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54B72" w14:textId="6F01B751" w:rsidR="0046565E" w:rsidRPr="000C5DF9" w:rsidRDefault="00261E59" w:rsidP="00424228">
      <w:pPr>
        <w:pStyle w:val="Ttulo1"/>
        <w:ind w:left="0"/>
        <w:jc w:val="center"/>
        <w:rPr>
          <w:sz w:val="24"/>
          <w:szCs w:val="24"/>
        </w:rPr>
      </w:pPr>
      <w:r w:rsidRPr="000C5DF9">
        <w:rPr>
          <w:sz w:val="24"/>
          <w:szCs w:val="24"/>
        </w:rPr>
        <w:t>CSJCAAVJ2</w:t>
      </w:r>
      <w:r w:rsidR="003E0624">
        <w:rPr>
          <w:sz w:val="24"/>
          <w:szCs w:val="24"/>
        </w:rPr>
        <w:t>5</w:t>
      </w:r>
      <w:r w:rsidR="00374072" w:rsidRPr="000C5DF9">
        <w:rPr>
          <w:sz w:val="24"/>
          <w:szCs w:val="24"/>
        </w:rPr>
        <w:t>-</w:t>
      </w:r>
      <w:r w:rsidR="00833593">
        <w:rPr>
          <w:sz w:val="24"/>
          <w:szCs w:val="24"/>
        </w:rPr>
        <w:t xml:space="preserve">166 </w:t>
      </w:r>
      <w:r w:rsidRPr="000C5DF9">
        <w:rPr>
          <w:sz w:val="24"/>
          <w:szCs w:val="24"/>
        </w:rPr>
        <w:t>/ No. Vigilancia 202</w:t>
      </w:r>
      <w:r w:rsidR="003E0624">
        <w:rPr>
          <w:sz w:val="24"/>
          <w:szCs w:val="24"/>
        </w:rPr>
        <w:t>5</w:t>
      </w:r>
      <w:r w:rsidR="00374072" w:rsidRPr="000C5DF9">
        <w:rPr>
          <w:sz w:val="24"/>
          <w:szCs w:val="24"/>
        </w:rPr>
        <w:t>-</w:t>
      </w:r>
      <w:r w:rsidR="003F7076">
        <w:rPr>
          <w:sz w:val="24"/>
          <w:szCs w:val="24"/>
        </w:rPr>
        <w:t>3</w:t>
      </w:r>
      <w:r w:rsidR="00833593">
        <w:rPr>
          <w:sz w:val="24"/>
          <w:szCs w:val="24"/>
        </w:rPr>
        <w:t>6</w:t>
      </w:r>
    </w:p>
    <w:p w14:paraId="22A0A638" w14:textId="2214ED72" w:rsidR="00FE2244" w:rsidRPr="000C5DF9" w:rsidRDefault="00261E59" w:rsidP="00424228">
      <w:pPr>
        <w:pStyle w:val="Ttulo1"/>
        <w:ind w:left="0"/>
        <w:jc w:val="center"/>
        <w:rPr>
          <w:spacing w:val="-1"/>
          <w:sz w:val="24"/>
          <w:szCs w:val="24"/>
        </w:rPr>
      </w:pPr>
      <w:r w:rsidRPr="000C5DF9">
        <w:rPr>
          <w:sz w:val="24"/>
          <w:szCs w:val="24"/>
        </w:rPr>
        <w:t>Manizales,</w:t>
      </w:r>
      <w:r w:rsidR="003E0624">
        <w:rPr>
          <w:spacing w:val="-1"/>
          <w:sz w:val="24"/>
          <w:szCs w:val="24"/>
        </w:rPr>
        <w:t xml:space="preserve"> </w:t>
      </w:r>
      <w:r w:rsidR="007061B9">
        <w:rPr>
          <w:spacing w:val="-1"/>
          <w:sz w:val="24"/>
          <w:szCs w:val="24"/>
        </w:rPr>
        <w:t>2</w:t>
      </w:r>
      <w:r w:rsidR="00833593">
        <w:rPr>
          <w:spacing w:val="-1"/>
          <w:sz w:val="24"/>
          <w:szCs w:val="24"/>
        </w:rPr>
        <w:t>9</w:t>
      </w:r>
      <w:r w:rsidR="007061B9">
        <w:rPr>
          <w:spacing w:val="-1"/>
          <w:sz w:val="24"/>
          <w:szCs w:val="24"/>
        </w:rPr>
        <w:t xml:space="preserve"> </w:t>
      </w:r>
      <w:r w:rsidR="009E734E" w:rsidRPr="000C5DF9">
        <w:rPr>
          <w:spacing w:val="-1"/>
          <w:sz w:val="24"/>
          <w:szCs w:val="24"/>
        </w:rPr>
        <w:t xml:space="preserve">de </w:t>
      </w:r>
      <w:r w:rsidR="007061B9">
        <w:rPr>
          <w:spacing w:val="-1"/>
          <w:sz w:val="24"/>
          <w:szCs w:val="24"/>
        </w:rPr>
        <w:t xml:space="preserve">mayo </w:t>
      </w:r>
      <w:r w:rsidR="00DF0BB9" w:rsidRPr="000C5DF9">
        <w:rPr>
          <w:spacing w:val="-1"/>
          <w:sz w:val="24"/>
          <w:szCs w:val="24"/>
        </w:rPr>
        <w:t xml:space="preserve">de </w:t>
      </w:r>
      <w:r w:rsidR="00B87096" w:rsidRPr="000C5DF9">
        <w:rPr>
          <w:spacing w:val="-1"/>
          <w:sz w:val="24"/>
          <w:szCs w:val="24"/>
        </w:rPr>
        <w:t>202</w:t>
      </w:r>
      <w:r w:rsidR="003E0624">
        <w:rPr>
          <w:spacing w:val="-1"/>
          <w:sz w:val="24"/>
          <w:szCs w:val="24"/>
        </w:rPr>
        <w:t>5</w:t>
      </w:r>
    </w:p>
    <w:p w14:paraId="58F7943F" w14:textId="77777777" w:rsidR="0040548F" w:rsidRPr="000C5DF9" w:rsidRDefault="0040548F" w:rsidP="00424228">
      <w:pPr>
        <w:pStyle w:val="Textoindependiente"/>
        <w:jc w:val="center"/>
        <w:rPr>
          <w:rFonts w:ascii="Arial" w:hAnsi="Arial" w:cs="Arial"/>
          <w:sz w:val="24"/>
          <w:szCs w:val="24"/>
        </w:rPr>
      </w:pPr>
    </w:p>
    <w:p w14:paraId="08156D8A" w14:textId="5D8E9CD9" w:rsidR="00FE2244" w:rsidRPr="000C459A" w:rsidRDefault="00261E59" w:rsidP="00424228">
      <w:pPr>
        <w:pStyle w:val="Textoindependiente"/>
        <w:jc w:val="center"/>
        <w:rPr>
          <w:rFonts w:ascii="Arial" w:hAnsi="Arial" w:cs="Arial"/>
          <w:sz w:val="24"/>
          <w:szCs w:val="24"/>
        </w:rPr>
      </w:pPr>
      <w:r w:rsidRPr="000C459A">
        <w:rPr>
          <w:rFonts w:ascii="Arial" w:hAnsi="Arial" w:cs="Arial"/>
          <w:sz w:val="24"/>
          <w:szCs w:val="24"/>
        </w:rPr>
        <w:t>“Por</w:t>
      </w:r>
      <w:r w:rsidRPr="000C459A">
        <w:rPr>
          <w:rFonts w:ascii="Arial" w:hAnsi="Arial" w:cs="Arial"/>
          <w:spacing w:val="-2"/>
          <w:sz w:val="24"/>
          <w:szCs w:val="24"/>
        </w:rPr>
        <w:t xml:space="preserve"> </w:t>
      </w:r>
      <w:r w:rsidR="004200E9" w:rsidRPr="000C459A">
        <w:rPr>
          <w:rFonts w:ascii="Arial" w:hAnsi="Arial" w:cs="Arial"/>
          <w:spacing w:val="-2"/>
          <w:sz w:val="24"/>
          <w:szCs w:val="24"/>
        </w:rPr>
        <w:t>el</w:t>
      </w:r>
      <w:r w:rsidRPr="000C459A">
        <w:rPr>
          <w:rFonts w:ascii="Arial" w:hAnsi="Arial" w:cs="Arial"/>
          <w:spacing w:val="-1"/>
          <w:sz w:val="24"/>
          <w:szCs w:val="24"/>
        </w:rPr>
        <w:t xml:space="preserve"> </w:t>
      </w:r>
      <w:r w:rsidRPr="000C459A">
        <w:rPr>
          <w:rFonts w:ascii="Arial" w:hAnsi="Arial" w:cs="Arial"/>
          <w:sz w:val="24"/>
          <w:szCs w:val="24"/>
        </w:rPr>
        <w:t>cual</w:t>
      </w:r>
      <w:r w:rsidRPr="000C459A">
        <w:rPr>
          <w:rFonts w:ascii="Arial" w:hAnsi="Arial" w:cs="Arial"/>
          <w:spacing w:val="-1"/>
          <w:sz w:val="24"/>
          <w:szCs w:val="24"/>
        </w:rPr>
        <w:t xml:space="preserve"> </w:t>
      </w:r>
      <w:r w:rsidRPr="000C459A">
        <w:rPr>
          <w:rFonts w:ascii="Arial" w:hAnsi="Arial" w:cs="Arial"/>
          <w:sz w:val="24"/>
          <w:szCs w:val="24"/>
        </w:rPr>
        <w:t>se</w:t>
      </w:r>
      <w:r w:rsidRPr="000C459A">
        <w:rPr>
          <w:rFonts w:ascii="Arial" w:hAnsi="Arial" w:cs="Arial"/>
          <w:spacing w:val="-5"/>
          <w:sz w:val="24"/>
          <w:szCs w:val="24"/>
        </w:rPr>
        <w:t xml:space="preserve"> </w:t>
      </w:r>
      <w:r w:rsidRPr="000C459A">
        <w:rPr>
          <w:rFonts w:ascii="Arial" w:hAnsi="Arial" w:cs="Arial"/>
          <w:sz w:val="24"/>
          <w:szCs w:val="24"/>
        </w:rPr>
        <w:t>resuelve</w:t>
      </w:r>
      <w:r w:rsidRPr="000C459A">
        <w:rPr>
          <w:rFonts w:ascii="Arial" w:hAnsi="Arial" w:cs="Arial"/>
          <w:spacing w:val="-1"/>
          <w:sz w:val="24"/>
          <w:szCs w:val="24"/>
        </w:rPr>
        <w:t xml:space="preserve"> </w:t>
      </w:r>
      <w:r w:rsidRPr="000C459A">
        <w:rPr>
          <w:rFonts w:ascii="Arial" w:hAnsi="Arial" w:cs="Arial"/>
          <w:sz w:val="24"/>
          <w:szCs w:val="24"/>
        </w:rPr>
        <w:t>una</w:t>
      </w:r>
      <w:r w:rsidRPr="000C459A">
        <w:rPr>
          <w:rFonts w:ascii="Arial" w:hAnsi="Arial" w:cs="Arial"/>
          <w:spacing w:val="-1"/>
          <w:sz w:val="24"/>
          <w:szCs w:val="24"/>
        </w:rPr>
        <w:t xml:space="preserve"> </w:t>
      </w:r>
      <w:r w:rsidRPr="000C459A">
        <w:rPr>
          <w:rFonts w:ascii="Arial" w:hAnsi="Arial" w:cs="Arial"/>
          <w:sz w:val="24"/>
          <w:szCs w:val="24"/>
        </w:rPr>
        <w:t>vigilancia</w:t>
      </w:r>
      <w:r w:rsidRPr="000C459A">
        <w:rPr>
          <w:rFonts w:ascii="Arial" w:hAnsi="Arial" w:cs="Arial"/>
          <w:spacing w:val="-1"/>
          <w:sz w:val="24"/>
          <w:szCs w:val="24"/>
        </w:rPr>
        <w:t xml:space="preserve"> </w:t>
      </w:r>
      <w:r w:rsidRPr="000C459A">
        <w:rPr>
          <w:rFonts w:ascii="Arial" w:hAnsi="Arial" w:cs="Arial"/>
          <w:sz w:val="24"/>
          <w:szCs w:val="24"/>
        </w:rPr>
        <w:t>judicial</w:t>
      </w:r>
      <w:r w:rsidRPr="000C459A">
        <w:rPr>
          <w:rFonts w:ascii="Arial" w:hAnsi="Arial" w:cs="Arial"/>
          <w:spacing w:val="-2"/>
          <w:sz w:val="24"/>
          <w:szCs w:val="24"/>
        </w:rPr>
        <w:t xml:space="preserve"> </w:t>
      </w:r>
      <w:r w:rsidRPr="000C459A">
        <w:rPr>
          <w:rFonts w:ascii="Arial" w:hAnsi="Arial" w:cs="Arial"/>
          <w:sz w:val="24"/>
          <w:szCs w:val="24"/>
        </w:rPr>
        <w:t>administrativa</w:t>
      </w:r>
      <w:r w:rsidRPr="000C459A">
        <w:rPr>
          <w:rFonts w:ascii="Arial" w:hAnsi="Arial" w:cs="Arial"/>
          <w:spacing w:val="-1"/>
          <w:sz w:val="24"/>
          <w:szCs w:val="24"/>
        </w:rPr>
        <w:t xml:space="preserve"> </w:t>
      </w:r>
      <w:r w:rsidRPr="000C459A">
        <w:rPr>
          <w:rFonts w:ascii="Arial" w:hAnsi="Arial" w:cs="Arial"/>
          <w:sz w:val="24"/>
          <w:szCs w:val="24"/>
        </w:rPr>
        <w:t>a petición</w:t>
      </w:r>
      <w:r w:rsidRPr="000C459A">
        <w:rPr>
          <w:rFonts w:ascii="Arial" w:hAnsi="Arial" w:cs="Arial"/>
          <w:spacing w:val="-1"/>
          <w:sz w:val="24"/>
          <w:szCs w:val="24"/>
        </w:rPr>
        <w:t xml:space="preserve"> </w:t>
      </w:r>
      <w:r w:rsidRPr="000C459A">
        <w:rPr>
          <w:rFonts w:ascii="Arial" w:hAnsi="Arial" w:cs="Arial"/>
          <w:sz w:val="24"/>
          <w:szCs w:val="24"/>
        </w:rPr>
        <w:t>de parte”</w:t>
      </w:r>
    </w:p>
    <w:p w14:paraId="6AD0237E" w14:textId="77777777" w:rsidR="00FE2244" w:rsidRPr="000C5DF9" w:rsidRDefault="00FE2244" w:rsidP="00424228">
      <w:pPr>
        <w:pStyle w:val="Textoindependiente"/>
        <w:rPr>
          <w:rFonts w:ascii="Arial" w:hAnsi="Arial" w:cs="Arial"/>
          <w:sz w:val="24"/>
          <w:szCs w:val="24"/>
        </w:rPr>
      </w:pPr>
    </w:p>
    <w:p w14:paraId="4DEE8D96" w14:textId="77777777" w:rsidR="00FE2244" w:rsidRPr="000C5DF9" w:rsidRDefault="00261E59" w:rsidP="00424228">
      <w:pPr>
        <w:pStyle w:val="Ttulo1"/>
        <w:ind w:left="0"/>
        <w:jc w:val="center"/>
        <w:rPr>
          <w:b w:val="0"/>
          <w:sz w:val="24"/>
          <w:szCs w:val="24"/>
        </w:rPr>
      </w:pPr>
      <w:r w:rsidRPr="000C5DF9">
        <w:rPr>
          <w:sz w:val="24"/>
          <w:szCs w:val="24"/>
        </w:rPr>
        <w:t>EL</w:t>
      </w:r>
      <w:r w:rsidRPr="000C5DF9">
        <w:rPr>
          <w:spacing w:val="-1"/>
          <w:sz w:val="24"/>
          <w:szCs w:val="24"/>
        </w:rPr>
        <w:t xml:space="preserve"> </w:t>
      </w:r>
      <w:r w:rsidRPr="000C5DF9">
        <w:rPr>
          <w:sz w:val="24"/>
          <w:szCs w:val="24"/>
        </w:rPr>
        <w:t>CONSEJO</w:t>
      </w:r>
      <w:r w:rsidRPr="000C5DF9">
        <w:rPr>
          <w:spacing w:val="-1"/>
          <w:sz w:val="24"/>
          <w:szCs w:val="24"/>
        </w:rPr>
        <w:t xml:space="preserve"> </w:t>
      </w:r>
      <w:r w:rsidRPr="000C5DF9">
        <w:rPr>
          <w:sz w:val="24"/>
          <w:szCs w:val="24"/>
        </w:rPr>
        <w:t>SECCIONAL DE</w:t>
      </w:r>
      <w:r w:rsidRPr="000C5DF9">
        <w:rPr>
          <w:spacing w:val="-2"/>
          <w:sz w:val="24"/>
          <w:szCs w:val="24"/>
        </w:rPr>
        <w:t xml:space="preserve"> </w:t>
      </w:r>
      <w:r w:rsidRPr="000C5DF9">
        <w:rPr>
          <w:sz w:val="24"/>
          <w:szCs w:val="24"/>
        </w:rPr>
        <w:t>LA</w:t>
      </w:r>
      <w:r w:rsidRPr="000C5DF9">
        <w:rPr>
          <w:spacing w:val="-8"/>
          <w:sz w:val="24"/>
          <w:szCs w:val="24"/>
        </w:rPr>
        <w:t xml:space="preserve"> </w:t>
      </w:r>
      <w:r w:rsidRPr="000C5DF9">
        <w:rPr>
          <w:sz w:val="24"/>
          <w:szCs w:val="24"/>
        </w:rPr>
        <w:t>JUDICATURA</w:t>
      </w:r>
      <w:r w:rsidRPr="000C5DF9">
        <w:rPr>
          <w:spacing w:val="-5"/>
          <w:sz w:val="24"/>
          <w:szCs w:val="24"/>
        </w:rPr>
        <w:t xml:space="preserve"> </w:t>
      </w:r>
      <w:r w:rsidRPr="000C5DF9">
        <w:rPr>
          <w:sz w:val="24"/>
          <w:szCs w:val="24"/>
        </w:rPr>
        <w:t>CALDAS</w:t>
      </w:r>
      <w:r w:rsidRPr="000C5DF9">
        <w:rPr>
          <w:b w:val="0"/>
          <w:sz w:val="24"/>
          <w:szCs w:val="24"/>
        </w:rPr>
        <w:t>,</w:t>
      </w:r>
    </w:p>
    <w:p w14:paraId="53BA9439" w14:textId="77777777" w:rsidR="00FE2244" w:rsidRPr="000C5DF9" w:rsidRDefault="00FE2244" w:rsidP="00424228">
      <w:pPr>
        <w:pStyle w:val="Textoindependiente"/>
        <w:rPr>
          <w:rFonts w:ascii="Arial" w:hAnsi="Arial" w:cs="Arial"/>
          <w:sz w:val="24"/>
          <w:szCs w:val="24"/>
        </w:rPr>
      </w:pPr>
    </w:p>
    <w:p w14:paraId="37D53BA7" w14:textId="12CCC281" w:rsidR="00FE2244" w:rsidRPr="000C5DF9" w:rsidRDefault="00261E59" w:rsidP="00424228">
      <w:pPr>
        <w:pStyle w:val="Textoindependiente"/>
        <w:ind w:firstLine="23"/>
        <w:jc w:val="both"/>
        <w:rPr>
          <w:rFonts w:ascii="Arial" w:hAnsi="Arial" w:cs="Arial"/>
          <w:sz w:val="24"/>
          <w:szCs w:val="24"/>
        </w:rPr>
      </w:pPr>
      <w:r w:rsidRPr="000C5DF9">
        <w:rPr>
          <w:rFonts w:ascii="Arial" w:hAnsi="Arial" w:cs="Arial"/>
          <w:sz w:val="24"/>
          <w:szCs w:val="24"/>
        </w:rPr>
        <w:t>En ejercicio de las facultades legales y reglamentarias, contenidas en el numeral 6</w:t>
      </w:r>
      <w:r w:rsidR="005B0DD9" w:rsidRPr="000C5DF9">
        <w:rPr>
          <w:rFonts w:ascii="Arial" w:hAnsi="Arial" w:cs="Arial"/>
          <w:sz w:val="24"/>
          <w:szCs w:val="24"/>
        </w:rPr>
        <w:t>º</w:t>
      </w:r>
      <w:r w:rsidRPr="000C5DF9">
        <w:rPr>
          <w:rFonts w:ascii="Arial" w:hAnsi="Arial" w:cs="Arial"/>
          <w:sz w:val="24"/>
          <w:szCs w:val="24"/>
        </w:rPr>
        <w:t xml:space="preserve"> del artículo 101 de la Ley Estatutaria de Administración de Justicia</w:t>
      </w:r>
      <w:r w:rsidR="00065ED8" w:rsidRPr="000C5DF9">
        <w:rPr>
          <w:rFonts w:ascii="Arial" w:hAnsi="Arial" w:cs="Arial"/>
          <w:sz w:val="24"/>
          <w:szCs w:val="24"/>
        </w:rPr>
        <w:t>,</w:t>
      </w:r>
      <w:r w:rsidRPr="000C5DF9">
        <w:rPr>
          <w:rFonts w:ascii="Arial" w:hAnsi="Arial" w:cs="Arial"/>
          <w:sz w:val="24"/>
          <w:szCs w:val="24"/>
        </w:rPr>
        <w:t xml:space="preserve"> el Acuerdo PSAA11-8716 del 6 de octubre de 2011 proferido por el Consejo Superior de la Judicatura</w:t>
      </w:r>
      <w:r w:rsidR="00A532D6" w:rsidRPr="000C5DF9">
        <w:rPr>
          <w:rFonts w:ascii="Arial" w:hAnsi="Arial" w:cs="Arial"/>
          <w:sz w:val="24"/>
          <w:szCs w:val="24"/>
        </w:rPr>
        <w:t>,</w:t>
      </w:r>
      <w:r w:rsidRPr="000C5DF9">
        <w:rPr>
          <w:rFonts w:ascii="Arial" w:hAnsi="Arial" w:cs="Arial"/>
          <w:sz w:val="24"/>
          <w:szCs w:val="24"/>
        </w:rPr>
        <w:t xml:space="preserve"> de conformidad con lo aprobado en sesión del Consejo Seccional y teniendo en cuenta </w:t>
      </w:r>
      <w:r w:rsidR="002A1116" w:rsidRPr="000C5DF9">
        <w:rPr>
          <w:rFonts w:ascii="Arial" w:hAnsi="Arial" w:cs="Arial"/>
          <w:sz w:val="24"/>
          <w:szCs w:val="24"/>
        </w:rPr>
        <w:t>los siguientes</w:t>
      </w:r>
      <w:r w:rsidRPr="000C5DF9">
        <w:rPr>
          <w:rFonts w:ascii="Arial" w:hAnsi="Arial" w:cs="Arial"/>
          <w:sz w:val="24"/>
          <w:szCs w:val="24"/>
        </w:rPr>
        <w:t>,</w:t>
      </w:r>
    </w:p>
    <w:p w14:paraId="0A5E538F" w14:textId="77777777" w:rsidR="00FE2244" w:rsidRPr="000C5DF9" w:rsidRDefault="00FE2244" w:rsidP="00424228">
      <w:pPr>
        <w:pStyle w:val="Textoindependiente"/>
        <w:rPr>
          <w:rFonts w:ascii="Arial" w:hAnsi="Arial" w:cs="Arial"/>
          <w:sz w:val="24"/>
          <w:szCs w:val="24"/>
        </w:rPr>
      </w:pPr>
    </w:p>
    <w:p w14:paraId="396C4A0A" w14:textId="2643483E" w:rsidR="00FE2244" w:rsidRPr="000C5DF9" w:rsidRDefault="00BD6AB3" w:rsidP="00424228">
      <w:pPr>
        <w:pStyle w:val="Ttulo1"/>
        <w:numPr>
          <w:ilvl w:val="0"/>
          <w:numId w:val="4"/>
        </w:numPr>
        <w:tabs>
          <w:tab w:val="left" w:pos="5292"/>
          <w:tab w:val="left" w:pos="5293"/>
        </w:tabs>
        <w:ind w:left="0" w:hanging="503"/>
        <w:jc w:val="center"/>
        <w:rPr>
          <w:b w:val="0"/>
          <w:sz w:val="24"/>
          <w:szCs w:val="24"/>
        </w:rPr>
      </w:pPr>
      <w:r w:rsidRPr="000C5DF9">
        <w:rPr>
          <w:sz w:val="24"/>
          <w:szCs w:val="24"/>
        </w:rPr>
        <w:t>CONSIDERACIONES</w:t>
      </w:r>
    </w:p>
    <w:p w14:paraId="0A614418" w14:textId="77777777" w:rsidR="00FE2244" w:rsidRPr="000C5DF9" w:rsidRDefault="00FE2244" w:rsidP="00424228">
      <w:pPr>
        <w:pStyle w:val="Textoindependiente"/>
        <w:rPr>
          <w:rFonts w:ascii="Arial" w:hAnsi="Arial" w:cs="Arial"/>
          <w:sz w:val="24"/>
          <w:szCs w:val="24"/>
        </w:rPr>
      </w:pPr>
    </w:p>
    <w:p w14:paraId="6F72E596" w14:textId="77777777" w:rsidR="00255BFF" w:rsidRPr="000C5DF9" w:rsidRDefault="00255BFF" w:rsidP="00424228">
      <w:pPr>
        <w:widowControl/>
        <w:numPr>
          <w:ilvl w:val="0"/>
          <w:numId w:val="9"/>
        </w:numPr>
        <w:overflowPunct w:val="0"/>
        <w:adjustRightInd w:val="0"/>
        <w:ind w:left="428"/>
        <w:jc w:val="both"/>
        <w:textAlignment w:val="baseline"/>
        <w:rPr>
          <w:rFonts w:ascii="Arial" w:hAnsi="Arial" w:cs="Arial"/>
          <w:sz w:val="24"/>
          <w:szCs w:val="24"/>
        </w:rPr>
      </w:pPr>
      <w:r w:rsidRPr="000C5DF9">
        <w:rPr>
          <w:rFonts w:ascii="Arial" w:hAnsi="Arial" w:cs="Arial"/>
          <w:sz w:val="24"/>
          <w:szCs w:val="24"/>
        </w:rPr>
        <w:t>El artículo 228 de la Constitución Política consagra a la administración de justicia como una función pública y contempla el deber de observar diligentemente los términos procesales por parte de los servidores judiciales y la sanción por su incumplimiento.</w:t>
      </w:r>
    </w:p>
    <w:p w14:paraId="25DE94FE" w14:textId="77777777" w:rsidR="00255BFF" w:rsidRPr="000C5DF9" w:rsidRDefault="00255BFF" w:rsidP="00424228">
      <w:pPr>
        <w:overflowPunct w:val="0"/>
        <w:adjustRightInd w:val="0"/>
        <w:jc w:val="both"/>
        <w:textAlignment w:val="baseline"/>
        <w:rPr>
          <w:rFonts w:ascii="Arial" w:hAnsi="Arial" w:cs="Arial"/>
          <w:sz w:val="24"/>
          <w:szCs w:val="24"/>
        </w:rPr>
      </w:pPr>
    </w:p>
    <w:p w14:paraId="0FE0C79A" w14:textId="65132255" w:rsidR="003034FB" w:rsidRPr="000C5DF9" w:rsidRDefault="00255BFF" w:rsidP="00424228">
      <w:pPr>
        <w:widowControl/>
        <w:numPr>
          <w:ilvl w:val="0"/>
          <w:numId w:val="9"/>
        </w:numPr>
        <w:overflowPunct w:val="0"/>
        <w:adjustRightInd w:val="0"/>
        <w:ind w:left="428"/>
        <w:jc w:val="both"/>
        <w:textAlignment w:val="baseline"/>
        <w:rPr>
          <w:rFonts w:ascii="Arial" w:hAnsi="Arial" w:cs="Arial"/>
          <w:sz w:val="24"/>
          <w:szCs w:val="24"/>
        </w:rPr>
      </w:pPr>
      <w:r w:rsidRPr="000C5DF9">
        <w:rPr>
          <w:rFonts w:ascii="Arial" w:hAnsi="Arial" w:cs="Arial"/>
          <w:sz w:val="24"/>
          <w:szCs w:val="24"/>
        </w:rPr>
        <w:t>La Ley 270 de 1996, en su artículo 101 precisó que las Salas Administrativas de los Consejos Seccionales de la Judicatura, hoy Consejos Seccionales de la Judicatura, tienen entre otras, la función de:</w:t>
      </w:r>
    </w:p>
    <w:p w14:paraId="2A18F6B7" w14:textId="77777777" w:rsidR="00A04B4C" w:rsidRPr="000C5DF9" w:rsidRDefault="00A04B4C" w:rsidP="00424228">
      <w:pPr>
        <w:widowControl/>
        <w:overflowPunct w:val="0"/>
        <w:adjustRightInd w:val="0"/>
        <w:jc w:val="both"/>
        <w:textAlignment w:val="baseline"/>
        <w:rPr>
          <w:rFonts w:ascii="Arial" w:hAnsi="Arial" w:cs="Arial"/>
          <w:sz w:val="24"/>
          <w:szCs w:val="24"/>
        </w:rPr>
      </w:pPr>
    </w:p>
    <w:p w14:paraId="04E270C4" w14:textId="77777777" w:rsidR="00255BFF" w:rsidRPr="000C5DF9" w:rsidRDefault="00255BFF" w:rsidP="00424228">
      <w:pPr>
        <w:pStyle w:val="Prrafodelista"/>
        <w:overflowPunct w:val="0"/>
        <w:adjustRightInd w:val="0"/>
        <w:ind w:left="720" w:firstLine="0"/>
        <w:jc w:val="both"/>
        <w:textAlignment w:val="baseline"/>
        <w:rPr>
          <w:rFonts w:ascii="Arial" w:hAnsi="Arial" w:cs="Arial"/>
          <w:sz w:val="24"/>
          <w:szCs w:val="24"/>
        </w:rPr>
      </w:pPr>
      <w:r w:rsidRPr="000C5DF9">
        <w:rPr>
          <w:rFonts w:ascii="Arial" w:hAnsi="Arial" w:cs="Arial"/>
          <w:sz w:val="24"/>
          <w:szCs w:val="24"/>
        </w:rPr>
        <w:t>“</w:t>
      </w:r>
      <w:r w:rsidRPr="000C5DF9">
        <w:rPr>
          <w:rFonts w:ascii="Arial" w:hAnsi="Arial" w:cs="Arial"/>
          <w:i/>
          <w:sz w:val="24"/>
          <w:szCs w:val="24"/>
        </w:rPr>
        <w:t>[…] 6. Ejercer la vigilancia judicial para que la justicia se administre oportuna y eficazmente, y cuidar del normal desempeño de las labores de funcionarios y empleados de esta Rama. […]</w:t>
      </w:r>
      <w:r w:rsidRPr="000C5DF9">
        <w:rPr>
          <w:rFonts w:ascii="Arial" w:hAnsi="Arial" w:cs="Arial"/>
          <w:sz w:val="24"/>
          <w:szCs w:val="24"/>
        </w:rPr>
        <w:t>”.</w:t>
      </w:r>
    </w:p>
    <w:p w14:paraId="7E0CB8A3" w14:textId="77777777" w:rsidR="00255BFF" w:rsidRPr="000C5DF9" w:rsidRDefault="00255BFF" w:rsidP="00424228">
      <w:pPr>
        <w:overflowPunct w:val="0"/>
        <w:adjustRightInd w:val="0"/>
        <w:jc w:val="both"/>
        <w:textAlignment w:val="baseline"/>
        <w:rPr>
          <w:rFonts w:ascii="Arial" w:hAnsi="Arial" w:cs="Arial"/>
          <w:sz w:val="24"/>
          <w:szCs w:val="24"/>
        </w:rPr>
      </w:pPr>
    </w:p>
    <w:p w14:paraId="49143036" w14:textId="77777777" w:rsidR="00255BFF" w:rsidRPr="000C5DF9" w:rsidRDefault="00255BFF" w:rsidP="00424228">
      <w:pPr>
        <w:pStyle w:val="Textoindependiente"/>
        <w:numPr>
          <w:ilvl w:val="0"/>
          <w:numId w:val="9"/>
        </w:numPr>
        <w:ind w:left="428"/>
        <w:jc w:val="both"/>
        <w:rPr>
          <w:rFonts w:ascii="Arial" w:hAnsi="Arial" w:cs="Arial"/>
          <w:sz w:val="24"/>
          <w:szCs w:val="24"/>
        </w:rPr>
      </w:pPr>
      <w:r w:rsidRPr="000C5DF9">
        <w:rPr>
          <w:rFonts w:ascii="Arial" w:hAnsi="Arial" w:cs="Arial"/>
          <w:sz w:val="24"/>
          <w:szCs w:val="24"/>
        </w:rPr>
        <w:t>Dicha función fue reglamentada por el Acuerdo PSAA11-8716 del 6 de octubre de 2011 expedido por el Consejo Superior de la Judicatura.</w:t>
      </w:r>
    </w:p>
    <w:p w14:paraId="268A7025" w14:textId="77777777" w:rsidR="00255BFF" w:rsidRPr="000C5DF9" w:rsidRDefault="00255BFF" w:rsidP="00424228">
      <w:pPr>
        <w:pStyle w:val="Textoindependiente"/>
        <w:jc w:val="both"/>
        <w:rPr>
          <w:rFonts w:ascii="Arial" w:hAnsi="Arial" w:cs="Arial"/>
          <w:sz w:val="24"/>
          <w:szCs w:val="24"/>
        </w:rPr>
      </w:pPr>
    </w:p>
    <w:p w14:paraId="27FCFDD4" w14:textId="77777777" w:rsidR="00255BFF" w:rsidRPr="000C5DF9" w:rsidRDefault="00255BFF" w:rsidP="00424228">
      <w:pPr>
        <w:pStyle w:val="Textoindependiente"/>
        <w:numPr>
          <w:ilvl w:val="0"/>
          <w:numId w:val="9"/>
        </w:numPr>
        <w:ind w:left="428"/>
        <w:jc w:val="both"/>
        <w:rPr>
          <w:rFonts w:ascii="Arial" w:hAnsi="Arial" w:cs="Arial"/>
          <w:sz w:val="24"/>
          <w:szCs w:val="24"/>
        </w:rPr>
      </w:pPr>
      <w:r w:rsidRPr="000C5DF9">
        <w:rPr>
          <w:rFonts w:ascii="Arial" w:hAnsi="Arial" w:cs="Arial"/>
          <w:sz w:val="24"/>
          <w:szCs w:val="24"/>
        </w:rPr>
        <w:t xml:space="preserve">El objetivo de dicha actuación, </w:t>
      </w:r>
      <w:bookmarkStart w:id="0" w:name="_Hlk166746316"/>
      <w:r w:rsidRPr="000C5DF9">
        <w:rPr>
          <w:rFonts w:ascii="Arial" w:hAnsi="Arial" w:cs="Arial"/>
          <w:sz w:val="24"/>
          <w:szCs w:val="24"/>
        </w:rPr>
        <w:t>apunta exclusivamente a verificar el cumplimiento de los términos procesales a efecto de detectar eventuales actuaciones inoportunas y/o ineficaces de los operadores judiciales</w:t>
      </w:r>
      <w:bookmarkEnd w:id="0"/>
      <w:r w:rsidRPr="000C5DF9">
        <w:rPr>
          <w:rFonts w:ascii="Arial" w:hAnsi="Arial" w:cs="Arial"/>
          <w:sz w:val="24"/>
          <w:szCs w:val="24"/>
        </w:rPr>
        <w:t>, este mecanismo administrativo que es diferente a la acción disciplinaria, a cargo de la Comisiones Nacional y Seccional de Disciplina Judicial.</w:t>
      </w:r>
    </w:p>
    <w:p w14:paraId="2FA2854F" w14:textId="77777777" w:rsidR="00255BFF" w:rsidRPr="000C5DF9" w:rsidRDefault="00255BFF" w:rsidP="00424228">
      <w:pPr>
        <w:pStyle w:val="Prrafodelista"/>
        <w:ind w:left="0"/>
        <w:rPr>
          <w:rFonts w:ascii="Arial" w:hAnsi="Arial" w:cs="Arial"/>
          <w:sz w:val="24"/>
          <w:szCs w:val="24"/>
        </w:rPr>
      </w:pPr>
    </w:p>
    <w:p w14:paraId="614EE170" w14:textId="08E0F2A2" w:rsidR="00F81D64" w:rsidRPr="000C5DF9" w:rsidRDefault="00255BFF" w:rsidP="00424228">
      <w:pPr>
        <w:pStyle w:val="Prrafodelista"/>
        <w:numPr>
          <w:ilvl w:val="0"/>
          <w:numId w:val="9"/>
        </w:numPr>
        <w:tabs>
          <w:tab w:val="left" w:pos="1870"/>
        </w:tabs>
        <w:ind w:left="428"/>
        <w:jc w:val="both"/>
        <w:rPr>
          <w:rFonts w:ascii="Arial" w:hAnsi="Arial" w:cs="Arial"/>
          <w:sz w:val="24"/>
          <w:szCs w:val="24"/>
        </w:rPr>
      </w:pPr>
      <w:r w:rsidRPr="000C5DF9">
        <w:rPr>
          <w:rFonts w:ascii="Arial" w:hAnsi="Arial" w:cs="Arial"/>
          <w:sz w:val="24"/>
          <w:szCs w:val="24"/>
        </w:rPr>
        <w:t>Por la autonomía e independencia judicial que enmarcan las actuaciones de los funcionarios judiciales, no es posible a través de la vigilancia judicial, examinar el contenido jurídico de las decisiones adoptadas dentro de los procesos judiciales o pronunciarse sobre las mismas.</w:t>
      </w:r>
    </w:p>
    <w:p w14:paraId="5FD6AEDD" w14:textId="77777777" w:rsidR="00F81D64" w:rsidRPr="000C5DF9" w:rsidRDefault="00F81D64" w:rsidP="00424228">
      <w:pPr>
        <w:tabs>
          <w:tab w:val="left" w:pos="1870"/>
        </w:tabs>
        <w:jc w:val="both"/>
        <w:rPr>
          <w:rFonts w:ascii="Arial" w:hAnsi="Arial" w:cs="Arial"/>
          <w:sz w:val="24"/>
          <w:szCs w:val="24"/>
        </w:rPr>
      </w:pPr>
    </w:p>
    <w:p w14:paraId="69EF8F2A" w14:textId="461A28AF" w:rsidR="00D0356C" w:rsidRPr="000C5DF9" w:rsidRDefault="007A3C94" w:rsidP="00FE73EC">
      <w:pPr>
        <w:pStyle w:val="Prrafodelista"/>
        <w:numPr>
          <w:ilvl w:val="0"/>
          <w:numId w:val="9"/>
        </w:numPr>
        <w:tabs>
          <w:tab w:val="left" w:pos="1870"/>
        </w:tabs>
        <w:ind w:left="426" w:hanging="357"/>
        <w:jc w:val="both"/>
        <w:rPr>
          <w:rFonts w:ascii="Arial" w:hAnsi="Arial" w:cs="Arial"/>
          <w:sz w:val="24"/>
          <w:szCs w:val="24"/>
        </w:rPr>
      </w:pPr>
      <w:r w:rsidRPr="000C5DF9">
        <w:rPr>
          <w:rFonts w:ascii="Arial" w:hAnsi="Arial" w:cs="Arial"/>
          <w:sz w:val="24"/>
          <w:szCs w:val="24"/>
        </w:rPr>
        <w:t xml:space="preserve">Mediante escrito </w:t>
      </w:r>
      <w:r w:rsidR="00D219B5">
        <w:rPr>
          <w:rFonts w:ascii="Arial" w:hAnsi="Arial" w:cs="Arial"/>
          <w:sz w:val="24"/>
          <w:szCs w:val="24"/>
        </w:rPr>
        <w:t>elevado a esta Corporación,</w:t>
      </w:r>
      <w:r w:rsidR="003E0624">
        <w:rPr>
          <w:rFonts w:ascii="Arial" w:hAnsi="Arial" w:cs="Arial"/>
          <w:sz w:val="24"/>
          <w:szCs w:val="24"/>
        </w:rPr>
        <w:t xml:space="preserve"> </w:t>
      </w:r>
      <w:r w:rsidR="00833593">
        <w:rPr>
          <w:rFonts w:ascii="Arial" w:hAnsi="Arial" w:cs="Arial"/>
          <w:sz w:val="24"/>
          <w:szCs w:val="24"/>
        </w:rPr>
        <w:t>el</w:t>
      </w:r>
      <w:r w:rsidR="003E0624">
        <w:rPr>
          <w:rFonts w:ascii="Arial" w:hAnsi="Arial" w:cs="Arial"/>
          <w:sz w:val="24"/>
          <w:szCs w:val="24"/>
        </w:rPr>
        <w:t xml:space="preserve"> señor </w:t>
      </w:r>
      <w:r w:rsidR="00833593" w:rsidRPr="00833593">
        <w:rPr>
          <w:rFonts w:ascii="Arial" w:hAnsi="Arial" w:cs="Arial"/>
          <w:sz w:val="24"/>
          <w:szCs w:val="24"/>
        </w:rPr>
        <w:t>Edison Arcadio Ballesteros López</w:t>
      </w:r>
      <w:r w:rsidR="00DA157C" w:rsidRPr="000C5DF9">
        <w:rPr>
          <w:rFonts w:ascii="Arial" w:hAnsi="Arial" w:cs="Arial"/>
          <w:sz w:val="24"/>
          <w:szCs w:val="24"/>
        </w:rPr>
        <w:t>,</w:t>
      </w:r>
      <w:r w:rsidR="00392351" w:rsidRPr="000C5DF9">
        <w:rPr>
          <w:rFonts w:ascii="Arial" w:hAnsi="Arial" w:cs="Arial"/>
          <w:sz w:val="24"/>
          <w:szCs w:val="24"/>
        </w:rPr>
        <w:t xml:space="preserve"> </w:t>
      </w:r>
      <w:r w:rsidR="00860555" w:rsidRPr="000C5DF9">
        <w:rPr>
          <w:rFonts w:ascii="Arial" w:hAnsi="Arial" w:cs="Arial"/>
          <w:sz w:val="24"/>
          <w:szCs w:val="24"/>
        </w:rPr>
        <w:t xml:space="preserve">solicitó </w:t>
      </w:r>
      <w:r w:rsidR="00734E0F" w:rsidRPr="000C5DF9">
        <w:rPr>
          <w:rFonts w:ascii="Arial" w:hAnsi="Arial" w:cs="Arial"/>
          <w:sz w:val="24"/>
          <w:szCs w:val="24"/>
        </w:rPr>
        <w:t>realizar</w:t>
      </w:r>
      <w:r w:rsidR="00860555" w:rsidRPr="000C5DF9">
        <w:rPr>
          <w:rFonts w:ascii="Arial" w:hAnsi="Arial" w:cs="Arial"/>
          <w:sz w:val="24"/>
          <w:szCs w:val="24"/>
        </w:rPr>
        <w:t xml:space="preserve"> vigilancia judicial</w:t>
      </w:r>
      <w:r w:rsidR="00DC4126" w:rsidRPr="000C5DF9">
        <w:rPr>
          <w:rFonts w:ascii="Arial" w:hAnsi="Arial" w:cs="Arial"/>
          <w:sz w:val="24"/>
          <w:szCs w:val="24"/>
        </w:rPr>
        <w:t xml:space="preserve"> administrativa</w:t>
      </w:r>
      <w:r w:rsidRPr="000C5DF9">
        <w:rPr>
          <w:rFonts w:ascii="Arial" w:hAnsi="Arial" w:cs="Arial"/>
          <w:sz w:val="24"/>
          <w:szCs w:val="24"/>
        </w:rPr>
        <w:t xml:space="preserve"> </w:t>
      </w:r>
      <w:r w:rsidR="00321045">
        <w:rPr>
          <w:rFonts w:ascii="Arial" w:hAnsi="Arial" w:cs="Arial"/>
          <w:sz w:val="24"/>
          <w:szCs w:val="24"/>
        </w:rPr>
        <w:t>a la acción de reparación directa</w:t>
      </w:r>
      <w:r w:rsidR="00AD2AFC">
        <w:rPr>
          <w:rFonts w:ascii="Arial" w:hAnsi="Arial" w:cs="Arial"/>
          <w:sz w:val="24"/>
          <w:szCs w:val="24"/>
        </w:rPr>
        <w:t xml:space="preserve"> </w:t>
      </w:r>
      <w:r w:rsidR="00321045">
        <w:rPr>
          <w:rFonts w:ascii="Arial" w:hAnsi="Arial" w:cs="Arial"/>
          <w:sz w:val="24"/>
          <w:szCs w:val="24"/>
        </w:rPr>
        <w:t>bajo</w:t>
      </w:r>
      <w:r w:rsidR="4189AB78" w:rsidRPr="000C5DF9">
        <w:rPr>
          <w:rFonts w:ascii="Arial" w:hAnsi="Arial" w:cs="Arial"/>
          <w:sz w:val="24"/>
          <w:szCs w:val="24"/>
        </w:rPr>
        <w:t xml:space="preserve"> radicado</w:t>
      </w:r>
      <w:r w:rsidR="00275B05" w:rsidRPr="000C5DF9">
        <w:rPr>
          <w:rFonts w:ascii="Arial" w:hAnsi="Arial" w:cs="Arial"/>
          <w:sz w:val="24"/>
          <w:szCs w:val="24"/>
        </w:rPr>
        <w:t xml:space="preserve"> </w:t>
      </w:r>
      <w:r w:rsidR="00833593" w:rsidRPr="00833593">
        <w:rPr>
          <w:rFonts w:ascii="Arial" w:hAnsi="Arial" w:cs="Arial"/>
          <w:sz w:val="24"/>
          <w:szCs w:val="24"/>
        </w:rPr>
        <w:t>17001230000020040154700</w:t>
      </w:r>
      <w:r w:rsidR="00321045">
        <w:rPr>
          <w:rFonts w:ascii="Arial" w:hAnsi="Arial" w:cs="Arial"/>
          <w:sz w:val="24"/>
          <w:szCs w:val="24"/>
        </w:rPr>
        <w:t xml:space="preserve">, </w:t>
      </w:r>
      <w:r w:rsidR="00065477" w:rsidRPr="000C5DF9">
        <w:rPr>
          <w:rFonts w:ascii="Arial" w:hAnsi="Arial" w:cs="Arial"/>
          <w:sz w:val="24"/>
          <w:szCs w:val="24"/>
        </w:rPr>
        <w:t>adelantad</w:t>
      </w:r>
      <w:r w:rsidR="00321045">
        <w:rPr>
          <w:rFonts w:ascii="Arial" w:hAnsi="Arial" w:cs="Arial"/>
          <w:sz w:val="24"/>
          <w:szCs w:val="24"/>
        </w:rPr>
        <w:t>a</w:t>
      </w:r>
      <w:r w:rsidR="00065477" w:rsidRPr="000C5DF9">
        <w:rPr>
          <w:rFonts w:ascii="Arial" w:hAnsi="Arial" w:cs="Arial"/>
          <w:sz w:val="24"/>
          <w:szCs w:val="24"/>
        </w:rPr>
        <w:t xml:space="preserve"> </w:t>
      </w:r>
      <w:r w:rsidR="00321045">
        <w:rPr>
          <w:rFonts w:ascii="Arial" w:hAnsi="Arial" w:cs="Arial"/>
          <w:sz w:val="24"/>
          <w:szCs w:val="24"/>
        </w:rPr>
        <w:t>en</w:t>
      </w:r>
      <w:r w:rsidR="00B45282">
        <w:rPr>
          <w:rFonts w:ascii="Arial" w:hAnsi="Arial" w:cs="Arial"/>
          <w:sz w:val="24"/>
          <w:szCs w:val="24"/>
        </w:rPr>
        <w:t xml:space="preserve"> </w:t>
      </w:r>
      <w:r w:rsidR="00065477" w:rsidRPr="000C5DF9">
        <w:rPr>
          <w:rFonts w:ascii="Arial" w:hAnsi="Arial" w:cs="Arial"/>
          <w:sz w:val="24"/>
          <w:szCs w:val="24"/>
        </w:rPr>
        <w:t>el</w:t>
      </w:r>
      <w:bookmarkStart w:id="1" w:name="_Hlk167349400"/>
      <w:bookmarkStart w:id="2" w:name="_Hlk167717818"/>
      <w:r w:rsidR="00065477" w:rsidRPr="000C5DF9">
        <w:rPr>
          <w:rFonts w:ascii="Arial" w:hAnsi="Arial" w:cs="Arial"/>
          <w:sz w:val="24"/>
          <w:szCs w:val="24"/>
        </w:rPr>
        <w:t xml:space="preserve"> </w:t>
      </w:r>
      <w:r w:rsidR="00380A44">
        <w:rPr>
          <w:rFonts w:ascii="Arial" w:hAnsi="Arial" w:cs="Arial"/>
          <w:sz w:val="24"/>
          <w:szCs w:val="24"/>
        </w:rPr>
        <w:t xml:space="preserve">Juzgado </w:t>
      </w:r>
      <w:r w:rsidR="00321045">
        <w:rPr>
          <w:rFonts w:ascii="Arial" w:hAnsi="Arial" w:cs="Arial"/>
          <w:sz w:val="24"/>
          <w:szCs w:val="24"/>
        </w:rPr>
        <w:t>Séptimo</w:t>
      </w:r>
      <w:r w:rsidR="00380A44">
        <w:rPr>
          <w:rFonts w:ascii="Arial" w:hAnsi="Arial" w:cs="Arial"/>
          <w:sz w:val="24"/>
          <w:szCs w:val="24"/>
        </w:rPr>
        <w:t xml:space="preserve"> Administrativo del Circuito de Manizales - Caldas</w:t>
      </w:r>
      <w:r w:rsidR="00DC0885">
        <w:rPr>
          <w:rFonts w:ascii="Arial" w:hAnsi="Arial" w:cs="Arial"/>
          <w:sz w:val="24"/>
          <w:szCs w:val="24"/>
        </w:rPr>
        <w:t xml:space="preserve">, </w:t>
      </w:r>
      <w:bookmarkEnd w:id="1"/>
      <w:bookmarkEnd w:id="2"/>
      <w:r w:rsidR="00380A44">
        <w:rPr>
          <w:rFonts w:ascii="Arial" w:hAnsi="Arial" w:cs="Arial"/>
          <w:sz w:val="24"/>
          <w:szCs w:val="24"/>
        </w:rPr>
        <w:t xml:space="preserve">cuya titular es la </w:t>
      </w:r>
      <w:r w:rsidR="00321045">
        <w:rPr>
          <w:rFonts w:ascii="Arial" w:hAnsi="Arial" w:cs="Arial"/>
          <w:sz w:val="24"/>
          <w:szCs w:val="24"/>
        </w:rPr>
        <w:t>doctora</w:t>
      </w:r>
      <w:r w:rsidR="00380A44">
        <w:rPr>
          <w:rFonts w:ascii="Arial" w:hAnsi="Arial" w:cs="Arial"/>
          <w:sz w:val="24"/>
          <w:szCs w:val="24"/>
        </w:rPr>
        <w:t xml:space="preserve"> </w:t>
      </w:r>
      <w:proofErr w:type="spellStart"/>
      <w:r w:rsidR="00380A44" w:rsidRPr="00380A44">
        <w:rPr>
          <w:rFonts w:ascii="Arial" w:hAnsi="Arial" w:cs="Arial"/>
          <w:sz w:val="24"/>
          <w:szCs w:val="24"/>
        </w:rPr>
        <w:t>Jackeline</w:t>
      </w:r>
      <w:proofErr w:type="spellEnd"/>
      <w:r w:rsidR="00380A44" w:rsidRPr="00380A44">
        <w:rPr>
          <w:rFonts w:ascii="Arial" w:hAnsi="Arial" w:cs="Arial"/>
          <w:sz w:val="24"/>
          <w:szCs w:val="24"/>
        </w:rPr>
        <w:t xml:space="preserve"> García Gómez</w:t>
      </w:r>
      <w:r w:rsidR="00380A44">
        <w:rPr>
          <w:rFonts w:ascii="Arial" w:hAnsi="Arial" w:cs="Arial"/>
          <w:sz w:val="24"/>
          <w:szCs w:val="24"/>
        </w:rPr>
        <w:t>.</w:t>
      </w:r>
    </w:p>
    <w:p w14:paraId="097C16EB" w14:textId="77777777" w:rsidR="00D0356C" w:rsidRPr="000C5DF9" w:rsidRDefault="00D0356C" w:rsidP="00424228">
      <w:pPr>
        <w:pStyle w:val="Prrafodelista"/>
        <w:tabs>
          <w:tab w:val="left" w:pos="1870"/>
        </w:tabs>
        <w:ind w:left="0" w:firstLine="0"/>
        <w:jc w:val="both"/>
        <w:rPr>
          <w:rFonts w:ascii="Arial" w:hAnsi="Arial" w:cs="Arial"/>
          <w:sz w:val="24"/>
          <w:szCs w:val="24"/>
        </w:rPr>
      </w:pPr>
    </w:p>
    <w:p w14:paraId="1A5D2BEB" w14:textId="5E222143" w:rsidR="004A6656" w:rsidRPr="00360EA2" w:rsidRDefault="00AB50BE" w:rsidP="00360EA2">
      <w:pPr>
        <w:pStyle w:val="Prrafodelista"/>
        <w:numPr>
          <w:ilvl w:val="0"/>
          <w:numId w:val="9"/>
        </w:numPr>
        <w:tabs>
          <w:tab w:val="left" w:pos="1870"/>
        </w:tabs>
        <w:ind w:left="425" w:hanging="425"/>
        <w:jc w:val="both"/>
        <w:rPr>
          <w:rFonts w:ascii="Arial" w:hAnsi="Arial" w:cs="Arial"/>
          <w:sz w:val="24"/>
          <w:szCs w:val="24"/>
        </w:rPr>
      </w:pPr>
      <w:r w:rsidRPr="00AB50BE">
        <w:rPr>
          <w:rFonts w:ascii="Arial" w:hAnsi="Arial" w:cs="Arial"/>
          <w:sz w:val="24"/>
          <w:szCs w:val="24"/>
        </w:rPr>
        <w:t>El</w:t>
      </w:r>
      <w:r>
        <w:rPr>
          <w:rFonts w:ascii="Arial" w:hAnsi="Arial" w:cs="Arial"/>
          <w:sz w:val="24"/>
          <w:szCs w:val="24"/>
        </w:rPr>
        <w:t xml:space="preserve"> </w:t>
      </w:r>
      <w:r w:rsidRPr="00AB50BE">
        <w:rPr>
          <w:rFonts w:ascii="Arial" w:hAnsi="Arial" w:cs="Arial"/>
          <w:sz w:val="24"/>
          <w:szCs w:val="24"/>
        </w:rPr>
        <w:t xml:space="preserve">peticionario, </w:t>
      </w:r>
      <w:r w:rsidR="009802EC">
        <w:rPr>
          <w:rFonts w:ascii="Arial" w:hAnsi="Arial" w:cs="Arial"/>
          <w:sz w:val="24"/>
          <w:szCs w:val="24"/>
        </w:rPr>
        <w:t>solicitó en su escrito</w:t>
      </w:r>
      <w:r w:rsidR="00321045">
        <w:rPr>
          <w:rFonts w:ascii="Arial" w:hAnsi="Arial" w:cs="Arial"/>
          <w:sz w:val="24"/>
          <w:szCs w:val="24"/>
        </w:rPr>
        <w:t xml:space="preserve"> </w:t>
      </w:r>
      <w:r w:rsidRPr="00AB50BE">
        <w:rPr>
          <w:rFonts w:ascii="Arial" w:hAnsi="Arial" w:cs="Arial"/>
          <w:sz w:val="24"/>
          <w:szCs w:val="24"/>
        </w:rPr>
        <w:t xml:space="preserve">garantizar la protección de derechos </w:t>
      </w:r>
      <w:r w:rsidR="009802EC">
        <w:rPr>
          <w:rFonts w:ascii="Arial" w:hAnsi="Arial" w:cs="Arial"/>
          <w:sz w:val="24"/>
          <w:szCs w:val="24"/>
        </w:rPr>
        <w:t>fundamentales</w:t>
      </w:r>
      <w:r w:rsidRPr="00AB50BE">
        <w:rPr>
          <w:rFonts w:ascii="Arial" w:hAnsi="Arial" w:cs="Arial"/>
          <w:sz w:val="24"/>
          <w:szCs w:val="24"/>
        </w:rPr>
        <w:t xml:space="preserve"> tales como </w:t>
      </w:r>
      <w:r w:rsidR="009802EC">
        <w:rPr>
          <w:rFonts w:ascii="Arial" w:hAnsi="Arial" w:cs="Arial"/>
          <w:sz w:val="24"/>
          <w:szCs w:val="24"/>
        </w:rPr>
        <w:t>el</w:t>
      </w:r>
      <w:r w:rsidRPr="00AB50BE">
        <w:rPr>
          <w:rFonts w:ascii="Arial" w:hAnsi="Arial" w:cs="Arial"/>
          <w:sz w:val="24"/>
          <w:szCs w:val="24"/>
        </w:rPr>
        <w:t xml:space="preserve"> debido proceso, el acceso igualitario a la administración de justicia, la igualdad ante la ley y la aplicación inmediata de los derechos consagrados en la Constitución</w:t>
      </w:r>
      <w:r w:rsidR="00321045">
        <w:rPr>
          <w:rFonts w:ascii="Arial" w:hAnsi="Arial" w:cs="Arial"/>
          <w:sz w:val="24"/>
          <w:szCs w:val="24"/>
        </w:rPr>
        <w:t xml:space="preserve"> Política de Colombia</w:t>
      </w:r>
      <w:r w:rsidRPr="00AB50BE">
        <w:rPr>
          <w:rFonts w:ascii="Arial" w:hAnsi="Arial" w:cs="Arial"/>
          <w:sz w:val="24"/>
          <w:szCs w:val="24"/>
        </w:rPr>
        <w:t>.</w:t>
      </w:r>
    </w:p>
    <w:p w14:paraId="17A34D51" w14:textId="77777777" w:rsidR="00B0586E" w:rsidRPr="00842EC5" w:rsidRDefault="00B0586E" w:rsidP="00842EC5">
      <w:pPr>
        <w:tabs>
          <w:tab w:val="left" w:pos="1870"/>
        </w:tabs>
        <w:jc w:val="both"/>
        <w:rPr>
          <w:rFonts w:ascii="Arial" w:hAnsi="Arial" w:cs="Arial"/>
          <w:sz w:val="24"/>
          <w:szCs w:val="24"/>
        </w:rPr>
      </w:pPr>
    </w:p>
    <w:p w14:paraId="61E25E47" w14:textId="03170ADE" w:rsidR="00E2314B" w:rsidRPr="000C5DF9" w:rsidRDefault="00E2314B" w:rsidP="00424228">
      <w:pPr>
        <w:pStyle w:val="Prrafodelista"/>
        <w:numPr>
          <w:ilvl w:val="0"/>
          <w:numId w:val="9"/>
        </w:numPr>
        <w:tabs>
          <w:tab w:val="left" w:pos="1870"/>
        </w:tabs>
        <w:ind w:left="428"/>
        <w:jc w:val="both"/>
        <w:rPr>
          <w:rFonts w:ascii="Arial" w:hAnsi="Arial" w:cs="Arial"/>
          <w:sz w:val="24"/>
          <w:szCs w:val="24"/>
        </w:rPr>
      </w:pPr>
      <w:r w:rsidRPr="000C5DF9">
        <w:rPr>
          <w:rFonts w:ascii="Arial" w:hAnsi="Arial" w:cs="Arial"/>
          <w:sz w:val="24"/>
          <w:szCs w:val="24"/>
        </w:rPr>
        <w:t xml:space="preserve">Con el fin de adelantar la respectiva etapa preliminar, mediante </w:t>
      </w:r>
      <w:r w:rsidR="00734E0F" w:rsidRPr="000C5DF9">
        <w:rPr>
          <w:rFonts w:ascii="Arial" w:hAnsi="Arial" w:cs="Arial"/>
          <w:sz w:val="24"/>
          <w:szCs w:val="24"/>
        </w:rPr>
        <w:t xml:space="preserve">Oficio </w:t>
      </w:r>
      <w:r w:rsidRPr="000C5DF9">
        <w:rPr>
          <w:rFonts w:ascii="Arial" w:eastAsia="Arial" w:hAnsi="Arial" w:cs="Arial"/>
          <w:sz w:val="24"/>
          <w:szCs w:val="24"/>
          <w:lang w:val="es-CO"/>
        </w:rPr>
        <w:t>CSJCAO2</w:t>
      </w:r>
      <w:r w:rsidR="004A6656">
        <w:rPr>
          <w:rFonts w:ascii="Arial" w:eastAsia="Arial" w:hAnsi="Arial" w:cs="Arial"/>
          <w:sz w:val="24"/>
          <w:szCs w:val="24"/>
          <w:lang w:val="es-CO"/>
        </w:rPr>
        <w:t>5</w:t>
      </w:r>
      <w:r w:rsidRPr="000C5DF9">
        <w:rPr>
          <w:rFonts w:ascii="Arial" w:eastAsia="Arial" w:hAnsi="Arial" w:cs="Arial"/>
          <w:sz w:val="24"/>
          <w:szCs w:val="24"/>
          <w:lang w:val="es-CO"/>
        </w:rPr>
        <w:t>-</w:t>
      </w:r>
      <w:r w:rsidR="00184D11">
        <w:rPr>
          <w:rFonts w:ascii="Arial" w:eastAsia="Arial" w:hAnsi="Arial" w:cs="Arial"/>
          <w:sz w:val="24"/>
          <w:szCs w:val="24"/>
          <w:lang w:val="es-CO"/>
        </w:rPr>
        <w:t xml:space="preserve">927 </w:t>
      </w:r>
      <w:r w:rsidRPr="000C5DF9">
        <w:rPr>
          <w:rFonts w:ascii="Arial" w:eastAsia="Arial" w:hAnsi="Arial" w:cs="Arial"/>
          <w:sz w:val="24"/>
          <w:szCs w:val="24"/>
          <w:lang w:val="es-CO"/>
        </w:rPr>
        <w:t xml:space="preserve">del </w:t>
      </w:r>
      <w:r w:rsidR="00184D11">
        <w:rPr>
          <w:rFonts w:ascii="Arial" w:eastAsia="Arial" w:hAnsi="Arial" w:cs="Arial"/>
          <w:sz w:val="24"/>
          <w:szCs w:val="24"/>
          <w:lang w:val="es-CO"/>
        </w:rPr>
        <w:t xml:space="preserve">22 </w:t>
      </w:r>
      <w:r w:rsidRPr="000C5DF9">
        <w:rPr>
          <w:rFonts w:ascii="Arial" w:eastAsia="Arial" w:hAnsi="Arial" w:cs="Arial"/>
          <w:sz w:val="24"/>
          <w:szCs w:val="24"/>
          <w:lang w:val="es-CO"/>
        </w:rPr>
        <w:t>de</w:t>
      </w:r>
      <w:r w:rsidR="004A6656">
        <w:rPr>
          <w:rFonts w:ascii="Arial" w:eastAsia="Arial" w:hAnsi="Arial" w:cs="Arial"/>
          <w:sz w:val="24"/>
          <w:szCs w:val="24"/>
          <w:lang w:val="es-CO"/>
        </w:rPr>
        <w:t xml:space="preserve"> </w:t>
      </w:r>
      <w:r w:rsidR="002F723D">
        <w:rPr>
          <w:rFonts w:ascii="Arial" w:eastAsia="Arial" w:hAnsi="Arial" w:cs="Arial"/>
          <w:sz w:val="24"/>
          <w:szCs w:val="24"/>
          <w:lang w:val="es-CO"/>
        </w:rPr>
        <w:t>ma</w:t>
      </w:r>
      <w:r w:rsidR="00292A1D">
        <w:rPr>
          <w:rFonts w:ascii="Arial" w:eastAsia="Arial" w:hAnsi="Arial" w:cs="Arial"/>
          <w:sz w:val="24"/>
          <w:szCs w:val="24"/>
          <w:lang w:val="es-CO"/>
        </w:rPr>
        <w:t xml:space="preserve">yo </w:t>
      </w:r>
      <w:r w:rsidRPr="000C5DF9">
        <w:rPr>
          <w:rFonts w:ascii="Arial" w:eastAsia="Arial" w:hAnsi="Arial" w:cs="Arial"/>
          <w:sz w:val="24"/>
          <w:szCs w:val="24"/>
          <w:lang w:val="es-CO"/>
        </w:rPr>
        <w:t>de 202</w:t>
      </w:r>
      <w:r w:rsidR="004A6656">
        <w:rPr>
          <w:rFonts w:ascii="Arial" w:eastAsia="Arial" w:hAnsi="Arial" w:cs="Arial"/>
          <w:sz w:val="24"/>
          <w:szCs w:val="24"/>
          <w:lang w:val="es-CO"/>
        </w:rPr>
        <w:t>5</w:t>
      </w:r>
      <w:r w:rsidR="00AF4BCB" w:rsidRPr="000C5DF9">
        <w:rPr>
          <w:rFonts w:ascii="Arial" w:eastAsia="Arial" w:hAnsi="Arial" w:cs="Arial"/>
          <w:sz w:val="24"/>
          <w:szCs w:val="24"/>
          <w:lang w:val="es-CO"/>
        </w:rPr>
        <w:t>,</w:t>
      </w:r>
      <w:r w:rsidRPr="000C5DF9">
        <w:rPr>
          <w:rFonts w:ascii="Arial" w:eastAsia="Arial" w:hAnsi="Arial" w:cs="Arial"/>
          <w:sz w:val="24"/>
          <w:szCs w:val="24"/>
          <w:lang w:val="es-CO"/>
        </w:rPr>
        <w:t xml:space="preserve"> se solicitó </w:t>
      </w:r>
      <w:r w:rsidR="00734E0F" w:rsidRPr="000C5DF9">
        <w:rPr>
          <w:rFonts w:ascii="Arial" w:eastAsia="Arial" w:hAnsi="Arial" w:cs="Arial"/>
          <w:sz w:val="24"/>
          <w:szCs w:val="24"/>
          <w:lang w:val="es-CO"/>
        </w:rPr>
        <w:t>a</w:t>
      </w:r>
      <w:r w:rsidR="00184D11">
        <w:rPr>
          <w:rFonts w:ascii="Arial" w:eastAsia="Arial" w:hAnsi="Arial" w:cs="Arial"/>
          <w:sz w:val="24"/>
          <w:szCs w:val="24"/>
          <w:lang w:val="es-CO"/>
        </w:rPr>
        <w:t xml:space="preserve"> </w:t>
      </w:r>
      <w:r w:rsidR="00292A1D">
        <w:rPr>
          <w:rFonts w:ascii="Arial" w:eastAsia="Arial" w:hAnsi="Arial" w:cs="Arial"/>
          <w:sz w:val="24"/>
          <w:szCs w:val="24"/>
          <w:lang w:val="es-CO"/>
        </w:rPr>
        <w:t>l</w:t>
      </w:r>
      <w:r w:rsidR="00184D11">
        <w:rPr>
          <w:rFonts w:ascii="Arial" w:eastAsia="Arial" w:hAnsi="Arial" w:cs="Arial"/>
          <w:sz w:val="24"/>
          <w:szCs w:val="24"/>
          <w:lang w:val="es-CO"/>
        </w:rPr>
        <w:t>a</w:t>
      </w:r>
      <w:r w:rsidR="00734E0F" w:rsidRPr="000C5DF9">
        <w:rPr>
          <w:rFonts w:ascii="Arial" w:eastAsia="Arial" w:hAnsi="Arial" w:cs="Arial"/>
          <w:sz w:val="24"/>
          <w:szCs w:val="24"/>
          <w:lang w:val="es-CO"/>
        </w:rPr>
        <w:t xml:space="preserve"> funcionari</w:t>
      </w:r>
      <w:r w:rsidR="00184D11">
        <w:rPr>
          <w:rFonts w:ascii="Arial" w:eastAsia="Arial" w:hAnsi="Arial" w:cs="Arial"/>
          <w:sz w:val="24"/>
          <w:szCs w:val="24"/>
          <w:lang w:val="es-CO"/>
        </w:rPr>
        <w:t>a</w:t>
      </w:r>
      <w:r w:rsidRPr="000C5DF9">
        <w:rPr>
          <w:rFonts w:ascii="Arial" w:eastAsia="Arial" w:hAnsi="Arial" w:cs="Arial"/>
          <w:sz w:val="24"/>
          <w:szCs w:val="24"/>
          <w:lang w:val="es-CO"/>
        </w:rPr>
        <w:t xml:space="preserve"> judicial informar </w:t>
      </w:r>
      <w:r w:rsidRPr="000C5DF9">
        <w:rPr>
          <w:rFonts w:ascii="Arial" w:hAnsi="Arial" w:cs="Arial"/>
          <w:sz w:val="24"/>
          <w:szCs w:val="24"/>
        </w:rPr>
        <w:t>sobre las actuaciones adelantadas al interior del proceso sobre el cual recae la vigilancia.</w:t>
      </w:r>
    </w:p>
    <w:p w14:paraId="328B262B" w14:textId="77777777" w:rsidR="00E2314B" w:rsidRPr="000C5DF9" w:rsidRDefault="00E2314B" w:rsidP="00424228">
      <w:pPr>
        <w:pStyle w:val="Prrafodelista"/>
        <w:tabs>
          <w:tab w:val="left" w:pos="1870"/>
        </w:tabs>
        <w:ind w:left="357" w:firstLine="0"/>
        <w:jc w:val="both"/>
        <w:rPr>
          <w:rFonts w:ascii="Arial" w:hAnsi="Arial" w:cs="Arial"/>
          <w:sz w:val="24"/>
          <w:szCs w:val="24"/>
        </w:rPr>
      </w:pPr>
    </w:p>
    <w:p w14:paraId="6C7B10B7" w14:textId="036D5A8A" w:rsidR="00294BCB" w:rsidRPr="000C5DF9" w:rsidRDefault="00753CCE" w:rsidP="00424228">
      <w:pPr>
        <w:pStyle w:val="Prrafodelista"/>
        <w:numPr>
          <w:ilvl w:val="0"/>
          <w:numId w:val="9"/>
        </w:numPr>
        <w:tabs>
          <w:tab w:val="left" w:pos="1870"/>
        </w:tabs>
        <w:ind w:left="426" w:hanging="426"/>
        <w:jc w:val="both"/>
        <w:rPr>
          <w:rFonts w:ascii="Arial" w:hAnsi="Arial" w:cs="Arial"/>
          <w:sz w:val="24"/>
          <w:szCs w:val="24"/>
        </w:rPr>
      </w:pPr>
      <w:r>
        <w:rPr>
          <w:rFonts w:ascii="Arial" w:hAnsi="Arial" w:cs="Arial"/>
          <w:sz w:val="24"/>
          <w:szCs w:val="24"/>
        </w:rPr>
        <w:lastRenderedPageBreak/>
        <w:t>En respuesta a tal requerimiento</w:t>
      </w:r>
      <w:r w:rsidR="008159CC">
        <w:rPr>
          <w:rFonts w:ascii="Arial" w:hAnsi="Arial" w:cs="Arial"/>
          <w:sz w:val="24"/>
          <w:szCs w:val="24"/>
        </w:rPr>
        <w:t xml:space="preserve">, </w:t>
      </w:r>
      <w:r w:rsidR="00AD2AFC">
        <w:rPr>
          <w:rFonts w:ascii="Arial" w:hAnsi="Arial" w:cs="Arial"/>
          <w:sz w:val="24"/>
          <w:szCs w:val="24"/>
        </w:rPr>
        <w:t>la</w:t>
      </w:r>
      <w:r w:rsidR="00321045">
        <w:rPr>
          <w:rFonts w:ascii="Arial" w:hAnsi="Arial" w:cs="Arial"/>
          <w:sz w:val="24"/>
          <w:szCs w:val="24"/>
        </w:rPr>
        <w:t xml:space="preserve"> doctora </w:t>
      </w:r>
      <w:proofErr w:type="spellStart"/>
      <w:r w:rsidR="00AD2AFC" w:rsidRPr="00AD2AFC">
        <w:rPr>
          <w:rFonts w:ascii="Arial" w:hAnsi="Arial" w:cs="Arial"/>
          <w:sz w:val="24"/>
          <w:szCs w:val="24"/>
        </w:rPr>
        <w:t>Jackeline</w:t>
      </w:r>
      <w:proofErr w:type="spellEnd"/>
      <w:r w:rsidR="00AD2AFC" w:rsidRPr="00AD2AFC">
        <w:rPr>
          <w:rFonts w:ascii="Arial" w:hAnsi="Arial" w:cs="Arial"/>
          <w:sz w:val="24"/>
          <w:szCs w:val="24"/>
        </w:rPr>
        <w:t xml:space="preserve"> García Gómez</w:t>
      </w:r>
      <w:r w:rsidR="00A45D4E">
        <w:rPr>
          <w:rFonts w:ascii="Arial" w:hAnsi="Arial" w:cs="Arial"/>
          <w:sz w:val="24"/>
          <w:szCs w:val="24"/>
        </w:rPr>
        <w:t xml:space="preserve"> </w:t>
      </w:r>
      <w:r w:rsidR="00A45D4E" w:rsidRPr="000C5DF9">
        <w:rPr>
          <w:rFonts w:ascii="Arial" w:hAnsi="Arial" w:cs="Arial"/>
          <w:sz w:val="24"/>
          <w:szCs w:val="24"/>
        </w:rPr>
        <w:t>se pronunci</w:t>
      </w:r>
      <w:r w:rsidR="00A45D4E">
        <w:rPr>
          <w:rFonts w:ascii="Arial" w:hAnsi="Arial" w:cs="Arial"/>
          <w:sz w:val="24"/>
          <w:szCs w:val="24"/>
        </w:rPr>
        <w:t>ó</w:t>
      </w:r>
      <w:r w:rsidR="00A45D4E" w:rsidRPr="008159CC">
        <w:rPr>
          <w:rFonts w:ascii="Arial" w:hAnsi="Arial" w:cs="Arial"/>
          <w:sz w:val="24"/>
          <w:szCs w:val="24"/>
        </w:rPr>
        <w:t xml:space="preserve"> </w:t>
      </w:r>
      <w:r w:rsidR="00D219B5" w:rsidRPr="000C5DF9">
        <w:rPr>
          <w:rFonts w:ascii="Arial" w:hAnsi="Arial" w:cs="Arial"/>
          <w:sz w:val="24"/>
          <w:szCs w:val="24"/>
        </w:rPr>
        <w:t>de la siguiente manera</w:t>
      </w:r>
      <w:r w:rsidR="00321045">
        <w:rPr>
          <w:rFonts w:ascii="Arial" w:hAnsi="Arial" w:cs="Arial"/>
          <w:sz w:val="24"/>
          <w:szCs w:val="24"/>
        </w:rPr>
        <w:t xml:space="preserve">, </w:t>
      </w:r>
      <w:r w:rsidR="00321045" w:rsidRPr="000C5DF9">
        <w:rPr>
          <w:rFonts w:ascii="Arial" w:hAnsi="Arial" w:cs="Arial"/>
          <w:sz w:val="24"/>
          <w:szCs w:val="24"/>
        </w:rPr>
        <w:t>mediante Oficio</w:t>
      </w:r>
      <w:r w:rsidR="00321045">
        <w:rPr>
          <w:rFonts w:ascii="Arial" w:hAnsi="Arial" w:cs="Arial"/>
          <w:sz w:val="24"/>
          <w:szCs w:val="24"/>
        </w:rPr>
        <w:t xml:space="preserve"> No. 133 del 26 de mayo del presente año: </w:t>
      </w:r>
    </w:p>
    <w:p w14:paraId="1FA70E96" w14:textId="77777777" w:rsidR="00734E0F" w:rsidRPr="000C5DF9" w:rsidRDefault="00734E0F" w:rsidP="00424228">
      <w:pPr>
        <w:pStyle w:val="Default"/>
        <w:ind w:left="720"/>
        <w:jc w:val="both"/>
        <w:rPr>
          <w:shd w:val="clear" w:color="auto" w:fill="FFFFFF"/>
        </w:rPr>
      </w:pPr>
    </w:p>
    <w:p w14:paraId="287D0706" w14:textId="5F834014" w:rsidR="00321045" w:rsidRPr="00E570A4" w:rsidRDefault="00AD3698" w:rsidP="00321045">
      <w:pPr>
        <w:pStyle w:val="Default"/>
        <w:numPr>
          <w:ilvl w:val="0"/>
          <w:numId w:val="26"/>
        </w:numPr>
        <w:jc w:val="both"/>
        <w:rPr>
          <w:shd w:val="clear" w:color="auto" w:fill="FFFFFF"/>
        </w:rPr>
      </w:pPr>
      <w:r w:rsidRPr="00AD3698">
        <w:rPr>
          <w:rFonts w:eastAsiaTheme="minorEastAsia"/>
          <w:lang w:val="es-ES"/>
        </w:rPr>
        <w:t>El 1 de septiembre de 2020 se libró mandamiento de pago</w:t>
      </w:r>
      <w:r w:rsidR="00321045">
        <w:rPr>
          <w:rFonts w:eastAsiaTheme="minorEastAsia"/>
          <w:lang w:val="es-ES"/>
        </w:rPr>
        <w:t xml:space="preserve"> dentro de la acción de reparación directa que dio inicio al proceso ejecutivo a continuación hoy objeto de </w:t>
      </w:r>
      <w:r w:rsidR="00321045" w:rsidRPr="00E570A4">
        <w:rPr>
          <w:rFonts w:eastAsiaTheme="minorEastAsia"/>
          <w:lang w:val="es-ES"/>
        </w:rPr>
        <w:t xml:space="preserve">vigilancia. </w:t>
      </w:r>
    </w:p>
    <w:p w14:paraId="493E235F" w14:textId="77777777" w:rsidR="00321045" w:rsidRPr="00E570A4" w:rsidRDefault="00321045" w:rsidP="00321045">
      <w:pPr>
        <w:pStyle w:val="Default"/>
        <w:ind w:left="720"/>
        <w:jc w:val="both"/>
        <w:rPr>
          <w:shd w:val="clear" w:color="auto" w:fill="FFFFFF"/>
        </w:rPr>
      </w:pPr>
    </w:p>
    <w:p w14:paraId="143BC513" w14:textId="61A46AB2" w:rsidR="00321045" w:rsidRPr="00E570A4" w:rsidRDefault="00321045" w:rsidP="00321045">
      <w:pPr>
        <w:pStyle w:val="Default"/>
        <w:numPr>
          <w:ilvl w:val="0"/>
          <w:numId w:val="26"/>
        </w:numPr>
        <w:jc w:val="both"/>
        <w:rPr>
          <w:shd w:val="clear" w:color="auto" w:fill="FFFFFF"/>
        </w:rPr>
      </w:pPr>
      <w:r w:rsidRPr="00E570A4">
        <w:t xml:space="preserve">En el curso del </w:t>
      </w:r>
      <w:proofErr w:type="spellStart"/>
      <w:r w:rsidRPr="00E570A4">
        <w:t>año</w:t>
      </w:r>
      <w:proofErr w:type="spellEnd"/>
      <w:r w:rsidRPr="00E570A4">
        <w:t xml:space="preserve"> 2022 y por la complejidad del proceso, se emitieron 2 providencias; en el </w:t>
      </w:r>
      <w:proofErr w:type="spellStart"/>
      <w:r w:rsidRPr="00E570A4">
        <w:t>año</w:t>
      </w:r>
      <w:proofErr w:type="spellEnd"/>
      <w:r w:rsidRPr="00E570A4">
        <w:t xml:space="preserve"> 2023 se emitieron 6 providencias, entre las que se encuentran autos que resuelven </w:t>
      </w:r>
      <w:r w:rsidR="009802EC">
        <w:t xml:space="preserve">un </w:t>
      </w:r>
      <w:r w:rsidRPr="00E570A4">
        <w:t xml:space="preserve">recurso de </w:t>
      </w:r>
      <w:proofErr w:type="spellStart"/>
      <w:r w:rsidRPr="00E570A4">
        <w:t>reposición</w:t>
      </w:r>
      <w:proofErr w:type="spellEnd"/>
      <w:r w:rsidR="009802EC">
        <w:t xml:space="preserve">. </w:t>
      </w:r>
    </w:p>
    <w:p w14:paraId="57AFED1A" w14:textId="77777777" w:rsidR="00321045" w:rsidRPr="00E570A4" w:rsidRDefault="00321045" w:rsidP="00321045">
      <w:pPr>
        <w:pStyle w:val="Prrafodelista"/>
        <w:ind w:left="720" w:firstLine="0"/>
        <w:jc w:val="both"/>
        <w:rPr>
          <w:rFonts w:ascii="Arial" w:eastAsiaTheme="minorEastAsia" w:hAnsi="Arial" w:cs="Arial"/>
          <w:color w:val="000000"/>
          <w:sz w:val="24"/>
          <w:szCs w:val="24"/>
          <w:lang w:val="es-CO" w:eastAsia="es-CO"/>
        </w:rPr>
      </w:pPr>
    </w:p>
    <w:p w14:paraId="130845DD" w14:textId="4CC8A8CA" w:rsidR="00321045" w:rsidRPr="00E570A4" w:rsidRDefault="00AD3698" w:rsidP="00AD3698">
      <w:pPr>
        <w:pStyle w:val="Prrafodelista"/>
        <w:numPr>
          <w:ilvl w:val="0"/>
          <w:numId w:val="26"/>
        </w:numPr>
        <w:jc w:val="both"/>
        <w:rPr>
          <w:rFonts w:ascii="Arial" w:eastAsiaTheme="minorEastAsia" w:hAnsi="Arial" w:cs="Arial"/>
          <w:color w:val="000000"/>
          <w:sz w:val="24"/>
          <w:szCs w:val="24"/>
          <w:lang w:eastAsia="es-CO"/>
        </w:rPr>
      </w:pPr>
      <w:r w:rsidRPr="00E570A4">
        <w:rPr>
          <w:rFonts w:ascii="Arial" w:eastAsiaTheme="minorEastAsia" w:hAnsi="Arial" w:cs="Arial"/>
          <w:color w:val="000000"/>
          <w:sz w:val="24"/>
          <w:szCs w:val="24"/>
          <w:lang w:eastAsia="es-CO"/>
        </w:rPr>
        <w:t>En 2024, se negó el amparo de pobreza solicitado por el demandante (14 de mayo), se le requirió para allegar poder (11 de julio), y se reconoció personería a su abogado (18 de octubre), además de concederse apelación al municipio de Salamina</w:t>
      </w:r>
      <w:r w:rsidR="00321045" w:rsidRPr="00E570A4">
        <w:rPr>
          <w:rFonts w:ascii="Arial" w:eastAsiaTheme="minorEastAsia" w:hAnsi="Arial" w:cs="Arial"/>
          <w:color w:val="000000"/>
          <w:sz w:val="24"/>
          <w:szCs w:val="24"/>
          <w:lang w:eastAsia="es-CO"/>
        </w:rPr>
        <w:t xml:space="preserve">, frente a la decisión que rechazó las excepciones propuestas por éste. </w:t>
      </w:r>
    </w:p>
    <w:p w14:paraId="3F6CEFCC" w14:textId="77777777" w:rsidR="00321045" w:rsidRPr="00E570A4" w:rsidRDefault="00321045" w:rsidP="00321045">
      <w:pPr>
        <w:pStyle w:val="Prrafodelista"/>
        <w:rPr>
          <w:rFonts w:ascii="Arial" w:eastAsiaTheme="minorEastAsia" w:hAnsi="Arial" w:cs="Arial"/>
          <w:color w:val="000000"/>
          <w:sz w:val="24"/>
          <w:szCs w:val="24"/>
          <w:lang w:eastAsia="es-CO"/>
        </w:rPr>
      </w:pPr>
    </w:p>
    <w:p w14:paraId="3CC2D506" w14:textId="77777777" w:rsidR="008F2B8D" w:rsidRPr="00E570A4" w:rsidRDefault="00AD3698" w:rsidP="008F2B8D">
      <w:pPr>
        <w:pStyle w:val="Prrafodelista"/>
        <w:numPr>
          <w:ilvl w:val="0"/>
          <w:numId w:val="26"/>
        </w:numPr>
        <w:jc w:val="both"/>
        <w:rPr>
          <w:rFonts w:ascii="Arial" w:eastAsiaTheme="minorEastAsia" w:hAnsi="Arial" w:cs="Arial"/>
          <w:color w:val="000000"/>
          <w:sz w:val="24"/>
          <w:szCs w:val="24"/>
          <w:lang w:eastAsia="es-CO"/>
        </w:rPr>
      </w:pPr>
      <w:r w:rsidRPr="00E570A4">
        <w:rPr>
          <w:rFonts w:ascii="Arial" w:eastAsiaTheme="minorEastAsia" w:hAnsi="Arial" w:cs="Arial"/>
          <w:color w:val="000000"/>
          <w:sz w:val="24"/>
          <w:szCs w:val="24"/>
          <w:lang w:eastAsia="es-CO"/>
        </w:rPr>
        <w:t>El Tribunal resolvió dicha apelación el 4 de marzo de 2025, y el expediente fue devuelto al juzgado el 8 de abril del mismo año</w:t>
      </w:r>
      <w:r w:rsidR="008F2B8D" w:rsidRPr="00E570A4">
        <w:rPr>
          <w:rFonts w:ascii="Arial" w:eastAsiaTheme="minorEastAsia" w:hAnsi="Arial" w:cs="Arial"/>
          <w:color w:val="000000"/>
          <w:sz w:val="24"/>
          <w:szCs w:val="24"/>
          <w:lang w:eastAsia="es-CO"/>
        </w:rPr>
        <w:t>, por lo que a través de auto d</w:t>
      </w:r>
      <w:r w:rsidRPr="00E570A4">
        <w:rPr>
          <w:rFonts w:ascii="Arial" w:eastAsiaTheme="minorEastAsia" w:hAnsi="Arial" w:cs="Arial"/>
          <w:color w:val="000000"/>
          <w:sz w:val="24"/>
          <w:szCs w:val="24"/>
          <w:lang w:eastAsia="es-CO"/>
        </w:rPr>
        <w:t xml:space="preserve">el 23 de mayo de 2025 se ordenó seguir adelante con la ejecución, quedando pendiente la ejecutoria de dicha providencia. </w:t>
      </w:r>
    </w:p>
    <w:p w14:paraId="197321FF" w14:textId="77777777" w:rsidR="008F2B8D" w:rsidRPr="00E570A4" w:rsidRDefault="008F2B8D" w:rsidP="008F2B8D">
      <w:pPr>
        <w:pStyle w:val="Prrafodelista"/>
        <w:rPr>
          <w:rFonts w:ascii="Arial" w:eastAsiaTheme="minorEastAsia" w:hAnsi="Arial" w:cs="Arial"/>
          <w:color w:val="000000"/>
          <w:sz w:val="24"/>
          <w:szCs w:val="24"/>
          <w:lang w:eastAsia="es-CO"/>
        </w:rPr>
      </w:pPr>
    </w:p>
    <w:p w14:paraId="53498C4F" w14:textId="241FE48E" w:rsidR="00AD3698" w:rsidRPr="008F2B8D" w:rsidRDefault="00AD3698" w:rsidP="008F2B8D">
      <w:pPr>
        <w:pStyle w:val="Prrafodelista"/>
        <w:numPr>
          <w:ilvl w:val="0"/>
          <w:numId w:val="26"/>
        </w:numPr>
        <w:jc w:val="both"/>
        <w:rPr>
          <w:rFonts w:ascii="Arial" w:eastAsiaTheme="minorEastAsia" w:hAnsi="Arial" w:cs="Arial"/>
          <w:color w:val="000000"/>
          <w:sz w:val="24"/>
          <w:szCs w:val="24"/>
          <w:lang w:eastAsia="es-CO"/>
        </w:rPr>
      </w:pPr>
      <w:r w:rsidRPr="00E570A4">
        <w:rPr>
          <w:rFonts w:ascii="Arial" w:eastAsiaTheme="minorEastAsia" w:hAnsi="Arial" w:cs="Arial"/>
          <w:color w:val="000000"/>
          <w:sz w:val="24"/>
          <w:szCs w:val="24"/>
          <w:lang w:eastAsia="es-CO"/>
        </w:rPr>
        <w:t xml:space="preserve">A lo largo del proceso, el </w:t>
      </w:r>
      <w:r w:rsidR="008F2B8D" w:rsidRPr="00E570A4">
        <w:rPr>
          <w:rFonts w:ascii="Arial" w:eastAsiaTheme="minorEastAsia" w:hAnsi="Arial" w:cs="Arial"/>
          <w:color w:val="000000"/>
          <w:sz w:val="24"/>
          <w:szCs w:val="24"/>
          <w:lang w:eastAsia="es-CO"/>
        </w:rPr>
        <w:t>d</w:t>
      </w:r>
      <w:r w:rsidRPr="00E570A4">
        <w:rPr>
          <w:rFonts w:ascii="Arial" w:eastAsiaTheme="minorEastAsia" w:hAnsi="Arial" w:cs="Arial"/>
          <w:color w:val="000000"/>
          <w:sz w:val="24"/>
          <w:szCs w:val="24"/>
          <w:lang w:eastAsia="es-CO"/>
        </w:rPr>
        <w:t>espacho ha actuado con diligencia, resolviendo los recursos presentados, remitiendo el expediente al Tribunal en dos ocasiones y realizando actuaciones de oficio</w:t>
      </w:r>
      <w:r w:rsidRPr="008F2B8D">
        <w:rPr>
          <w:rFonts w:ascii="Arial" w:eastAsiaTheme="minorEastAsia" w:hAnsi="Arial" w:cs="Arial"/>
          <w:color w:val="000000"/>
          <w:sz w:val="24"/>
          <w:szCs w:val="24"/>
          <w:lang w:eastAsia="es-CO"/>
        </w:rPr>
        <w:t>. Por tanto, se considera que la queja presentada por el actor carece de fundamento, tratándose de un hecho superado.</w:t>
      </w:r>
    </w:p>
    <w:p w14:paraId="362B1A59" w14:textId="77777777" w:rsidR="00907CE3" w:rsidRPr="000C5DF9" w:rsidRDefault="00907CE3" w:rsidP="00907CE3">
      <w:pPr>
        <w:pStyle w:val="Default"/>
        <w:jc w:val="both"/>
        <w:rPr>
          <w:rStyle w:val="normaltextrun"/>
          <w:shd w:val="clear" w:color="auto" w:fill="FFFFFF"/>
        </w:rPr>
      </w:pPr>
    </w:p>
    <w:p w14:paraId="1ED63686" w14:textId="68896EBD" w:rsidR="00893DB9" w:rsidRPr="000C5DF9" w:rsidRDefault="00893DB9" w:rsidP="00424228">
      <w:pPr>
        <w:pStyle w:val="Textoindependiente"/>
        <w:numPr>
          <w:ilvl w:val="0"/>
          <w:numId w:val="9"/>
        </w:numPr>
        <w:ind w:left="428"/>
        <w:jc w:val="both"/>
        <w:rPr>
          <w:rStyle w:val="normaltextrun"/>
          <w:rFonts w:ascii="Arial" w:hAnsi="Arial" w:cs="Arial"/>
          <w:color w:val="000000"/>
          <w:sz w:val="24"/>
          <w:szCs w:val="24"/>
          <w:shd w:val="clear" w:color="auto" w:fill="FFFFFF"/>
        </w:rPr>
      </w:pPr>
      <w:r w:rsidRPr="000C5DF9">
        <w:rPr>
          <w:rStyle w:val="normaltextrun"/>
          <w:rFonts w:ascii="Arial" w:hAnsi="Arial" w:cs="Arial"/>
          <w:color w:val="000000"/>
          <w:sz w:val="24"/>
          <w:szCs w:val="24"/>
          <w:shd w:val="clear" w:color="auto" w:fill="FFFFFF"/>
        </w:rPr>
        <w:t xml:space="preserve">Al examinar </w:t>
      </w:r>
      <w:r w:rsidR="00FC2922" w:rsidRPr="000C5DF9">
        <w:rPr>
          <w:rStyle w:val="normaltextrun"/>
          <w:rFonts w:ascii="Arial" w:hAnsi="Arial" w:cs="Arial"/>
          <w:color w:val="000000"/>
          <w:sz w:val="24"/>
          <w:szCs w:val="24"/>
          <w:shd w:val="clear" w:color="auto" w:fill="FFFFFF"/>
        </w:rPr>
        <w:t>la respuesta allegada</w:t>
      </w:r>
      <w:r w:rsidRPr="000C5DF9">
        <w:rPr>
          <w:rStyle w:val="normaltextrun"/>
          <w:rFonts w:ascii="Arial" w:hAnsi="Arial" w:cs="Arial"/>
          <w:color w:val="000000"/>
          <w:sz w:val="24"/>
          <w:szCs w:val="24"/>
          <w:shd w:val="clear" w:color="auto" w:fill="FFFFFF"/>
        </w:rPr>
        <w:t xml:space="preserve"> a la presente actuación administrativa frente a la inconformidad</w:t>
      </w:r>
      <w:r w:rsidR="000E547B" w:rsidRPr="000C5DF9">
        <w:rPr>
          <w:rStyle w:val="normaltextrun"/>
          <w:rFonts w:ascii="Arial" w:hAnsi="Arial" w:cs="Arial"/>
          <w:color w:val="000000"/>
          <w:sz w:val="24"/>
          <w:szCs w:val="24"/>
          <w:shd w:val="clear" w:color="auto" w:fill="FFFFFF"/>
        </w:rPr>
        <w:t xml:space="preserve"> </w:t>
      </w:r>
      <w:r w:rsidR="008F2B8D">
        <w:rPr>
          <w:rStyle w:val="normaltextrun"/>
          <w:rFonts w:ascii="Arial" w:hAnsi="Arial" w:cs="Arial"/>
          <w:color w:val="000000"/>
          <w:sz w:val="24"/>
          <w:szCs w:val="24"/>
          <w:shd w:val="clear" w:color="auto" w:fill="FFFFFF"/>
        </w:rPr>
        <w:t>del peticionario</w:t>
      </w:r>
      <w:r w:rsidR="00D219B5">
        <w:rPr>
          <w:rStyle w:val="normaltextrun"/>
          <w:rFonts w:ascii="Arial" w:hAnsi="Arial" w:cs="Arial"/>
          <w:color w:val="000000"/>
          <w:sz w:val="24"/>
          <w:szCs w:val="24"/>
          <w:shd w:val="clear" w:color="auto" w:fill="FFFFFF"/>
        </w:rPr>
        <w:t xml:space="preserve"> y en contraste con el expediente judicial</w:t>
      </w:r>
      <w:r w:rsidR="008F2B8D">
        <w:rPr>
          <w:rStyle w:val="normaltextrun"/>
          <w:rFonts w:ascii="Arial" w:hAnsi="Arial" w:cs="Arial"/>
          <w:color w:val="000000"/>
          <w:sz w:val="24"/>
          <w:szCs w:val="24"/>
          <w:shd w:val="clear" w:color="auto" w:fill="FFFFFF"/>
        </w:rPr>
        <w:t xml:space="preserve"> compartido</w:t>
      </w:r>
      <w:r w:rsidRPr="000C5DF9">
        <w:rPr>
          <w:rStyle w:val="normaltextrun"/>
          <w:rFonts w:ascii="Arial" w:hAnsi="Arial" w:cs="Arial"/>
          <w:color w:val="000000"/>
          <w:sz w:val="24"/>
          <w:szCs w:val="24"/>
          <w:shd w:val="clear" w:color="auto" w:fill="FFFFFF"/>
        </w:rPr>
        <w:t>, esta Corporación advierte lo siguiente:</w:t>
      </w:r>
    </w:p>
    <w:p w14:paraId="5CD37455" w14:textId="77777777" w:rsidR="004F7168" w:rsidRPr="000C5DF9" w:rsidRDefault="004F7168" w:rsidP="00424228">
      <w:pPr>
        <w:pStyle w:val="Default"/>
        <w:jc w:val="both"/>
        <w:rPr>
          <w:rStyle w:val="normaltextrun"/>
          <w:shd w:val="clear" w:color="auto" w:fill="FFFFFF"/>
        </w:rPr>
      </w:pPr>
    </w:p>
    <w:p w14:paraId="0D208162" w14:textId="04EEACFF" w:rsidR="00956A5F" w:rsidRDefault="0017376C" w:rsidP="00AE7DB3">
      <w:pPr>
        <w:pStyle w:val="Default"/>
        <w:numPr>
          <w:ilvl w:val="0"/>
          <w:numId w:val="27"/>
        </w:numPr>
        <w:jc w:val="both"/>
        <w:rPr>
          <w:rStyle w:val="normaltextrun"/>
          <w:shd w:val="clear" w:color="auto" w:fill="FFFFFF"/>
        </w:rPr>
      </w:pPr>
      <w:r w:rsidRPr="008F2B8D">
        <w:rPr>
          <w:rStyle w:val="normaltextrun"/>
          <w:shd w:val="clear" w:color="auto" w:fill="FFFFFF"/>
        </w:rPr>
        <w:t>E</w:t>
      </w:r>
      <w:r w:rsidR="006D5842" w:rsidRPr="008F2B8D">
        <w:rPr>
          <w:rStyle w:val="normaltextrun"/>
          <w:shd w:val="clear" w:color="auto" w:fill="FFFFFF"/>
        </w:rPr>
        <w:t>l escrito aportado por</w:t>
      </w:r>
      <w:r w:rsidR="00907CE3" w:rsidRPr="008F2B8D">
        <w:rPr>
          <w:rStyle w:val="normaltextrun"/>
          <w:shd w:val="clear" w:color="auto" w:fill="FFFFFF"/>
        </w:rPr>
        <w:t xml:space="preserve"> </w:t>
      </w:r>
      <w:r w:rsidR="00AD3698" w:rsidRPr="008F2B8D">
        <w:rPr>
          <w:rStyle w:val="normaltextrun"/>
          <w:shd w:val="clear" w:color="auto" w:fill="FFFFFF"/>
        </w:rPr>
        <w:t xml:space="preserve">el </w:t>
      </w:r>
      <w:r w:rsidR="006D5842" w:rsidRPr="008F2B8D">
        <w:rPr>
          <w:rStyle w:val="normaltextrun"/>
          <w:shd w:val="clear" w:color="auto" w:fill="FFFFFF"/>
        </w:rPr>
        <w:t>peticionari</w:t>
      </w:r>
      <w:r w:rsidR="00AD3698" w:rsidRPr="008F2B8D">
        <w:rPr>
          <w:rStyle w:val="normaltextrun"/>
          <w:shd w:val="clear" w:color="auto" w:fill="FFFFFF"/>
        </w:rPr>
        <w:t>o</w:t>
      </w:r>
      <w:r w:rsidR="006D5842" w:rsidRPr="008F2B8D">
        <w:rPr>
          <w:rStyle w:val="normaltextrun"/>
          <w:shd w:val="clear" w:color="auto" w:fill="FFFFFF"/>
        </w:rPr>
        <w:t xml:space="preserve"> se encamina a señalar una presunta tardanza por parte del </w:t>
      </w:r>
      <w:r w:rsidR="00AD3698" w:rsidRPr="008F2B8D">
        <w:rPr>
          <w:rStyle w:val="normaltextrun"/>
          <w:shd w:val="clear" w:color="auto" w:fill="FFFFFF"/>
        </w:rPr>
        <w:t xml:space="preserve">Juzgado </w:t>
      </w:r>
      <w:r w:rsidR="008F2B8D" w:rsidRPr="008F2B8D">
        <w:rPr>
          <w:rStyle w:val="normaltextrun"/>
          <w:shd w:val="clear" w:color="auto" w:fill="FFFFFF"/>
        </w:rPr>
        <w:t>Séptimo</w:t>
      </w:r>
      <w:r w:rsidR="00AD3698" w:rsidRPr="008F2B8D">
        <w:rPr>
          <w:rStyle w:val="normaltextrun"/>
          <w:shd w:val="clear" w:color="auto" w:fill="FFFFFF"/>
        </w:rPr>
        <w:t xml:space="preserve"> Administrativo del Circuito de Manizales </w:t>
      </w:r>
      <w:r w:rsidR="008F2B8D">
        <w:rPr>
          <w:rStyle w:val="normaltextrun"/>
          <w:shd w:val="clear" w:color="auto" w:fill="FFFFFF"/>
        </w:rPr>
        <w:t>–</w:t>
      </w:r>
      <w:r w:rsidR="00AD3698" w:rsidRPr="008F2B8D">
        <w:rPr>
          <w:rStyle w:val="normaltextrun"/>
          <w:shd w:val="clear" w:color="auto" w:fill="FFFFFF"/>
        </w:rPr>
        <w:t xml:space="preserve"> Caldas</w:t>
      </w:r>
      <w:r w:rsidR="008F2B8D">
        <w:rPr>
          <w:rStyle w:val="normaltextrun"/>
          <w:shd w:val="clear" w:color="auto" w:fill="FFFFFF"/>
        </w:rPr>
        <w:t xml:space="preserve">, dentro del trámite impartido al proceso ejecutivo a continuación, bajo radicado </w:t>
      </w:r>
      <w:r w:rsidR="008F2B8D" w:rsidRPr="00833593">
        <w:t>17001230000020040154700</w:t>
      </w:r>
      <w:r w:rsidR="008F2B8D">
        <w:t xml:space="preserve">, </w:t>
      </w:r>
      <w:r w:rsidR="008F2B8D">
        <w:rPr>
          <w:rStyle w:val="normaltextrun"/>
          <w:shd w:val="clear" w:color="auto" w:fill="FFFFFF"/>
        </w:rPr>
        <w:t xml:space="preserve">cuyo origen fue una acción de reparación directa. </w:t>
      </w:r>
    </w:p>
    <w:p w14:paraId="08EF2654" w14:textId="77777777" w:rsidR="008F2B8D" w:rsidRPr="008F2B8D" w:rsidRDefault="008F2B8D" w:rsidP="008F2B8D">
      <w:pPr>
        <w:pStyle w:val="Default"/>
        <w:ind w:left="720"/>
        <w:jc w:val="both"/>
        <w:rPr>
          <w:rStyle w:val="normaltextrun"/>
          <w:shd w:val="clear" w:color="auto" w:fill="FFFFFF"/>
        </w:rPr>
      </w:pPr>
    </w:p>
    <w:p w14:paraId="4DE2B8CD" w14:textId="063ED847" w:rsidR="00E570A4" w:rsidRDefault="00E570A4" w:rsidP="008F2B8D">
      <w:pPr>
        <w:pStyle w:val="Default"/>
        <w:numPr>
          <w:ilvl w:val="0"/>
          <w:numId w:val="27"/>
        </w:numPr>
        <w:tabs>
          <w:tab w:val="left" w:pos="426"/>
        </w:tabs>
        <w:jc w:val="both"/>
        <w:rPr>
          <w:rStyle w:val="normaltextrun"/>
          <w:shd w:val="clear" w:color="auto" w:fill="FFFFFF"/>
        </w:rPr>
      </w:pPr>
      <w:r>
        <w:rPr>
          <w:rStyle w:val="normaltextrun"/>
          <w:shd w:val="clear" w:color="auto" w:fill="FFFFFF"/>
        </w:rPr>
        <w:t xml:space="preserve">Si bien el </w:t>
      </w:r>
      <w:r w:rsidR="005360FC">
        <w:rPr>
          <w:rStyle w:val="normaltextrun"/>
          <w:shd w:val="clear" w:color="auto" w:fill="FFFFFF"/>
        </w:rPr>
        <w:t>asunto</w:t>
      </w:r>
      <w:r>
        <w:rPr>
          <w:rStyle w:val="normaltextrun"/>
          <w:shd w:val="clear" w:color="auto" w:fill="FFFFFF"/>
        </w:rPr>
        <w:t xml:space="preserve"> objeto de vigilancia está identificado con un radicado del año 2004, el proceso ejecutivo a continuación</w:t>
      </w:r>
      <w:r w:rsidR="005360FC">
        <w:rPr>
          <w:rStyle w:val="normaltextrun"/>
          <w:shd w:val="clear" w:color="auto" w:fill="FFFFFF"/>
        </w:rPr>
        <w:t xml:space="preserve"> consultado por el solicitante</w:t>
      </w:r>
      <w:r>
        <w:rPr>
          <w:rStyle w:val="normaltextrun"/>
          <w:shd w:val="clear" w:color="auto" w:fill="FFFFFF"/>
        </w:rPr>
        <w:t xml:space="preserve">, </w:t>
      </w:r>
      <w:r w:rsidRPr="00E570A4">
        <w:rPr>
          <w:rStyle w:val="normaltextrun"/>
          <w:b/>
          <w:shd w:val="clear" w:color="auto" w:fill="FFFFFF"/>
        </w:rPr>
        <w:t>inició en septiembre de 2020,</w:t>
      </w:r>
      <w:r>
        <w:rPr>
          <w:rStyle w:val="normaltextrun"/>
          <w:shd w:val="clear" w:color="auto" w:fill="FFFFFF"/>
        </w:rPr>
        <w:t xml:space="preserve"> momento para el cual se libró mandamiento ejecutivo de pago a favor del señor É</w:t>
      </w:r>
      <w:r w:rsidRPr="00E570A4">
        <w:rPr>
          <w:rStyle w:val="normaltextrun"/>
          <w:shd w:val="clear" w:color="auto" w:fill="FFFFFF"/>
        </w:rPr>
        <w:t>dison Arcadio Ballesteros López</w:t>
      </w:r>
      <w:r>
        <w:rPr>
          <w:rStyle w:val="normaltextrun"/>
          <w:shd w:val="clear" w:color="auto" w:fill="FFFFFF"/>
        </w:rPr>
        <w:t xml:space="preserve">. </w:t>
      </w:r>
    </w:p>
    <w:p w14:paraId="0DD87614" w14:textId="77777777" w:rsidR="00E570A4" w:rsidRDefault="00E570A4" w:rsidP="00E570A4">
      <w:pPr>
        <w:pStyle w:val="Prrafodelista"/>
        <w:rPr>
          <w:rStyle w:val="normaltextrun"/>
          <w:shd w:val="clear" w:color="auto" w:fill="FFFFFF"/>
        </w:rPr>
      </w:pPr>
    </w:p>
    <w:p w14:paraId="02221BF1" w14:textId="09F317BF" w:rsidR="008F2B8D" w:rsidRDefault="00AD2AFC" w:rsidP="008F2B8D">
      <w:pPr>
        <w:pStyle w:val="Default"/>
        <w:numPr>
          <w:ilvl w:val="0"/>
          <w:numId w:val="27"/>
        </w:numPr>
        <w:tabs>
          <w:tab w:val="left" w:pos="426"/>
        </w:tabs>
        <w:jc w:val="both"/>
        <w:rPr>
          <w:rStyle w:val="normaltextrun"/>
          <w:shd w:val="clear" w:color="auto" w:fill="FFFFFF"/>
        </w:rPr>
      </w:pPr>
      <w:r w:rsidRPr="00AD2AFC">
        <w:rPr>
          <w:rStyle w:val="normaltextrun"/>
          <w:shd w:val="clear" w:color="auto" w:fill="FFFFFF"/>
        </w:rPr>
        <w:t>Revisado el enlace del expediente digital, esta Corporación constató que el 11 de marzo de 2025, el Tribunal Administrativo de Caldas remitió el expediente tras resolver el recurso de apelación interpuesto por la parte demandada respecto de</w:t>
      </w:r>
      <w:r w:rsidR="008F2B8D">
        <w:rPr>
          <w:rStyle w:val="normaltextrun"/>
          <w:shd w:val="clear" w:color="auto" w:fill="FFFFFF"/>
        </w:rPr>
        <w:t xml:space="preserve">l rechazo de las </w:t>
      </w:r>
      <w:r w:rsidRPr="00AD2AFC">
        <w:rPr>
          <w:rStyle w:val="normaltextrun"/>
          <w:shd w:val="clear" w:color="auto" w:fill="FFFFFF"/>
        </w:rPr>
        <w:t>excepciones</w:t>
      </w:r>
      <w:r w:rsidR="008F2B8D">
        <w:rPr>
          <w:rStyle w:val="normaltextrun"/>
          <w:shd w:val="clear" w:color="auto" w:fill="FFFFFF"/>
        </w:rPr>
        <w:t xml:space="preserve"> propuestas</w:t>
      </w:r>
      <w:r w:rsidRPr="00AD2AFC">
        <w:rPr>
          <w:rStyle w:val="normaltextrun"/>
          <w:shd w:val="clear" w:color="auto" w:fill="FFFFFF"/>
        </w:rPr>
        <w:t xml:space="preserve">. </w:t>
      </w:r>
    </w:p>
    <w:p w14:paraId="71968BA5" w14:textId="77777777" w:rsidR="008F2B8D" w:rsidRDefault="008F2B8D" w:rsidP="008F2B8D">
      <w:pPr>
        <w:pStyle w:val="Prrafodelista"/>
        <w:rPr>
          <w:rStyle w:val="normaltextrun"/>
          <w:shd w:val="clear" w:color="auto" w:fill="FFFFFF"/>
        </w:rPr>
      </w:pPr>
    </w:p>
    <w:p w14:paraId="1B5C7858" w14:textId="4C752867" w:rsidR="009342AE" w:rsidRDefault="008F2B8D" w:rsidP="008F2B8D">
      <w:pPr>
        <w:pStyle w:val="Default"/>
        <w:numPr>
          <w:ilvl w:val="0"/>
          <w:numId w:val="27"/>
        </w:numPr>
        <w:tabs>
          <w:tab w:val="left" w:pos="426"/>
        </w:tabs>
        <w:jc w:val="both"/>
        <w:rPr>
          <w:rStyle w:val="normaltextrun"/>
          <w:shd w:val="clear" w:color="auto" w:fill="FFFFFF"/>
        </w:rPr>
      </w:pPr>
      <w:r>
        <w:rPr>
          <w:rStyle w:val="normaltextrun"/>
          <w:shd w:val="clear" w:color="auto" w:fill="FFFFFF"/>
        </w:rPr>
        <w:t xml:space="preserve">Con ocasión a esta vigilancia judicial administrativa, el despacho judicial </w:t>
      </w:r>
      <w:r w:rsidRPr="008F2B8D">
        <w:rPr>
          <w:rStyle w:val="normaltextrun"/>
          <w:shd w:val="clear" w:color="auto" w:fill="FFFFFF"/>
        </w:rPr>
        <w:t>ordenó continuar con la ejecución del proceso</w:t>
      </w:r>
      <w:r>
        <w:rPr>
          <w:rStyle w:val="normaltextrun"/>
          <w:shd w:val="clear" w:color="auto" w:fill="FFFFFF"/>
        </w:rPr>
        <w:t xml:space="preserve">, </w:t>
      </w:r>
      <w:r w:rsidR="00AD2AFC" w:rsidRPr="008F2B8D">
        <w:rPr>
          <w:rStyle w:val="normaltextrun"/>
          <w:shd w:val="clear" w:color="auto" w:fill="FFFFFF"/>
        </w:rPr>
        <w:t xml:space="preserve">mediante auto interlocutorio No. 1173 del 26 de </w:t>
      </w:r>
      <w:r>
        <w:rPr>
          <w:rStyle w:val="normaltextrun"/>
          <w:shd w:val="clear" w:color="auto" w:fill="FFFFFF"/>
        </w:rPr>
        <w:t xml:space="preserve">mayo del año en curso. </w:t>
      </w:r>
    </w:p>
    <w:p w14:paraId="08B9FFFE" w14:textId="77777777" w:rsidR="007E59F8" w:rsidRDefault="007E59F8" w:rsidP="007E59F8">
      <w:pPr>
        <w:pStyle w:val="Prrafodelista"/>
        <w:rPr>
          <w:rStyle w:val="normaltextrun"/>
          <w:shd w:val="clear" w:color="auto" w:fill="FFFFFF"/>
        </w:rPr>
      </w:pPr>
    </w:p>
    <w:p w14:paraId="459BE556" w14:textId="20D27D23" w:rsidR="007E59F8" w:rsidRPr="008F2B8D" w:rsidRDefault="007E59F8" w:rsidP="008F2B8D">
      <w:pPr>
        <w:pStyle w:val="Default"/>
        <w:numPr>
          <w:ilvl w:val="0"/>
          <w:numId w:val="27"/>
        </w:numPr>
        <w:tabs>
          <w:tab w:val="left" w:pos="426"/>
        </w:tabs>
        <w:jc w:val="both"/>
        <w:rPr>
          <w:rStyle w:val="normaltextrun"/>
          <w:shd w:val="clear" w:color="auto" w:fill="FFFFFF"/>
        </w:rPr>
      </w:pPr>
      <w:r>
        <w:rPr>
          <w:rStyle w:val="normaltextrun"/>
          <w:shd w:val="clear" w:color="auto" w:fill="FFFFFF"/>
        </w:rPr>
        <w:t xml:space="preserve">Por otro lado, reposa en esta corporación expediente de vigilancia judicial administrativa bajo radicado interno 2023-3, adelantada frente a este mismo proceso, en la cual a través de Auto </w:t>
      </w:r>
      <w:r w:rsidRPr="007E59F8">
        <w:rPr>
          <w:rStyle w:val="normaltextrun"/>
          <w:shd w:val="clear" w:color="auto" w:fill="FFFFFF"/>
        </w:rPr>
        <w:t>CSJCAAVJ23-23</w:t>
      </w:r>
      <w:r>
        <w:rPr>
          <w:rStyle w:val="normaltextrun"/>
          <w:shd w:val="clear" w:color="auto" w:fill="FFFFFF"/>
        </w:rPr>
        <w:t xml:space="preserve"> del 7 de febrero del año 2023,</w:t>
      </w:r>
      <w:r w:rsidR="005360FC">
        <w:rPr>
          <w:rStyle w:val="normaltextrun"/>
          <w:shd w:val="clear" w:color="auto" w:fill="FFFFFF"/>
        </w:rPr>
        <w:t xml:space="preserve"> </w:t>
      </w:r>
      <w:r w:rsidR="005360FC">
        <w:rPr>
          <w:rStyle w:val="normaltextrun"/>
          <w:shd w:val="clear" w:color="auto" w:fill="FFFFFF"/>
        </w:rPr>
        <w:t>se exhortó a la funcionaria judicial</w:t>
      </w:r>
      <w:r>
        <w:rPr>
          <w:rStyle w:val="normaltextrun"/>
          <w:shd w:val="clear" w:color="auto" w:fill="FFFFFF"/>
        </w:rPr>
        <w:t xml:space="preserve"> para que </w:t>
      </w:r>
      <w:r w:rsidRPr="007E59F8">
        <w:rPr>
          <w:rStyle w:val="normaltextrun"/>
          <w:i/>
          <w:shd w:val="clear" w:color="auto" w:fill="FFFFFF"/>
        </w:rPr>
        <w:t>“</w:t>
      </w:r>
      <w:r w:rsidRPr="007E59F8">
        <w:rPr>
          <w:i/>
          <w:shd w:val="clear" w:color="auto" w:fill="FFFFFF"/>
          <w:lang w:val="es-ES"/>
        </w:rPr>
        <w:t xml:space="preserve">en un ejercicio de autocontrol y evaluación dentro de la órbita de su competencia, implemente al interior del Despacho, los controles que le permitan hacer seguimiento a los asuntos en </w:t>
      </w:r>
      <w:r w:rsidRPr="007E59F8">
        <w:rPr>
          <w:i/>
          <w:shd w:val="clear" w:color="auto" w:fill="FFFFFF"/>
          <w:lang w:val="es-ES"/>
        </w:rPr>
        <w:lastRenderedPageBreak/>
        <w:t>trámite y peticiones pendientes por resolver, para prevenir la ocurrencia de hechos similares que afecten la oportuna administración de justicia”.</w:t>
      </w:r>
      <w:r w:rsidRPr="007E59F8">
        <w:rPr>
          <w:shd w:val="clear" w:color="auto" w:fill="FFFFFF"/>
          <w:lang w:val="es-ES"/>
        </w:rPr>
        <w:t xml:space="preserve"> </w:t>
      </w:r>
      <w:r>
        <w:rPr>
          <w:rStyle w:val="normaltextrun"/>
          <w:shd w:val="clear" w:color="auto" w:fill="FFFFFF"/>
        </w:rPr>
        <w:t xml:space="preserve"> </w:t>
      </w:r>
    </w:p>
    <w:p w14:paraId="2B316089" w14:textId="4F2348C2" w:rsidR="009342AE" w:rsidRDefault="009342AE" w:rsidP="009342AE">
      <w:pPr>
        <w:pStyle w:val="Default"/>
        <w:tabs>
          <w:tab w:val="left" w:pos="426"/>
        </w:tabs>
        <w:ind w:left="720"/>
        <w:jc w:val="both"/>
        <w:rPr>
          <w:rStyle w:val="normaltextrun"/>
          <w:noProof/>
          <w:shd w:val="clear" w:color="auto" w:fill="FFFFFF"/>
        </w:rPr>
      </w:pPr>
    </w:p>
    <w:p w14:paraId="5FE669DF" w14:textId="2A45A7DF" w:rsidR="00501CDB" w:rsidRPr="00AD2AFC" w:rsidRDefault="00501CDB" w:rsidP="00501CDB">
      <w:pPr>
        <w:overflowPunct w:val="0"/>
        <w:adjustRightInd w:val="0"/>
        <w:spacing w:line="276" w:lineRule="auto"/>
        <w:ind w:right="23"/>
        <w:jc w:val="both"/>
        <w:textAlignment w:val="baseline"/>
        <w:rPr>
          <w:rFonts w:ascii="Arial" w:eastAsia="Arial" w:hAnsi="Arial" w:cs="Arial"/>
          <w:b/>
          <w:bCs/>
          <w:color w:val="000000" w:themeColor="text1"/>
          <w:kern w:val="24"/>
          <w:sz w:val="24"/>
          <w:szCs w:val="24"/>
          <w:u w:val="single"/>
        </w:rPr>
      </w:pPr>
      <w:r w:rsidRPr="00AD2AFC">
        <w:rPr>
          <w:rFonts w:ascii="Arial" w:hAnsi="Arial" w:cs="Arial"/>
          <w:color w:val="000000" w:themeColor="text1"/>
          <w:kern w:val="24"/>
          <w:sz w:val="24"/>
          <w:szCs w:val="24"/>
        </w:rPr>
        <w:t xml:space="preserve">Previo a cualquier consideración, es necesario recordar que el </w:t>
      </w:r>
      <w:r w:rsidRPr="00AD2AFC">
        <w:rPr>
          <w:rFonts w:ascii="Arial" w:hAnsi="Arial" w:cs="Arial"/>
          <w:color w:val="000000" w:themeColor="text1"/>
          <w:kern w:val="24"/>
          <w:sz w:val="24"/>
          <w:szCs w:val="24"/>
          <w:lang w:eastAsia="es-CO"/>
        </w:rPr>
        <w:t xml:space="preserve">Acuerdo PSAA11-8716 expedido el 6 de octubre de 2011, reglamentó </w:t>
      </w:r>
      <w:r w:rsidRPr="00AD2AFC">
        <w:rPr>
          <w:rFonts w:ascii="Arial" w:hAnsi="Arial" w:cs="Arial"/>
          <w:i/>
          <w:color w:val="000000" w:themeColor="text1"/>
          <w:kern w:val="24"/>
          <w:sz w:val="24"/>
          <w:szCs w:val="24"/>
          <w:lang w:eastAsia="es-CO"/>
        </w:rPr>
        <w:t>“el ejercicio de la Vigilancia Judicial Administrativa consagrada en el artículo 101, numeral 6º, de la Ley 270 de 1996”,</w:t>
      </w:r>
      <w:r w:rsidRPr="00AD2AFC">
        <w:rPr>
          <w:rFonts w:ascii="Arial" w:hAnsi="Arial" w:cs="Arial"/>
          <w:color w:val="000000" w:themeColor="text1"/>
          <w:kern w:val="24"/>
          <w:sz w:val="24"/>
          <w:szCs w:val="24"/>
          <w:lang w:eastAsia="es-CO"/>
        </w:rPr>
        <w:t xml:space="preserve"> en procura de que </w:t>
      </w:r>
      <w:r w:rsidRPr="00AD2AFC">
        <w:rPr>
          <w:rFonts w:ascii="Arial" w:hAnsi="Arial" w:cs="Arial"/>
          <w:i/>
          <w:color w:val="000000" w:themeColor="text1"/>
          <w:kern w:val="24"/>
          <w:sz w:val="24"/>
          <w:szCs w:val="24"/>
          <w:lang w:eastAsia="es-CO"/>
        </w:rPr>
        <w:t>“la justicia se administre oportuna y eficazmente, y cuidar del normal desempeño de las labores de funcionarios y empleados de los despachos judiciales”</w:t>
      </w:r>
      <w:r w:rsidRPr="00AD2AFC">
        <w:rPr>
          <w:rFonts w:ascii="Arial" w:eastAsia="Arial" w:hAnsi="Arial" w:cs="Arial"/>
          <w:color w:val="000000" w:themeColor="text1"/>
          <w:kern w:val="24"/>
          <w:sz w:val="24"/>
          <w:szCs w:val="24"/>
        </w:rPr>
        <w:t xml:space="preserve">, por lo que atendiendo a dicho reglamento y a la naturaleza eminentemente administrativa de esta herramienta, el estudio que debe hacer esta Corporación se contrae a la verificación de la correcta y pronta administración de justicia, </w:t>
      </w:r>
      <w:r w:rsidRPr="00AD2AFC">
        <w:rPr>
          <w:rFonts w:ascii="Arial" w:eastAsia="Arial" w:hAnsi="Arial" w:cs="Arial"/>
          <w:b/>
          <w:color w:val="000000" w:themeColor="text1"/>
          <w:kern w:val="24"/>
          <w:sz w:val="24"/>
          <w:szCs w:val="24"/>
          <w:u w:val="single"/>
        </w:rPr>
        <w:t>normalizando las situaciones</w:t>
      </w:r>
      <w:r w:rsidRPr="00AD2AFC">
        <w:rPr>
          <w:rFonts w:ascii="Arial" w:eastAsia="Arial" w:hAnsi="Arial" w:cs="Arial"/>
          <w:b/>
          <w:bCs/>
          <w:color w:val="000000" w:themeColor="text1"/>
          <w:kern w:val="24"/>
          <w:sz w:val="24"/>
          <w:szCs w:val="24"/>
          <w:u w:val="single"/>
        </w:rPr>
        <w:t xml:space="preserve"> que estén causando demora o tardanza al interior de los procesos judiciales.</w:t>
      </w:r>
    </w:p>
    <w:p w14:paraId="1BD21718" w14:textId="77777777" w:rsidR="00501CDB" w:rsidRPr="00AD2AFC" w:rsidRDefault="00501CDB" w:rsidP="00424228">
      <w:pPr>
        <w:pStyle w:val="Default"/>
        <w:tabs>
          <w:tab w:val="left" w:pos="426"/>
        </w:tabs>
        <w:jc w:val="both"/>
        <w:rPr>
          <w:shd w:val="clear" w:color="auto" w:fill="FFFFFF"/>
          <w:lang w:val="es-ES"/>
        </w:rPr>
      </w:pPr>
    </w:p>
    <w:p w14:paraId="0E40523C" w14:textId="468E6E97" w:rsidR="00A50646" w:rsidRDefault="00A50646" w:rsidP="00A50646">
      <w:pPr>
        <w:overflowPunct w:val="0"/>
        <w:adjustRightInd w:val="0"/>
        <w:spacing w:line="276" w:lineRule="auto"/>
        <w:ind w:right="23"/>
        <w:jc w:val="both"/>
        <w:textAlignment w:val="baseline"/>
        <w:rPr>
          <w:rFonts w:ascii="Arial" w:hAnsi="Arial" w:cs="Arial"/>
          <w:color w:val="000000" w:themeColor="text1"/>
          <w:kern w:val="24"/>
          <w:sz w:val="24"/>
          <w:szCs w:val="24"/>
        </w:rPr>
      </w:pPr>
      <w:r w:rsidRPr="00AD2AFC">
        <w:rPr>
          <w:rFonts w:ascii="Arial" w:hAnsi="Arial" w:cs="Arial"/>
          <w:color w:val="000000" w:themeColor="text1"/>
          <w:kern w:val="24"/>
          <w:sz w:val="24"/>
          <w:szCs w:val="24"/>
        </w:rPr>
        <w:t xml:space="preserve">Pues bien, siendo </w:t>
      </w:r>
      <w:r w:rsidRPr="00AD2AFC">
        <w:rPr>
          <w:rFonts w:ascii="Arial" w:hAnsi="Arial" w:cs="Arial"/>
          <w:b/>
          <w:bCs/>
          <w:color w:val="000000" w:themeColor="text1"/>
          <w:kern w:val="24"/>
          <w:sz w:val="24"/>
          <w:szCs w:val="24"/>
        </w:rPr>
        <w:t>el</w:t>
      </w:r>
      <w:r w:rsidRPr="00AD2AFC">
        <w:rPr>
          <w:rFonts w:ascii="Arial" w:hAnsi="Arial" w:cs="Arial"/>
          <w:color w:val="000000" w:themeColor="text1"/>
          <w:kern w:val="24"/>
          <w:sz w:val="24"/>
          <w:szCs w:val="24"/>
        </w:rPr>
        <w:t xml:space="preserve"> </w:t>
      </w:r>
      <w:r w:rsidRPr="00AD2AFC">
        <w:rPr>
          <w:rFonts w:ascii="Arial" w:hAnsi="Arial" w:cs="Arial"/>
          <w:b/>
          <w:bCs/>
          <w:color w:val="000000" w:themeColor="text1"/>
          <w:kern w:val="24"/>
          <w:sz w:val="24"/>
          <w:szCs w:val="24"/>
        </w:rPr>
        <w:t>fin de la vigilancia judicial el detectar la eventual mora al interior de los procesos y en ese caso, velar porque esa situación se normalice</w:t>
      </w:r>
      <w:r w:rsidRPr="00AD2AFC">
        <w:rPr>
          <w:rFonts w:ascii="Arial" w:hAnsi="Arial" w:cs="Arial"/>
          <w:color w:val="000000" w:themeColor="text1"/>
          <w:kern w:val="24"/>
          <w:sz w:val="24"/>
          <w:szCs w:val="24"/>
        </w:rPr>
        <w:t xml:space="preserve">, esta Corporación vislumbra que le asiste la razón al </w:t>
      </w:r>
      <w:r>
        <w:rPr>
          <w:rFonts w:ascii="Arial" w:hAnsi="Arial" w:cs="Arial"/>
          <w:color w:val="000000" w:themeColor="text1"/>
          <w:kern w:val="24"/>
          <w:sz w:val="24"/>
          <w:szCs w:val="24"/>
        </w:rPr>
        <w:t xml:space="preserve">quejoso </w:t>
      </w:r>
      <w:r w:rsidRPr="00AD2AFC">
        <w:rPr>
          <w:rFonts w:ascii="Arial" w:hAnsi="Arial" w:cs="Arial"/>
          <w:color w:val="000000" w:themeColor="text1"/>
          <w:kern w:val="24"/>
          <w:sz w:val="24"/>
          <w:szCs w:val="24"/>
        </w:rPr>
        <w:t xml:space="preserve">al señalar </w:t>
      </w:r>
      <w:r>
        <w:rPr>
          <w:rFonts w:ascii="Arial" w:hAnsi="Arial" w:cs="Arial"/>
          <w:color w:val="000000" w:themeColor="text1"/>
          <w:kern w:val="24"/>
          <w:sz w:val="24"/>
          <w:szCs w:val="24"/>
        </w:rPr>
        <w:t>una tardanza al interior del proceso de su interés</w:t>
      </w:r>
      <w:r w:rsidRPr="00AD2AFC">
        <w:rPr>
          <w:rFonts w:ascii="Arial" w:hAnsi="Arial" w:cs="Arial"/>
          <w:color w:val="000000" w:themeColor="text1"/>
          <w:kern w:val="24"/>
          <w:sz w:val="24"/>
          <w:szCs w:val="24"/>
        </w:rPr>
        <w:t xml:space="preserve">, </w:t>
      </w:r>
      <w:r>
        <w:rPr>
          <w:rFonts w:ascii="Arial" w:hAnsi="Arial" w:cs="Arial"/>
          <w:color w:val="000000" w:themeColor="text1"/>
          <w:kern w:val="24"/>
          <w:sz w:val="24"/>
          <w:szCs w:val="24"/>
        </w:rPr>
        <w:t xml:space="preserve">pues si bien es cierto el despacho no tiene, por el momento, ninguna actuación pendiente por resolver, el </w:t>
      </w:r>
      <w:r w:rsidR="005360FC">
        <w:rPr>
          <w:rFonts w:ascii="Arial" w:hAnsi="Arial" w:cs="Arial"/>
          <w:color w:val="000000" w:themeColor="text1"/>
          <w:kern w:val="24"/>
          <w:sz w:val="24"/>
          <w:szCs w:val="24"/>
        </w:rPr>
        <w:t>asunto judicial tardó</w:t>
      </w:r>
      <w:r>
        <w:rPr>
          <w:rFonts w:ascii="Arial" w:hAnsi="Arial" w:cs="Arial"/>
          <w:color w:val="000000" w:themeColor="text1"/>
          <w:kern w:val="24"/>
          <w:sz w:val="24"/>
          <w:szCs w:val="24"/>
        </w:rPr>
        <w:t xml:space="preserve"> aproximadamente cinco (5) años </w:t>
      </w:r>
      <w:r w:rsidR="005360FC">
        <w:rPr>
          <w:rFonts w:ascii="Arial" w:hAnsi="Arial" w:cs="Arial"/>
          <w:color w:val="000000" w:themeColor="text1"/>
          <w:kern w:val="24"/>
          <w:sz w:val="24"/>
          <w:szCs w:val="24"/>
        </w:rPr>
        <w:t>para dictar el auto que ordena seguir adelante</w:t>
      </w:r>
      <w:bookmarkStart w:id="3" w:name="_GoBack"/>
      <w:bookmarkEnd w:id="3"/>
      <w:r w:rsidR="005360FC">
        <w:rPr>
          <w:rFonts w:ascii="Arial" w:hAnsi="Arial" w:cs="Arial"/>
          <w:color w:val="000000" w:themeColor="text1"/>
          <w:kern w:val="24"/>
          <w:sz w:val="24"/>
          <w:szCs w:val="24"/>
        </w:rPr>
        <w:t xml:space="preserve"> con la ejecución</w:t>
      </w:r>
      <w:r>
        <w:rPr>
          <w:rFonts w:ascii="Arial" w:hAnsi="Arial" w:cs="Arial"/>
          <w:color w:val="000000" w:themeColor="text1"/>
          <w:kern w:val="24"/>
          <w:sz w:val="24"/>
          <w:szCs w:val="24"/>
        </w:rPr>
        <w:t xml:space="preserve">, sumado a que </w:t>
      </w:r>
      <w:r w:rsidR="005360FC">
        <w:rPr>
          <w:rFonts w:ascii="Arial" w:hAnsi="Arial" w:cs="Arial"/>
          <w:color w:val="000000" w:themeColor="text1"/>
          <w:kern w:val="24"/>
          <w:sz w:val="24"/>
          <w:szCs w:val="24"/>
        </w:rPr>
        <w:t xml:space="preserve">éste </w:t>
      </w:r>
      <w:r>
        <w:rPr>
          <w:rFonts w:ascii="Arial" w:hAnsi="Arial" w:cs="Arial"/>
          <w:color w:val="000000" w:themeColor="text1"/>
          <w:kern w:val="24"/>
          <w:sz w:val="24"/>
          <w:szCs w:val="24"/>
        </w:rPr>
        <w:t xml:space="preserve">ya había sido objeto de vigilancia judicial administrativa en el año 2023, en donde se encontró que ciertamente había una situación irregular que debía normalizarse. </w:t>
      </w:r>
    </w:p>
    <w:p w14:paraId="4F2EF67C" w14:textId="77777777" w:rsidR="007E59F8" w:rsidRDefault="007E59F8" w:rsidP="00501CDB">
      <w:pPr>
        <w:overflowPunct w:val="0"/>
        <w:adjustRightInd w:val="0"/>
        <w:spacing w:line="276" w:lineRule="auto"/>
        <w:ind w:right="23"/>
        <w:jc w:val="both"/>
        <w:textAlignment w:val="baseline"/>
        <w:rPr>
          <w:rFonts w:ascii="Arial" w:hAnsi="Arial" w:cs="Arial"/>
          <w:color w:val="000000" w:themeColor="text1"/>
          <w:kern w:val="24"/>
          <w:sz w:val="24"/>
          <w:szCs w:val="24"/>
        </w:rPr>
      </w:pPr>
    </w:p>
    <w:p w14:paraId="7C284CD8" w14:textId="3E4562CB" w:rsidR="00A50646" w:rsidRDefault="00C842E1" w:rsidP="00501CDB">
      <w:pPr>
        <w:overflowPunct w:val="0"/>
        <w:adjustRightInd w:val="0"/>
        <w:spacing w:line="276" w:lineRule="auto"/>
        <w:ind w:right="23"/>
        <w:jc w:val="both"/>
        <w:textAlignment w:val="baseline"/>
        <w:rPr>
          <w:rFonts w:ascii="Arial" w:hAnsi="Arial" w:cs="Arial"/>
          <w:color w:val="000000" w:themeColor="text1"/>
          <w:kern w:val="24"/>
          <w:sz w:val="24"/>
          <w:szCs w:val="24"/>
        </w:rPr>
      </w:pPr>
      <w:r>
        <w:rPr>
          <w:rFonts w:ascii="Arial" w:hAnsi="Arial" w:cs="Arial"/>
          <w:color w:val="000000" w:themeColor="text1"/>
          <w:kern w:val="24"/>
          <w:sz w:val="24"/>
          <w:szCs w:val="24"/>
          <w:lang w:val="es-CO"/>
        </w:rPr>
        <w:t xml:space="preserve">Por ello, se </w:t>
      </w:r>
      <w:r w:rsidRPr="00C842E1">
        <w:rPr>
          <w:rFonts w:ascii="Arial" w:hAnsi="Arial" w:cs="Arial"/>
          <w:b/>
          <w:color w:val="000000" w:themeColor="text1"/>
          <w:kern w:val="24"/>
          <w:sz w:val="24"/>
          <w:szCs w:val="24"/>
          <w:lang w:val="es-CO"/>
        </w:rPr>
        <w:t>exhortará nuevamente</w:t>
      </w:r>
      <w:r>
        <w:rPr>
          <w:rFonts w:ascii="Arial" w:hAnsi="Arial" w:cs="Arial"/>
          <w:color w:val="000000" w:themeColor="text1"/>
          <w:kern w:val="24"/>
          <w:sz w:val="24"/>
          <w:szCs w:val="24"/>
          <w:lang w:val="es-CO"/>
        </w:rPr>
        <w:t xml:space="preserve"> </w:t>
      </w:r>
      <w:r w:rsidR="00320207">
        <w:rPr>
          <w:rFonts w:ascii="Arial" w:hAnsi="Arial" w:cs="Arial"/>
          <w:color w:val="000000" w:themeColor="text1"/>
          <w:kern w:val="24"/>
          <w:sz w:val="24"/>
          <w:szCs w:val="24"/>
          <w:lang w:val="es-CO"/>
        </w:rPr>
        <w:t>a</w:t>
      </w:r>
      <w:r>
        <w:rPr>
          <w:rFonts w:ascii="Arial" w:hAnsi="Arial" w:cs="Arial"/>
          <w:color w:val="000000" w:themeColor="text1"/>
          <w:kern w:val="24"/>
          <w:sz w:val="24"/>
          <w:szCs w:val="24"/>
          <w:lang w:val="es-CO"/>
        </w:rPr>
        <w:t xml:space="preserve"> la juez para que, </w:t>
      </w:r>
      <w:r w:rsidR="00A50646" w:rsidRPr="00A50646">
        <w:rPr>
          <w:rFonts w:ascii="Arial" w:hAnsi="Arial" w:cs="Arial"/>
          <w:color w:val="000000" w:themeColor="text1"/>
          <w:kern w:val="24"/>
          <w:sz w:val="24"/>
          <w:szCs w:val="24"/>
          <w:lang w:val="es-CO"/>
        </w:rPr>
        <w:t xml:space="preserve">en un ejercicio de autocontrol y evaluación dentro de la órbita de su competencia, implemente al interior del Despacho, los controles que le permitan hacer seguimiento a los asuntos en trámite y peticiones pendientes por resolver, </w:t>
      </w:r>
      <w:r>
        <w:rPr>
          <w:rFonts w:ascii="Arial" w:hAnsi="Arial" w:cs="Arial"/>
          <w:color w:val="000000" w:themeColor="text1"/>
          <w:kern w:val="24"/>
          <w:sz w:val="24"/>
          <w:szCs w:val="24"/>
          <w:lang w:val="es-CO"/>
        </w:rPr>
        <w:t xml:space="preserve">máxime cuando debe decidirse sobre </w:t>
      </w:r>
      <w:r w:rsidR="00A50646">
        <w:rPr>
          <w:rFonts w:ascii="Arial" w:hAnsi="Arial" w:cs="Arial"/>
          <w:color w:val="000000" w:themeColor="text1"/>
          <w:kern w:val="24"/>
          <w:sz w:val="24"/>
          <w:szCs w:val="24"/>
          <w:lang w:val="es-CO"/>
        </w:rPr>
        <w:t>los intereses de una persona privada de la libertad, quien ya había advertido irregularidades al interior de</w:t>
      </w:r>
      <w:r>
        <w:rPr>
          <w:rFonts w:ascii="Arial" w:hAnsi="Arial" w:cs="Arial"/>
          <w:color w:val="000000" w:themeColor="text1"/>
          <w:kern w:val="24"/>
          <w:sz w:val="24"/>
          <w:szCs w:val="24"/>
          <w:lang w:val="es-CO"/>
        </w:rPr>
        <w:t xml:space="preserve"> este </w:t>
      </w:r>
      <w:r w:rsidR="00A50646">
        <w:rPr>
          <w:rFonts w:ascii="Arial" w:hAnsi="Arial" w:cs="Arial"/>
          <w:color w:val="000000" w:themeColor="text1"/>
          <w:kern w:val="24"/>
          <w:sz w:val="24"/>
          <w:szCs w:val="24"/>
          <w:lang w:val="es-CO"/>
        </w:rPr>
        <w:t xml:space="preserve">trámite judicial. </w:t>
      </w:r>
    </w:p>
    <w:p w14:paraId="11E455D0" w14:textId="77777777" w:rsidR="00A50646" w:rsidRDefault="00A50646" w:rsidP="00501CDB">
      <w:pPr>
        <w:overflowPunct w:val="0"/>
        <w:adjustRightInd w:val="0"/>
        <w:spacing w:line="276" w:lineRule="auto"/>
        <w:ind w:right="23"/>
        <w:jc w:val="both"/>
        <w:textAlignment w:val="baseline"/>
        <w:rPr>
          <w:rFonts w:ascii="Arial" w:hAnsi="Arial" w:cs="Arial"/>
          <w:color w:val="000000" w:themeColor="text1"/>
          <w:kern w:val="24"/>
          <w:sz w:val="24"/>
          <w:szCs w:val="24"/>
        </w:rPr>
      </w:pPr>
    </w:p>
    <w:p w14:paraId="16F25255" w14:textId="6D493258" w:rsidR="00C842E1" w:rsidRDefault="00C842E1" w:rsidP="00C842E1">
      <w:pPr>
        <w:pStyle w:val="Default"/>
        <w:spacing w:line="276" w:lineRule="auto"/>
        <w:jc w:val="both"/>
      </w:pPr>
      <w:r>
        <w:rPr>
          <w:rFonts w:eastAsia="Arial"/>
          <w:color w:val="000000" w:themeColor="text1"/>
          <w:lang w:val="es-ES"/>
        </w:rPr>
        <w:t xml:space="preserve">Finalmente, </w:t>
      </w:r>
      <w:r>
        <w:rPr>
          <w:rFonts w:eastAsia="Arial"/>
          <w:color w:val="000000" w:themeColor="text1"/>
          <w:lang w:val="es-ES"/>
        </w:rPr>
        <w:t xml:space="preserve">teniendo en cuenta que </w:t>
      </w:r>
      <w:r>
        <w:rPr>
          <w:color w:val="000000" w:themeColor="text1"/>
          <w:kern w:val="24"/>
        </w:rPr>
        <w:t>a</w:t>
      </w:r>
      <w:r w:rsidRPr="00A50646">
        <w:rPr>
          <w:color w:val="000000" w:themeColor="text1"/>
          <w:kern w:val="24"/>
        </w:rPr>
        <w:t xml:space="preserve"> la fecha</w:t>
      </w:r>
      <w:r>
        <w:rPr>
          <w:color w:val="000000" w:themeColor="text1"/>
          <w:kern w:val="24"/>
        </w:rPr>
        <w:t xml:space="preserve"> ya se </w:t>
      </w:r>
      <w:r w:rsidRPr="00320207">
        <w:rPr>
          <w:color w:val="000000" w:themeColor="text1"/>
          <w:kern w:val="24"/>
        </w:rPr>
        <w:t>orden</w:t>
      </w:r>
      <w:r>
        <w:rPr>
          <w:color w:val="000000" w:themeColor="text1"/>
          <w:kern w:val="24"/>
        </w:rPr>
        <w:t>ó</w:t>
      </w:r>
      <w:r w:rsidRPr="00320207">
        <w:rPr>
          <w:color w:val="000000" w:themeColor="text1"/>
          <w:kern w:val="24"/>
        </w:rPr>
        <w:t xml:space="preserve"> seguir adelante con la ejecución</w:t>
      </w:r>
      <w:r>
        <w:rPr>
          <w:color w:val="000000" w:themeColor="text1"/>
          <w:kern w:val="24"/>
        </w:rPr>
        <w:t xml:space="preserve"> y la etapa siguiente es ejecutar el pago reconocido </w:t>
      </w:r>
      <w:r w:rsidRPr="0075700A">
        <w:rPr>
          <w:rFonts w:eastAsia="Arial"/>
          <w:color w:val="000000" w:themeColor="text1"/>
          <w:lang w:val="es-ES"/>
        </w:rPr>
        <w:t xml:space="preserve">este Consejo Seccional de la Judicatura </w:t>
      </w:r>
      <w:r>
        <w:rPr>
          <w:rFonts w:eastAsia="Arial"/>
          <w:color w:val="000000" w:themeColor="text1"/>
          <w:lang w:val="es-ES"/>
        </w:rPr>
        <w:t>no encuentra procedente dar</w:t>
      </w:r>
      <w:r w:rsidRPr="0075700A">
        <w:rPr>
          <w:rFonts w:eastAsia="Arial"/>
          <w:color w:val="000000" w:themeColor="text1"/>
          <w:lang w:val="es-ES"/>
        </w:rPr>
        <w:t xml:space="preserve"> apertura a la presente vigilancia judicial administrativa</w:t>
      </w:r>
      <w:r>
        <w:rPr>
          <w:rFonts w:eastAsia="Arial"/>
          <w:color w:val="000000" w:themeColor="text1"/>
          <w:lang w:val="es-ES"/>
        </w:rPr>
        <w:t>,</w:t>
      </w:r>
      <w:r w:rsidRPr="0075700A">
        <w:rPr>
          <w:rFonts w:eastAsia="Arial"/>
          <w:color w:val="000000" w:themeColor="text1"/>
          <w:lang w:val="es-ES"/>
        </w:rPr>
        <w:t xml:space="preserve"> </w:t>
      </w:r>
      <w:r>
        <w:rPr>
          <w:color w:val="000000" w:themeColor="text1"/>
          <w:kern w:val="24"/>
        </w:rPr>
        <w:t xml:space="preserve">por lo que se procederá con el archivo de las diligencias. </w:t>
      </w:r>
    </w:p>
    <w:p w14:paraId="4CFF85FA" w14:textId="77777777" w:rsidR="0075700A" w:rsidRPr="00AD2AFC" w:rsidRDefault="0075700A" w:rsidP="001C089D">
      <w:pPr>
        <w:pStyle w:val="Default"/>
        <w:jc w:val="both"/>
        <w:rPr>
          <w:rFonts w:eastAsia="Arial"/>
          <w:color w:val="000000" w:themeColor="text1"/>
        </w:rPr>
      </w:pPr>
    </w:p>
    <w:p w14:paraId="684FA15F" w14:textId="1E1B90E5" w:rsidR="00D379B9" w:rsidRPr="00AD2AFC" w:rsidRDefault="007C4A2C" w:rsidP="00424228">
      <w:pPr>
        <w:jc w:val="both"/>
        <w:rPr>
          <w:rFonts w:ascii="Arial" w:hAnsi="Arial" w:cs="Arial"/>
          <w:color w:val="000000" w:themeColor="text1"/>
          <w:sz w:val="24"/>
          <w:szCs w:val="24"/>
        </w:rPr>
      </w:pPr>
      <w:r w:rsidRPr="00AD2AFC">
        <w:rPr>
          <w:rFonts w:ascii="Arial" w:hAnsi="Arial" w:cs="Arial"/>
          <w:color w:val="000000" w:themeColor="text1"/>
          <w:sz w:val="24"/>
          <w:szCs w:val="24"/>
        </w:rPr>
        <w:t xml:space="preserve">En mérito de lo expuesto, el Consejo Seccional de Judicatura de Caldas, </w:t>
      </w:r>
    </w:p>
    <w:p w14:paraId="22927111" w14:textId="77777777" w:rsidR="001C089D" w:rsidRPr="00AD2AFC" w:rsidRDefault="001C089D" w:rsidP="00424228">
      <w:pPr>
        <w:jc w:val="both"/>
        <w:rPr>
          <w:rFonts w:ascii="Arial" w:hAnsi="Arial" w:cs="Arial"/>
          <w:color w:val="000000" w:themeColor="text1"/>
          <w:sz w:val="24"/>
          <w:szCs w:val="24"/>
        </w:rPr>
      </w:pPr>
    </w:p>
    <w:p w14:paraId="51EEB49F" w14:textId="77777777" w:rsidR="00D379B9" w:rsidRPr="00AD2AFC" w:rsidRDefault="00D379B9" w:rsidP="00424228">
      <w:pPr>
        <w:jc w:val="center"/>
        <w:rPr>
          <w:rFonts w:ascii="Arial" w:hAnsi="Arial" w:cs="Arial"/>
          <w:sz w:val="24"/>
          <w:szCs w:val="24"/>
        </w:rPr>
      </w:pPr>
      <w:r w:rsidRPr="00AD2AFC">
        <w:rPr>
          <w:rFonts w:ascii="Arial" w:hAnsi="Arial" w:cs="Arial"/>
          <w:b/>
          <w:bCs/>
          <w:sz w:val="24"/>
          <w:szCs w:val="24"/>
        </w:rPr>
        <w:t>III. RESUELVE</w:t>
      </w:r>
    </w:p>
    <w:p w14:paraId="4D9412F3" w14:textId="77777777" w:rsidR="00D379B9" w:rsidRPr="00AD2AFC" w:rsidRDefault="00D379B9" w:rsidP="00424228">
      <w:pPr>
        <w:rPr>
          <w:rFonts w:ascii="Arial" w:hAnsi="Arial" w:cs="Arial"/>
          <w:sz w:val="24"/>
          <w:szCs w:val="24"/>
        </w:rPr>
      </w:pPr>
    </w:p>
    <w:p w14:paraId="44A7D04A" w14:textId="4AA99318" w:rsidR="00D379B9" w:rsidRDefault="00D379B9" w:rsidP="00424228">
      <w:pPr>
        <w:shd w:val="clear" w:color="auto" w:fill="FFFFFF" w:themeFill="background1"/>
        <w:overflowPunct w:val="0"/>
        <w:adjustRightInd w:val="0"/>
        <w:jc w:val="both"/>
        <w:textAlignment w:val="baseline"/>
        <w:rPr>
          <w:rFonts w:ascii="Arial" w:eastAsia="Calibri" w:hAnsi="Arial" w:cs="Arial"/>
          <w:sz w:val="24"/>
          <w:szCs w:val="24"/>
        </w:rPr>
      </w:pPr>
      <w:r w:rsidRPr="00AD2AFC">
        <w:rPr>
          <w:rFonts w:ascii="Arial" w:eastAsia="Calibri" w:hAnsi="Arial" w:cs="Arial"/>
          <w:b/>
          <w:bCs/>
          <w:sz w:val="24"/>
          <w:szCs w:val="24"/>
        </w:rPr>
        <w:t xml:space="preserve">ARTÍCULO 1º. NO DAR APERTURA </w:t>
      </w:r>
      <w:r w:rsidRPr="00AD2AFC">
        <w:rPr>
          <w:rFonts w:ascii="Arial" w:eastAsia="Calibri" w:hAnsi="Arial" w:cs="Arial"/>
          <w:sz w:val="24"/>
          <w:szCs w:val="24"/>
        </w:rPr>
        <w:t>a la vigilancia judicial administrativa</w:t>
      </w:r>
      <w:r w:rsidR="00744B3A" w:rsidRPr="00AD2AFC">
        <w:rPr>
          <w:rFonts w:ascii="Arial" w:eastAsia="Calibri" w:hAnsi="Arial" w:cs="Arial"/>
          <w:sz w:val="24"/>
          <w:szCs w:val="24"/>
        </w:rPr>
        <w:t xml:space="preserve"> </w:t>
      </w:r>
      <w:r w:rsidR="3ECACF86" w:rsidRPr="00AD2AFC">
        <w:rPr>
          <w:rFonts w:ascii="Arial" w:eastAsia="Calibri" w:hAnsi="Arial" w:cs="Arial"/>
          <w:sz w:val="24"/>
          <w:szCs w:val="24"/>
        </w:rPr>
        <w:t xml:space="preserve">frente al trámite </w:t>
      </w:r>
      <w:r w:rsidR="001C089D" w:rsidRPr="00AD2AFC">
        <w:rPr>
          <w:rFonts w:ascii="Arial" w:eastAsia="Calibri" w:hAnsi="Arial" w:cs="Arial"/>
          <w:sz w:val="24"/>
          <w:szCs w:val="24"/>
        </w:rPr>
        <w:t>impartido al</w:t>
      </w:r>
      <w:r w:rsidR="006C6DA4" w:rsidRPr="00AD2AFC">
        <w:rPr>
          <w:rFonts w:ascii="Arial" w:eastAsia="Calibri" w:hAnsi="Arial" w:cs="Arial"/>
          <w:sz w:val="24"/>
          <w:szCs w:val="24"/>
        </w:rPr>
        <w:t xml:space="preserve"> proceso ejecutivo</w:t>
      </w:r>
      <w:r w:rsidR="00346D88" w:rsidRPr="00AD2AFC">
        <w:rPr>
          <w:rFonts w:ascii="Arial" w:eastAsia="Calibri" w:hAnsi="Arial" w:cs="Arial"/>
          <w:sz w:val="24"/>
          <w:szCs w:val="24"/>
        </w:rPr>
        <w:t xml:space="preserve">, </w:t>
      </w:r>
      <w:r w:rsidR="001C089D" w:rsidRPr="00AD2AFC">
        <w:rPr>
          <w:rFonts w:ascii="Arial" w:eastAsia="Calibri" w:hAnsi="Arial" w:cs="Arial"/>
          <w:sz w:val="24"/>
          <w:szCs w:val="24"/>
        </w:rPr>
        <w:t>bajo</w:t>
      </w:r>
      <w:r w:rsidR="0BF99C36" w:rsidRPr="00AD2AFC">
        <w:rPr>
          <w:rFonts w:ascii="Arial" w:eastAsia="Calibri" w:hAnsi="Arial" w:cs="Arial"/>
          <w:sz w:val="24"/>
          <w:szCs w:val="24"/>
        </w:rPr>
        <w:t xml:space="preserve"> </w:t>
      </w:r>
      <w:r w:rsidR="00E31BF2" w:rsidRPr="00AD2AFC">
        <w:rPr>
          <w:rFonts w:ascii="Arial" w:eastAsia="Calibri" w:hAnsi="Arial" w:cs="Arial"/>
          <w:sz w:val="24"/>
          <w:szCs w:val="24"/>
        </w:rPr>
        <w:t>radicado</w:t>
      </w:r>
      <w:r w:rsidR="00346D88" w:rsidRPr="00AD2AFC">
        <w:rPr>
          <w:rFonts w:ascii="Arial" w:eastAsia="Calibri" w:hAnsi="Arial" w:cs="Arial"/>
          <w:sz w:val="24"/>
          <w:szCs w:val="24"/>
        </w:rPr>
        <w:t xml:space="preserve"> </w:t>
      </w:r>
      <w:r w:rsidR="0075700A">
        <w:rPr>
          <w:rFonts w:ascii="Arial" w:eastAsia="Calibri" w:hAnsi="Arial" w:cs="Arial"/>
          <w:sz w:val="24"/>
          <w:szCs w:val="24"/>
        </w:rPr>
        <w:t>1</w:t>
      </w:r>
      <w:r w:rsidR="006C6DA4" w:rsidRPr="00AD2AFC">
        <w:rPr>
          <w:rFonts w:ascii="Arial" w:hAnsi="Arial" w:cs="Arial"/>
          <w:sz w:val="24"/>
          <w:szCs w:val="24"/>
        </w:rPr>
        <w:t>7001230000020040154700</w:t>
      </w:r>
      <w:r w:rsidR="009E2354" w:rsidRPr="00AD2AFC">
        <w:rPr>
          <w:rFonts w:ascii="Arial" w:hAnsi="Arial" w:cs="Arial"/>
          <w:sz w:val="24"/>
          <w:szCs w:val="24"/>
        </w:rPr>
        <w:t xml:space="preserve"> </w:t>
      </w:r>
      <w:r w:rsidR="00225B59" w:rsidRPr="00AD2AFC">
        <w:rPr>
          <w:rFonts w:ascii="Arial" w:hAnsi="Arial" w:cs="Arial"/>
          <w:sz w:val="24"/>
          <w:szCs w:val="24"/>
        </w:rPr>
        <w:t>de conocimiento del</w:t>
      </w:r>
      <w:r w:rsidR="006C6DA4" w:rsidRPr="00AD2AFC">
        <w:rPr>
          <w:rFonts w:ascii="Arial" w:hAnsi="Arial" w:cs="Arial"/>
          <w:sz w:val="24"/>
          <w:szCs w:val="24"/>
        </w:rPr>
        <w:t xml:space="preserve"> Juzgado </w:t>
      </w:r>
      <w:r w:rsidR="0075700A">
        <w:rPr>
          <w:rFonts w:ascii="Arial" w:hAnsi="Arial" w:cs="Arial"/>
          <w:sz w:val="24"/>
          <w:szCs w:val="24"/>
        </w:rPr>
        <w:t xml:space="preserve">Séptimo </w:t>
      </w:r>
      <w:r w:rsidR="006C6DA4" w:rsidRPr="00AD2AFC">
        <w:rPr>
          <w:rFonts w:ascii="Arial" w:hAnsi="Arial" w:cs="Arial"/>
          <w:sz w:val="24"/>
          <w:szCs w:val="24"/>
        </w:rPr>
        <w:t xml:space="preserve">Administrativo del Circuito de Manizales - Caldas, cuya titular es la </w:t>
      </w:r>
      <w:r w:rsidR="0075700A">
        <w:rPr>
          <w:rFonts w:ascii="Arial" w:hAnsi="Arial" w:cs="Arial"/>
          <w:sz w:val="24"/>
          <w:szCs w:val="24"/>
        </w:rPr>
        <w:t>doctora</w:t>
      </w:r>
      <w:r w:rsidR="006C6DA4" w:rsidRPr="00AD2AFC">
        <w:rPr>
          <w:rFonts w:ascii="Arial" w:hAnsi="Arial" w:cs="Arial"/>
          <w:sz w:val="24"/>
          <w:szCs w:val="24"/>
        </w:rPr>
        <w:t xml:space="preserve"> </w:t>
      </w:r>
      <w:proofErr w:type="spellStart"/>
      <w:r w:rsidR="006C6DA4" w:rsidRPr="00AD2AFC">
        <w:rPr>
          <w:rFonts w:ascii="Arial" w:hAnsi="Arial" w:cs="Arial"/>
          <w:sz w:val="24"/>
          <w:szCs w:val="24"/>
        </w:rPr>
        <w:t>Jackeline</w:t>
      </w:r>
      <w:proofErr w:type="spellEnd"/>
      <w:r w:rsidR="006C6DA4" w:rsidRPr="00AD2AFC">
        <w:rPr>
          <w:rFonts w:ascii="Arial" w:hAnsi="Arial" w:cs="Arial"/>
          <w:sz w:val="24"/>
          <w:szCs w:val="24"/>
        </w:rPr>
        <w:t xml:space="preserve"> García Gómez</w:t>
      </w:r>
      <w:r w:rsidR="00225B59" w:rsidRPr="00AD2AFC">
        <w:rPr>
          <w:rFonts w:ascii="Arial" w:hAnsi="Arial" w:cs="Arial"/>
          <w:sz w:val="24"/>
          <w:szCs w:val="24"/>
        </w:rPr>
        <w:t>, de conformidad con lo expuesto en la parte considerativa</w:t>
      </w:r>
      <w:r w:rsidR="00F23E9E" w:rsidRPr="00AD2AFC">
        <w:rPr>
          <w:rFonts w:ascii="Arial" w:eastAsia="Calibri" w:hAnsi="Arial" w:cs="Arial"/>
          <w:sz w:val="24"/>
          <w:szCs w:val="24"/>
        </w:rPr>
        <w:t>.</w:t>
      </w:r>
    </w:p>
    <w:p w14:paraId="667CCED7" w14:textId="77777777" w:rsidR="00C51679" w:rsidRPr="00AD2AFC" w:rsidRDefault="00C51679" w:rsidP="00424228">
      <w:pPr>
        <w:shd w:val="clear" w:color="auto" w:fill="FFFFFF" w:themeFill="background1"/>
        <w:overflowPunct w:val="0"/>
        <w:adjustRightInd w:val="0"/>
        <w:jc w:val="both"/>
        <w:textAlignment w:val="baseline"/>
        <w:rPr>
          <w:rFonts w:ascii="Arial" w:eastAsia="Calibri" w:hAnsi="Arial" w:cs="Arial"/>
          <w:sz w:val="24"/>
          <w:szCs w:val="24"/>
        </w:rPr>
      </w:pPr>
    </w:p>
    <w:p w14:paraId="26F96E0B" w14:textId="4FE8D113" w:rsidR="001464C7" w:rsidRDefault="00C51679" w:rsidP="00424228">
      <w:pPr>
        <w:shd w:val="clear" w:color="auto" w:fill="FFFFFF" w:themeFill="background1"/>
        <w:overflowPunct w:val="0"/>
        <w:adjustRightInd w:val="0"/>
        <w:jc w:val="both"/>
        <w:textAlignment w:val="baseline"/>
        <w:rPr>
          <w:rFonts w:ascii="Arial" w:eastAsia="Calibri" w:hAnsi="Arial" w:cs="Arial"/>
          <w:sz w:val="24"/>
          <w:szCs w:val="24"/>
        </w:rPr>
      </w:pPr>
      <w:r w:rsidRPr="00AD2AFC">
        <w:rPr>
          <w:rFonts w:ascii="Arial" w:hAnsi="Arial" w:cs="Arial"/>
          <w:b/>
          <w:bCs/>
          <w:sz w:val="24"/>
          <w:szCs w:val="24"/>
        </w:rPr>
        <w:t xml:space="preserve">ARTÍCULO </w:t>
      </w:r>
      <w:r>
        <w:rPr>
          <w:rFonts w:ascii="Arial" w:hAnsi="Arial" w:cs="Arial"/>
          <w:b/>
          <w:bCs/>
          <w:sz w:val="24"/>
          <w:szCs w:val="24"/>
        </w:rPr>
        <w:t>2</w:t>
      </w:r>
      <w:r w:rsidRPr="00AD2AFC">
        <w:rPr>
          <w:rFonts w:ascii="Arial" w:hAnsi="Arial" w:cs="Arial"/>
          <w:b/>
          <w:bCs/>
          <w:sz w:val="24"/>
          <w:szCs w:val="24"/>
        </w:rPr>
        <w:t>º.</w:t>
      </w:r>
      <w:r w:rsidRPr="00AD2AFC">
        <w:rPr>
          <w:rFonts w:ascii="Arial" w:hAnsi="Arial" w:cs="Arial"/>
          <w:b/>
          <w:bCs/>
          <w:color w:val="000000" w:themeColor="text1"/>
          <w:sz w:val="24"/>
          <w:szCs w:val="24"/>
        </w:rPr>
        <w:t xml:space="preserve"> </w:t>
      </w:r>
      <w:r>
        <w:rPr>
          <w:rFonts w:ascii="Arial" w:hAnsi="Arial" w:cs="Arial"/>
          <w:b/>
          <w:bCs/>
          <w:sz w:val="24"/>
          <w:szCs w:val="24"/>
        </w:rPr>
        <w:t>EXHORTAR</w:t>
      </w:r>
      <w:r w:rsidR="00830BB5" w:rsidRPr="00830BB5">
        <w:rPr>
          <w:rFonts w:ascii="Arial" w:hAnsi="Arial" w:cs="Arial"/>
          <w:b/>
          <w:color w:val="000000" w:themeColor="text1"/>
          <w:kern w:val="24"/>
          <w:sz w:val="24"/>
          <w:szCs w:val="24"/>
          <w:lang w:val="es-CO"/>
        </w:rPr>
        <w:t xml:space="preserve"> </w:t>
      </w:r>
      <w:r w:rsidR="00830BB5" w:rsidRPr="00830BB5">
        <w:rPr>
          <w:rFonts w:ascii="Arial" w:hAnsi="Arial" w:cs="Arial"/>
          <w:color w:val="000000" w:themeColor="text1"/>
          <w:kern w:val="24"/>
          <w:sz w:val="24"/>
          <w:szCs w:val="24"/>
          <w:lang w:val="es-CO"/>
        </w:rPr>
        <w:t>nuevamente</w:t>
      </w:r>
      <w:r w:rsidR="00830BB5">
        <w:rPr>
          <w:rFonts w:ascii="Arial" w:hAnsi="Arial" w:cs="Arial"/>
          <w:color w:val="000000" w:themeColor="text1"/>
          <w:kern w:val="24"/>
          <w:sz w:val="24"/>
          <w:szCs w:val="24"/>
          <w:lang w:val="es-CO"/>
        </w:rPr>
        <w:t xml:space="preserve"> a la juez para que, </w:t>
      </w:r>
      <w:r w:rsidR="00830BB5" w:rsidRPr="00A50646">
        <w:rPr>
          <w:rFonts w:ascii="Arial" w:hAnsi="Arial" w:cs="Arial"/>
          <w:color w:val="000000" w:themeColor="text1"/>
          <w:kern w:val="24"/>
          <w:sz w:val="24"/>
          <w:szCs w:val="24"/>
          <w:lang w:val="es-CO"/>
        </w:rPr>
        <w:t>en un ejercicio de autocontrol y evaluación dentro de la órbita de su competencia, implemente al interior del Despacho, los controles que le permitan hacer seguimiento a los asuntos en trámite y peticiones pendientes por resolver</w:t>
      </w:r>
      <w:r w:rsidR="00830BB5">
        <w:rPr>
          <w:rFonts w:ascii="Arial" w:hAnsi="Arial" w:cs="Arial"/>
          <w:color w:val="000000" w:themeColor="text1"/>
          <w:kern w:val="24"/>
          <w:sz w:val="24"/>
          <w:szCs w:val="24"/>
          <w:lang w:val="es-CO"/>
        </w:rPr>
        <w:t>.</w:t>
      </w:r>
    </w:p>
    <w:p w14:paraId="0DD16667" w14:textId="77777777" w:rsidR="00C51679" w:rsidRPr="00AD2AFC" w:rsidRDefault="00C51679" w:rsidP="00424228">
      <w:pPr>
        <w:shd w:val="clear" w:color="auto" w:fill="FFFFFF" w:themeFill="background1"/>
        <w:overflowPunct w:val="0"/>
        <w:adjustRightInd w:val="0"/>
        <w:jc w:val="both"/>
        <w:textAlignment w:val="baseline"/>
        <w:rPr>
          <w:rFonts w:ascii="Arial" w:eastAsia="Calibri" w:hAnsi="Arial" w:cs="Arial"/>
          <w:sz w:val="24"/>
          <w:szCs w:val="24"/>
        </w:rPr>
      </w:pPr>
    </w:p>
    <w:p w14:paraId="6766EF46" w14:textId="1893B9A4" w:rsidR="001464C7" w:rsidRPr="00AD2AFC" w:rsidRDefault="001464C7" w:rsidP="00AA3099">
      <w:pPr>
        <w:jc w:val="both"/>
        <w:rPr>
          <w:rFonts w:ascii="Arial" w:hAnsi="Arial" w:cs="Arial"/>
          <w:sz w:val="24"/>
          <w:szCs w:val="24"/>
        </w:rPr>
      </w:pPr>
      <w:r w:rsidRPr="00AD2AFC">
        <w:rPr>
          <w:rFonts w:ascii="Arial" w:hAnsi="Arial" w:cs="Arial"/>
          <w:b/>
          <w:bCs/>
          <w:sz w:val="24"/>
          <w:szCs w:val="24"/>
        </w:rPr>
        <w:t xml:space="preserve">ARTÍCULO </w:t>
      </w:r>
      <w:r w:rsidR="00C51679">
        <w:rPr>
          <w:rFonts w:ascii="Arial" w:hAnsi="Arial" w:cs="Arial"/>
          <w:b/>
          <w:bCs/>
          <w:sz w:val="24"/>
          <w:szCs w:val="24"/>
        </w:rPr>
        <w:t>3</w:t>
      </w:r>
      <w:r w:rsidRPr="00AD2AFC">
        <w:rPr>
          <w:rFonts w:ascii="Arial" w:hAnsi="Arial" w:cs="Arial"/>
          <w:b/>
          <w:bCs/>
          <w:sz w:val="24"/>
          <w:szCs w:val="24"/>
        </w:rPr>
        <w:t>º.</w:t>
      </w:r>
      <w:r w:rsidRPr="00AD2AFC">
        <w:rPr>
          <w:rFonts w:ascii="Arial" w:hAnsi="Arial" w:cs="Arial"/>
          <w:b/>
          <w:bCs/>
          <w:color w:val="000000" w:themeColor="text1"/>
          <w:sz w:val="24"/>
          <w:szCs w:val="24"/>
        </w:rPr>
        <w:t xml:space="preserve"> </w:t>
      </w:r>
      <w:r w:rsidRPr="00AD2AFC">
        <w:rPr>
          <w:rFonts w:ascii="Arial" w:hAnsi="Arial" w:cs="Arial"/>
          <w:b/>
          <w:bCs/>
          <w:sz w:val="24"/>
          <w:szCs w:val="24"/>
        </w:rPr>
        <w:t>COMUNICAR</w:t>
      </w:r>
      <w:r w:rsidRPr="00AD2AFC">
        <w:rPr>
          <w:rFonts w:ascii="Arial" w:hAnsi="Arial" w:cs="Arial"/>
          <w:sz w:val="24"/>
          <w:szCs w:val="24"/>
        </w:rPr>
        <w:t xml:space="preserve"> la presente decisión</w:t>
      </w:r>
      <w:r w:rsidRPr="00AD2AFC">
        <w:rPr>
          <w:rFonts w:ascii="Arial" w:hAnsi="Arial" w:cs="Arial"/>
          <w:sz w:val="24"/>
          <w:szCs w:val="24"/>
          <w:lang w:bidi="es-ES"/>
        </w:rPr>
        <w:t xml:space="preserve"> a</w:t>
      </w:r>
      <w:r w:rsidR="00AA3099" w:rsidRPr="00AD2AFC">
        <w:rPr>
          <w:rFonts w:ascii="Arial" w:hAnsi="Arial" w:cs="Arial"/>
          <w:sz w:val="24"/>
          <w:szCs w:val="24"/>
          <w:lang w:bidi="es-ES"/>
        </w:rPr>
        <w:t xml:space="preserve"> </w:t>
      </w:r>
      <w:r w:rsidR="00225B59" w:rsidRPr="00AD2AFC">
        <w:rPr>
          <w:rFonts w:ascii="Arial" w:hAnsi="Arial" w:cs="Arial"/>
          <w:sz w:val="24"/>
          <w:szCs w:val="24"/>
          <w:lang w:bidi="es-ES"/>
        </w:rPr>
        <w:t>l</w:t>
      </w:r>
      <w:r w:rsidR="00AA3099" w:rsidRPr="00AD2AFC">
        <w:rPr>
          <w:rFonts w:ascii="Arial" w:hAnsi="Arial" w:cs="Arial"/>
          <w:sz w:val="24"/>
          <w:szCs w:val="24"/>
          <w:lang w:bidi="es-ES"/>
        </w:rPr>
        <w:t>a</w:t>
      </w:r>
      <w:r w:rsidRPr="00AD2AFC">
        <w:rPr>
          <w:rFonts w:ascii="Arial" w:hAnsi="Arial" w:cs="Arial"/>
          <w:sz w:val="24"/>
          <w:szCs w:val="24"/>
          <w:lang w:bidi="es-ES"/>
        </w:rPr>
        <w:t xml:space="preserve"> funcionari</w:t>
      </w:r>
      <w:r w:rsidR="00AA3099" w:rsidRPr="00AD2AFC">
        <w:rPr>
          <w:rFonts w:ascii="Arial" w:hAnsi="Arial" w:cs="Arial"/>
          <w:sz w:val="24"/>
          <w:szCs w:val="24"/>
          <w:lang w:bidi="es-ES"/>
        </w:rPr>
        <w:t>a</w:t>
      </w:r>
      <w:r w:rsidR="00225B59" w:rsidRPr="00AD2AFC">
        <w:rPr>
          <w:rFonts w:ascii="Arial" w:hAnsi="Arial" w:cs="Arial"/>
          <w:sz w:val="24"/>
          <w:szCs w:val="24"/>
          <w:lang w:bidi="es-ES"/>
        </w:rPr>
        <w:t xml:space="preserve"> </w:t>
      </w:r>
      <w:r w:rsidRPr="00AD2AFC">
        <w:rPr>
          <w:rFonts w:ascii="Arial" w:hAnsi="Arial" w:cs="Arial"/>
          <w:sz w:val="24"/>
          <w:szCs w:val="24"/>
          <w:lang w:bidi="es-ES"/>
        </w:rPr>
        <w:t>judicial y a</w:t>
      </w:r>
      <w:r w:rsidR="00AA3099" w:rsidRPr="00AD2AFC">
        <w:rPr>
          <w:rFonts w:ascii="Arial" w:hAnsi="Arial" w:cs="Arial"/>
          <w:sz w:val="24"/>
          <w:szCs w:val="24"/>
          <w:lang w:bidi="es-ES"/>
        </w:rPr>
        <w:t>l</w:t>
      </w:r>
      <w:r w:rsidRPr="00AD2AFC">
        <w:rPr>
          <w:rFonts w:ascii="Arial" w:hAnsi="Arial" w:cs="Arial"/>
          <w:sz w:val="24"/>
          <w:szCs w:val="24"/>
          <w:lang w:bidi="es-ES"/>
        </w:rPr>
        <w:t xml:space="preserve"> señor </w:t>
      </w:r>
      <w:r w:rsidR="00AA3099" w:rsidRPr="00AD2AFC">
        <w:rPr>
          <w:rFonts w:ascii="Arial" w:hAnsi="Arial" w:cs="Arial"/>
          <w:sz w:val="24"/>
          <w:szCs w:val="24"/>
          <w:lang w:bidi="es-ES"/>
        </w:rPr>
        <w:t xml:space="preserve">Edison Arcadio Ballesteros </w:t>
      </w:r>
      <w:r w:rsidR="009802EC" w:rsidRPr="00AD2AFC">
        <w:rPr>
          <w:rFonts w:ascii="Arial" w:hAnsi="Arial" w:cs="Arial"/>
          <w:sz w:val="24"/>
          <w:szCs w:val="24"/>
          <w:lang w:bidi="es-ES"/>
        </w:rPr>
        <w:t>López</w:t>
      </w:r>
      <w:r w:rsidRPr="00AD2AFC">
        <w:rPr>
          <w:rFonts w:ascii="Arial" w:hAnsi="Arial" w:cs="Arial"/>
          <w:sz w:val="24"/>
          <w:szCs w:val="24"/>
          <w:lang w:bidi="es-ES"/>
        </w:rPr>
        <w:t>, peticionari</w:t>
      </w:r>
      <w:r w:rsidR="0075700A">
        <w:rPr>
          <w:rFonts w:ascii="Arial" w:hAnsi="Arial" w:cs="Arial"/>
          <w:sz w:val="24"/>
          <w:szCs w:val="24"/>
          <w:lang w:bidi="es-ES"/>
        </w:rPr>
        <w:t>o</w:t>
      </w:r>
      <w:r w:rsidRPr="00AD2AFC">
        <w:rPr>
          <w:rFonts w:ascii="Arial" w:hAnsi="Arial" w:cs="Arial"/>
          <w:sz w:val="24"/>
          <w:szCs w:val="24"/>
        </w:rPr>
        <w:t xml:space="preserve"> de la vigilancia judicial administrativa.</w:t>
      </w:r>
    </w:p>
    <w:p w14:paraId="513BF3A2" w14:textId="77777777" w:rsidR="00231285" w:rsidRPr="00AD2AFC" w:rsidRDefault="00231285" w:rsidP="00424228">
      <w:pPr>
        <w:shd w:val="clear" w:color="auto" w:fill="FFFFFF"/>
        <w:overflowPunct w:val="0"/>
        <w:adjustRightInd w:val="0"/>
        <w:jc w:val="both"/>
        <w:textAlignment w:val="baseline"/>
        <w:rPr>
          <w:rFonts w:ascii="Arial" w:eastAsia="Calibri" w:hAnsi="Arial" w:cs="Arial"/>
          <w:sz w:val="24"/>
          <w:szCs w:val="24"/>
        </w:rPr>
      </w:pPr>
    </w:p>
    <w:p w14:paraId="0A8B0969" w14:textId="63A94BC3" w:rsidR="00C842E1" w:rsidRDefault="00231285" w:rsidP="00C842E1">
      <w:pPr>
        <w:jc w:val="both"/>
        <w:rPr>
          <w:rFonts w:ascii="Arial" w:eastAsia="Calibri" w:hAnsi="Arial" w:cs="Arial"/>
          <w:b/>
          <w:bCs/>
          <w:color w:val="000000" w:themeColor="text1"/>
          <w:kern w:val="24"/>
          <w:sz w:val="24"/>
          <w:szCs w:val="24"/>
        </w:rPr>
      </w:pPr>
      <w:r w:rsidRPr="00AD2AFC">
        <w:rPr>
          <w:rFonts w:ascii="Arial" w:hAnsi="Arial" w:cs="Arial"/>
          <w:b/>
          <w:bCs/>
          <w:sz w:val="24"/>
          <w:szCs w:val="24"/>
        </w:rPr>
        <w:t xml:space="preserve">ARTÍCULO </w:t>
      </w:r>
      <w:r w:rsidR="00C51679">
        <w:rPr>
          <w:rFonts w:ascii="Arial" w:hAnsi="Arial" w:cs="Arial"/>
          <w:b/>
          <w:bCs/>
          <w:sz w:val="24"/>
          <w:szCs w:val="24"/>
        </w:rPr>
        <w:t>4</w:t>
      </w:r>
      <w:r w:rsidRPr="00AD2AFC">
        <w:rPr>
          <w:rFonts w:ascii="Arial" w:hAnsi="Arial" w:cs="Arial"/>
          <w:b/>
          <w:bCs/>
          <w:sz w:val="24"/>
          <w:szCs w:val="24"/>
        </w:rPr>
        <w:t>º.</w:t>
      </w:r>
      <w:r w:rsidR="000E0445" w:rsidRPr="00AD2AFC">
        <w:rPr>
          <w:rFonts w:ascii="Arial" w:hAnsi="Arial" w:cs="Arial"/>
          <w:b/>
          <w:sz w:val="24"/>
          <w:szCs w:val="24"/>
        </w:rPr>
        <w:t xml:space="preserve"> </w:t>
      </w:r>
      <w:r w:rsidR="00C842E1">
        <w:rPr>
          <w:rFonts w:ascii="Arial" w:eastAsia="Calibri" w:hAnsi="Arial" w:cs="Arial"/>
          <w:b/>
          <w:bCs/>
          <w:color w:val="000000" w:themeColor="text1"/>
          <w:kern w:val="24"/>
          <w:sz w:val="24"/>
          <w:szCs w:val="24"/>
        </w:rPr>
        <w:t xml:space="preserve">ARCHIVAR </w:t>
      </w:r>
      <w:r w:rsidR="00C842E1">
        <w:rPr>
          <w:rFonts w:ascii="Arial" w:eastAsia="Calibri" w:hAnsi="Arial" w:cs="Arial"/>
          <w:bCs/>
          <w:color w:val="000000" w:themeColor="text1"/>
          <w:kern w:val="24"/>
          <w:sz w:val="24"/>
          <w:szCs w:val="24"/>
        </w:rPr>
        <w:t xml:space="preserve">esta vigilancia judicial administrativa de conformidad con las </w:t>
      </w:r>
      <w:r w:rsidR="00C842E1">
        <w:rPr>
          <w:rFonts w:ascii="Arial" w:eastAsia="Calibri" w:hAnsi="Arial" w:cs="Arial"/>
          <w:bCs/>
          <w:color w:val="000000" w:themeColor="text1"/>
          <w:kern w:val="24"/>
          <w:sz w:val="24"/>
          <w:szCs w:val="24"/>
        </w:rPr>
        <w:lastRenderedPageBreak/>
        <w:t>razones esbozadas en precedencia.</w:t>
      </w:r>
    </w:p>
    <w:p w14:paraId="143FCCB6" w14:textId="5F34E03A" w:rsidR="00D379B9" w:rsidRPr="00AD2AFC" w:rsidRDefault="00D379B9" w:rsidP="00424228">
      <w:pPr>
        <w:shd w:val="clear" w:color="auto" w:fill="FFFFFF"/>
        <w:overflowPunct w:val="0"/>
        <w:adjustRightInd w:val="0"/>
        <w:jc w:val="both"/>
        <w:textAlignment w:val="baseline"/>
        <w:rPr>
          <w:rFonts w:ascii="Arial" w:hAnsi="Arial" w:cs="Arial"/>
          <w:sz w:val="24"/>
          <w:szCs w:val="24"/>
        </w:rPr>
      </w:pPr>
    </w:p>
    <w:p w14:paraId="60C8D665" w14:textId="77777777" w:rsidR="00214AAF" w:rsidRPr="00AD2AFC" w:rsidRDefault="00214AAF" w:rsidP="00424228">
      <w:pPr>
        <w:jc w:val="both"/>
        <w:rPr>
          <w:rFonts w:ascii="Arial" w:hAnsi="Arial" w:cs="Arial"/>
          <w:sz w:val="24"/>
          <w:szCs w:val="24"/>
        </w:rPr>
      </w:pPr>
    </w:p>
    <w:p w14:paraId="411CEE71" w14:textId="1F843CA2" w:rsidR="00832F36" w:rsidRPr="0075700A" w:rsidRDefault="00D379B9" w:rsidP="0075700A">
      <w:pPr>
        <w:jc w:val="center"/>
        <w:rPr>
          <w:rFonts w:ascii="Arial" w:hAnsi="Arial" w:cs="Arial"/>
          <w:sz w:val="24"/>
          <w:szCs w:val="24"/>
        </w:rPr>
      </w:pPr>
      <w:r w:rsidRPr="00AD2AFC">
        <w:rPr>
          <w:rFonts w:ascii="Arial" w:hAnsi="Arial" w:cs="Arial"/>
          <w:sz w:val="24"/>
          <w:szCs w:val="24"/>
        </w:rPr>
        <w:t>Dada en Manizales</w:t>
      </w:r>
      <w:r w:rsidR="7C655DA9" w:rsidRPr="00AD2AFC">
        <w:rPr>
          <w:rFonts w:ascii="Arial" w:hAnsi="Arial" w:cs="Arial"/>
          <w:sz w:val="24"/>
          <w:szCs w:val="24"/>
        </w:rPr>
        <w:t xml:space="preserve"> - </w:t>
      </w:r>
      <w:r w:rsidRPr="00AD2AFC">
        <w:rPr>
          <w:rFonts w:ascii="Arial" w:hAnsi="Arial" w:cs="Arial"/>
          <w:sz w:val="24"/>
          <w:szCs w:val="24"/>
        </w:rPr>
        <w:t xml:space="preserve">Caldas, </w:t>
      </w:r>
      <w:r w:rsidR="00225B59" w:rsidRPr="00AD2AFC">
        <w:rPr>
          <w:rFonts w:ascii="Arial" w:hAnsi="Arial" w:cs="Arial"/>
          <w:sz w:val="24"/>
          <w:szCs w:val="24"/>
        </w:rPr>
        <w:t>al veinti</w:t>
      </w:r>
      <w:r w:rsidR="00AA3099" w:rsidRPr="00AD2AFC">
        <w:rPr>
          <w:rFonts w:ascii="Arial" w:hAnsi="Arial" w:cs="Arial"/>
          <w:sz w:val="24"/>
          <w:szCs w:val="24"/>
        </w:rPr>
        <w:t>nueve</w:t>
      </w:r>
      <w:r w:rsidR="00FC6880" w:rsidRPr="00AD2AFC">
        <w:rPr>
          <w:rFonts w:ascii="Arial" w:hAnsi="Arial" w:cs="Arial"/>
          <w:sz w:val="24"/>
          <w:szCs w:val="24"/>
        </w:rPr>
        <w:t xml:space="preserve"> </w:t>
      </w:r>
      <w:r w:rsidR="009E734E" w:rsidRPr="00AD2AFC">
        <w:rPr>
          <w:rFonts w:ascii="Arial" w:hAnsi="Arial" w:cs="Arial"/>
          <w:sz w:val="24"/>
          <w:szCs w:val="24"/>
        </w:rPr>
        <w:t>(</w:t>
      </w:r>
      <w:r w:rsidR="00924FED" w:rsidRPr="00AD2AFC">
        <w:rPr>
          <w:rFonts w:ascii="Arial" w:hAnsi="Arial" w:cs="Arial"/>
          <w:sz w:val="24"/>
          <w:szCs w:val="24"/>
        </w:rPr>
        <w:t>2</w:t>
      </w:r>
      <w:r w:rsidR="00AA3099" w:rsidRPr="00AD2AFC">
        <w:rPr>
          <w:rFonts w:ascii="Arial" w:hAnsi="Arial" w:cs="Arial"/>
          <w:sz w:val="24"/>
          <w:szCs w:val="24"/>
        </w:rPr>
        <w:t>9</w:t>
      </w:r>
      <w:r w:rsidR="009E734E" w:rsidRPr="00AD2AFC">
        <w:rPr>
          <w:rFonts w:ascii="Arial" w:hAnsi="Arial" w:cs="Arial"/>
          <w:sz w:val="24"/>
          <w:szCs w:val="24"/>
        </w:rPr>
        <w:t>)</w:t>
      </w:r>
      <w:r w:rsidR="005D54A0" w:rsidRPr="00AD2AFC">
        <w:rPr>
          <w:rFonts w:ascii="Arial" w:hAnsi="Arial" w:cs="Arial"/>
          <w:sz w:val="24"/>
          <w:szCs w:val="24"/>
        </w:rPr>
        <w:t xml:space="preserve"> días del mes de </w:t>
      </w:r>
      <w:r w:rsidR="00225B59" w:rsidRPr="00AD2AFC">
        <w:rPr>
          <w:rFonts w:ascii="Arial" w:hAnsi="Arial" w:cs="Arial"/>
          <w:sz w:val="24"/>
          <w:szCs w:val="24"/>
        </w:rPr>
        <w:t xml:space="preserve">mayo </w:t>
      </w:r>
      <w:r w:rsidR="0027517D" w:rsidRPr="00AD2AFC">
        <w:rPr>
          <w:rFonts w:ascii="Arial" w:hAnsi="Arial" w:cs="Arial"/>
          <w:sz w:val="24"/>
          <w:szCs w:val="24"/>
        </w:rPr>
        <w:t>de dos mil veinti</w:t>
      </w:r>
      <w:r w:rsidR="00010583" w:rsidRPr="00AD2AFC">
        <w:rPr>
          <w:rFonts w:ascii="Arial" w:hAnsi="Arial" w:cs="Arial"/>
          <w:sz w:val="24"/>
          <w:szCs w:val="24"/>
        </w:rPr>
        <w:t>cinco</w:t>
      </w:r>
      <w:r w:rsidR="0027517D" w:rsidRPr="00AD2AFC">
        <w:rPr>
          <w:rFonts w:ascii="Arial" w:hAnsi="Arial" w:cs="Arial"/>
          <w:sz w:val="24"/>
          <w:szCs w:val="24"/>
        </w:rPr>
        <w:t xml:space="preserve"> (202</w:t>
      </w:r>
      <w:r w:rsidR="00010583" w:rsidRPr="00AD2AFC">
        <w:rPr>
          <w:rFonts w:ascii="Arial" w:hAnsi="Arial" w:cs="Arial"/>
          <w:sz w:val="24"/>
          <w:szCs w:val="24"/>
        </w:rPr>
        <w:t>5</w:t>
      </w:r>
      <w:r w:rsidR="0027517D" w:rsidRPr="00AD2AFC">
        <w:rPr>
          <w:rFonts w:ascii="Arial" w:hAnsi="Arial" w:cs="Arial"/>
          <w:sz w:val="24"/>
          <w:szCs w:val="24"/>
        </w:rPr>
        <w:t>)</w:t>
      </w:r>
      <w:r w:rsidRPr="00AD2AFC">
        <w:rPr>
          <w:rFonts w:ascii="Arial" w:hAnsi="Arial" w:cs="Arial"/>
          <w:sz w:val="24"/>
          <w:szCs w:val="24"/>
        </w:rPr>
        <w:t>.</w:t>
      </w:r>
    </w:p>
    <w:p w14:paraId="5B75A212" w14:textId="657C138F" w:rsidR="00010583" w:rsidRPr="00360EA2" w:rsidRDefault="00010583" w:rsidP="00424228">
      <w:pPr>
        <w:jc w:val="both"/>
        <w:rPr>
          <w:rFonts w:ascii="Arial" w:hAnsi="Arial" w:cs="Arial"/>
        </w:rPr>
      </w:pPr>
    </w:p>
    <w:p w14:paraId="64F56EC8" w14:textId="765BF9D9" w:rsidR="001464C7" w:rsidRPr="0075700A" w:rsidRDefault="00010583" w:rsidP="0075700A">
      <w:pPr>
        <w:jc w:val="center"/>
        <w:rPr>
          <w:rFonts w:ascii="Arial" w:hAnsi="Arial" w:cs="Arial"/>
          <w:b/>
          <w:color w:val="000000" w:themeColor="text1"/>
        </w:rPr>
      </w:pPr>
      <w:r w:rsidRPr="00360EA2">
        <w:rPr>
          <w:rFonts w:ascii="Arial" w:hAnsi="Arial" w:cs="Arial"/>
          <w:b/>
          <w:color w:val="000000" w:themeColor="text1"/>
        </w:rPr>
        <w:t xml:space="preserve">COMUNÍQUESE Y CÚMPLASE, </w:t>
      </w:r>
    </w:p>
    <w:p w14:paraId="6238AE77" w14:textId="4A9403DA" w:rsidR="001464C7" w:rsidRPr="00360EA2" w:rsidRDefault="001464C7" w:rsidP="00424228">
      <w:pPr>
        <w:tabs>
          <w:tab w:val="left" w:pos="6075"/>
        </w:tabs>
        <w:rPr>
          <w:rFonts w:ascii="Arial" w:hAnsi="Arial" w:cs="Arial"/>
          <w:b/>
        </w:rPr>
      </w:pPr>
    </w:p>
    <w:p w14:paraId="4E1CBE94" w14:textId="2B64A4F4" w:rsidR="001464C7" w:rsidRPr="00360EA2" w:rsidRDefault="00635391" w:rsidP="00424228">
      <w:pPr>
        <w:tabs>
          <w:tab w:val="left" w:pos="6075"/>
        </w:tabs>
        <w:rPr>
          <w:rFonts w:ascii="Arial" w:hAnsi="Arial" w:cs="Arial"/>
          <w:b/>
        </w:rPr>
      </w:pPr>
      <w:r w:rsidRPr="00360EA2">
        <w:rPr>
          <w:rFonts w:ascii="Arial" w:hAnsi="Arial" w:cs="Arial"/>
          <w:b/>
          <w:noProof/>
        </w:rPr>
        <w:drawing>
          <wp:anchor distT="0" distB="0" distL="114300" distR="114300" simplePos="0" relativeHeight="251659264" behindDoc="1" locked="0" layoutInCell="1" allowOverlap="1" wp14:anchorId="4FF3FDC6" wp14:editId="70EF9A7A">
            <wp:simplePos x="0" y="0"/>
            <wp:positionH relativeFrom="margin">
              <wp:posOffset>1131197</wp:posOffset>
            </wp:positionH>
            <wp:positionV relativeFrom="paragraph">
              <wp:posOffset>-147133</wp:posOffset>
            </wp:positionV>
            <wp:extent cx="3916728" cy="202755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6728" cy="2027555"/>
                    </a:xfrm>
                    <a:prstGeom prst="rect">
                      <a:avLst/>
                    </a:prstGeom>
                    <a:noFill/>
                  </pic:spPr>
                </pic:pic>
              </a:graphicData>
            </a:graphic>
            <wp14:sizeRelH relativeFrom="margin">
              <wp14:pctWidth>0</wp14:pctWidth>
            </wp14:sizeRelH>
            <wp14:sizeRelV relativeFrom="margin">
              <wp14:pctHeight>0</wp14:pctHeight>
            </wp14:sizeRelV>
          </wp:anchor>
        </w:drawing>
      </w:r>
    </w:p>
    <w:p w14:paraId="79D5986F" w14:textId="4BEDAF95" w:rsidR="001464C7" w:rsidRPr="00360EA2" w:rsidRDefault="001464C7" w:rsidP="00424228">
      <w:pPr>
        <w:tabs>
          <w:tab w:val="left" w:pos="6075"/>
        </w:tabs>
        <w:rPr>
          <w:rFonts w:ascii="Arial" w:hAnsi="Arial" w:cs="Arial"/>
          <w:b/>
        </w:rPr>
      </w:pPr>
    </w:p>
    <w:p w14:paraId="4BB9DE4E" w14:textId="77777777" w:rsidR="00924FED" w:rsidRPr="00360EA2" w:rsidRDefault="00924FED" w:rsidP="00424228">
      <w:pPr>
        <w:tabs>
          <w:tab w:val="left" w:pos="6075"/>
        </w:tabs>
        <w:rPr>
          <w:rFonts w:ascii="Arial" w:hAnsi="Arial" w:cs="Arial"/>
          <w:b/>
        </w:rPr>
      </w:pPr>
    </w:p>
    <w:p w14:paraId="75FA06CF" w14:textId="77777777" w:rsidR="00010583" w:rsidRPr="00360EA2" w:rsidRDefault="00010583" w:rsidP="00424228">
      <w:pPr>
        <w:jc w:val="center"/>
        <w:rPr>
          <w:rFonts w:ascii="Arial" w:hAnsi="Arial" w:cs="Arial"/>
          <w:b/>
        </w:rPr>
      </w:pPr>
    </w:p>
    <w:p w14:paraId="4C81A89E" w14:textId="77777777" w:rsidR="003F1BFC" w:rsidRPr="00360EA2" w:rsidRDefault="003F1BFC" w:rsidP="00424228">
      <w:pPr>
        <w:jc w:val="center"/>
        <w:rPr>
          <w:rFonts w:ascii="Arial" w:hAnsi="Arial" w:cs="Arial"/>
          <w:b/>
        </w:rPr>
      </w:pPr>
    </w:p>
    <w:p w14:paraId="13E43713" w14:textId="5A92CAF9" w:rsidR="00010583" w:rsidRPr="00360EA2" w:rsidRDefault="00010583" w:rsidP="00424228">
      <w:pPr>
        <w:jc w:val="center"/>
        <w:rPr>
          <w:rFonts w:ascii="Arial" w:hAnsi="Arial" w:cs="Arial"/>
          <w:b/>
        </w:rPr>
      </w:pPr>
      <w:r w:rsidRPr="00360EA2">
        <w:rPr>
          <w:rFonts w:ascii="Arial" w:hAnsi="Arial" w:cs="Arial"/>
          <w:b/>
        </w:rPr>
        <w:t xml:space="preserve">VICTORIA EUGENIA VELÁSQUEZ MARÍN </w:t>
      </w:r>
    </w:p>
    <w:p w14:paraId="3521A1C1" w14:textId="1400B274" w:rsidR="00010583" w:rsidRPr="009802EC" w:rsidRDefault="00010583" w:rsidP="00424228">
      <w:pPr>
        <w:jc w:val="center"/>
        <w:rPr>
          <w:rFonts w:ascii="Arial" w:hAnsi="Arial" w:cs="Arial"/>
          <w:lang w:val="es-CO"/>
        </w:rPr>
      </w:pPr>
      <w:r w:rsidRPr="009802EC">
        <w:rPr>
          <w:rFonts w:ascii="Arial" w:hAnsi="Arial" w:cs="Arial"/>
          <w:lang w:val="es-CO"/>
        </w:rPr>
        <w:t>President</w:t>
      </w:r>
      <w:r w:rsidR="00225B59" w:rsidRPr="009802EC">
        <w:rPr>
          <w:rFonts w:ascii="Arial" w:hAnsi="Arial" w:cs="Arial"/>
          <w:lang w:val="es-CO"/>
        </w:rPr>
        <w:t>e</w:t>
      </w:r>
    </w:p>
    <w:p w14:paraId="66473863" w14:textId="77777777" w:rsidR="00010583" w:rsidRPr="009802EC" w:rsidRDefault="00010583" w:rsidP="00424228">
      <w:pPr>
        <w:jc w:val="both"/>
        <w:rPr>
          <w:rFonts w:ascii="Arial" w:hAnsi="Arial" w:cs="Arial"/>
        </w:rPr>
      </w:pPr>
    </w:p>
    <w:p w14:paraId="554B0E8C" w14:textId="77777777" w:rsidR="00010583" w:rsidRPr="00360EA2" w:rsidRDefault="00010583" w:rsidP="00424228">
      <w:pPr>
        <w:jc w:val="both"/>
        <w:rPr>
          <w:rFonts w:ascii="Arial" w:hAnsi="Arial" w:cs="Arial"/>
        </w:rPr>
      </w:pPr>
    </w:p>
    <w:p w14:paraId="3B79EFDE" w14:textId="75C80219" w:rsidR="00010583" w:rsidRPr="00360EA2" w:rsidRDefault="00924FED" w:rsidP="00424228">
      <w:pPr>
        <w:jc w:val="both"/>
        <w:rPr>
          <w:rFonts w:ascii="Arial" w:hAnsi="Arial" w:cs="Arial"/>
          <w:sz w:val="14"/>
          <w:szCs w:val="14"/>
        </w:rPr>
      </w:pPr>
      <w:r w:rsidRPr="00360EA2">
        <w:rPr>
          <w:rFonts w:ascii="Arial" w:hAnsi="Arial" w:cs="Arial"/>
          <w:sz w:val="14"/>
          <w:szCs w:val="14"/>
        </w:rPr>
        <w:t>C</w:t>
      </w:r>
      <w:r w:rsidR="00010583" w:rsidRPr="00360EA2">
        <w:rPr>
          <w:rFonts w:ascii="Arial" w:hAnsi="Arial" w:cs="Arial"/>
          <w:sz w:val="14"/>
          <w:szCs w:val="14"/>
        </w:rPr>
        <w:t>P. VEVM / MGO / JPTM</w:t>
      </w:r>
    </w:p>
    <w:p w14:paraId="6EE055F6" w14:textId="111B32B9" w:rsidR="00D379B9" w:rsidRPr="000C5DF9" w:rsidRDefault="00D379B9" w:rsidP="00424228">
      <w:pPr>
        <w:jc w:val="center"/>
        <w:rPr>
          <w:rFonts w:ascii="Arial" w:hAnsi="Arial" w:cs="Arial"/>
          <w:sz w:val="12"/>
          <w:szCs w:val="16"/>
        </w:rPr>
      </w:pPr>
    </w:p>
    <w:sectPr w:rsidR="00D379B9" w:rsidRPr="000C5DF9" w:rsidSect="0045113F">
      <w:headerReference w:type="default" r:id="rId9"/>
      <w:footerReference w:type="default" r:id="rId10"/>
      <w:headerReference w:type="first" r:id="rId11"/>
      <w:footerReference w:type="first" r:id="rId12"/>
      <w:pgSz w:w="12240" w:h="18720" w:code="14"/>
      <w:pgMar w:top="1418" w:right="1418" w:bottom="1418" w:left="1418" w:header="714"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F3104" w14:textId="77777777" w:rsidR="0045615A" w:rsidRDefault="0045615A">
      <w:r>
        <w:separator/>
      </w:r>
    </w:p>
  </w:endnote>
  <w:endnote w:type="continuationSeparator" w:id="0">
    <w:p w14:paraId="210FF4AF" w14:textId="77777777" w:rsidR="0045615A" w:rsidRDefault="0045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Berylum">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9C671" w14:textId="77777777" w:rsidR="003A2617" w:rsidRDefault="003A2617" w:rsidP="003A2617">
    <w:pPr>
      <w:pStyle w:val="Piedepgina"/>
      <w:rPr>
        <w:rFonts w:ascii="Berylum" w:eastAsia="Berylum" w:hAnsi="Berylum" w:cs="Times New Roman"/>
        <w:bCs/>
        <w:iCs/>
      </w:rPr>
    </w:pPr>
    <w:r>
      <w:rPr>
        <w:rFonts w:ascii="Berylum" w:eastAsia="Berylum" w:hAnsi="Berylum"/>
        <w:bCs/>
        <w:iCs/>
      </w:rPr>
      <w:t>Carrera 23 No. 21 – 48 Palacio de Justicia Tel: (6) 8879635 - Fax. (6) 8879637</w:t>
    </w:r>
  </w:p>
  <w:p w14:paraId="3D5A4157" w14:textId="0D402A11" w:rsidR="003A2617" w:rsidRDefault="003A2617">
    <w:pPr>
      <w:pStyle w:val="Piedepgina"/>
    </w:pPr>
    <w:r>
      <w:rPr>
        <w:rFonts w:ascii="Berylum" w:eastAsia="Berylum" w:hAnsi="Berylum"/>
        <w:bCs/>
        <w:iCs/>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15FC9" w14:textId="5C07AAA7" w:rsidR="003A2617" w:rsidRDefault="003A2617" w:rsidP="003A2617">
    <w:pPr>
      <w:pStyle w:val="Piedepgina"/>
      <w:tabs>
        <w:tab w:val="left" w:pos="7371"/>
      </w:tabs>
      <w:rPr>
        <w:rFonts w:ascii="Berylum" w:eastAsia="Berylum" w:hAnsi="Berylum" w:cs="Times New Roman"/>
        <w:bCs/>
        <w:iCs/>
      </w:rPr>
    </w:pPr>
    <w:r>
      <w:rPr>
        <w:noProof/>
        <w:lang w:val="es-CO" w:eastAsia="es-CO"/>
      </w:rPr>
      <mc:AlternateContent>
        <mc:Choice Requires="wpg">
          <w:drawing>
            <wp:anchor distT="0" distB="0" distL="0" distR="0" simplePos="0" relativeHeight="251657216" behindDoc="0" locked="0" layoutInCell="1" allowOverlap="1" wp14:anchorId="1F5C7E48" wp14:editId="1A6DE998">
              <wp:simplePos x="0" y="0"/>
              <wp:positionH relativeFrom="margin">
                <wp:align>right</wp:align>
              </wp:positionH>
              <wp:positionV relativeFrom="paragraph">
                <wp:posOffset>-88596</wp:posOffset>
              </wp:positionV>
              <wp:extent cx="1085850" cy="1150083"/>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1150083"/>
                        <a:chOff x="0" y="0"/>
                        <a:chExt cx="10861" cy="11501"/>
                      </a:xfrm>
                    </wpg:grpSpPr>
                    <pic:pic xmlns:pic="http://schemas.openxmlformats.org/drawingml/2006/picture">
                      <pic:nvPicPr>
                        <pic:cNvPr id="5"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ángulo 3"/>
                      <wps:cNvSpPr>
                        <a:spLocks noChangeArrowheads="1"/>
                      </wps:cNvSpPr>
                      <wps:spPr bwMode="auto">
                        <a:xfrm>
                          <a:off x="0" y="7900"/>
                          <a:ext cx="6669" cy="3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55C79" w14:textId="77777777" w:rsidR="003A2617" w:rsidRDefault="003A2617" w:rsidP="003A2617">
                            <w:pPr>
                              <w:pStyle w:val="NormalWeb"/>
                              <w:spacing w:before="0" w:beforeAutospacing="0" w:after="0" w:afterAutospacing="0" w:line="254" w:lineRule="auto"/>
                            </w:pPr>
                            <w:r>
                              <w:rPr>
                                <w:rFonts w:ascii="Arial" w:eastAsia="Arial" w:hAnsi="Arial"/>
                                <w:color w:val="000000"/>
                                <w:kern w:val="24"/>
                                <w:sz w:val="14"/>
                                <w:szCs w:val="14"/>
                                <w:lang w:val="es-CO"/>
                              </w:rPr>
                              <w:t>SC5780-4-6</w:t>
                            </w:r>
                          </w:p>
                          <w:p w14:paraId="5D9954A7" w14:textId="77777777" w:rsidR="003A2617" w:rsidRDefault="003A2617" w:rsidP="003A2617"/>
                        </w:txbxContent>
                      </wps:txbx>
                      <wps:bodyPr rot="0" vert="horz" wrap="square" lIns="91440" tIns="45720" rIns="91440" bIns="45720" anchor="t" anchorCtr="0" upright="1">
                        <a:spAutoFit/>
                      </wps:bodyPr>
                    </wps:wsp>
                    <pic:pic xmlns:pic="http://schemas.openxmlformats.org/drawingml/2006/picture">
                      <pic:nvPicPr>
                        <pic:cNvPr id="8"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F5C7E48" id="Grupo 2" o:spid="_x0000_s1026" style="position:absolute;margin-left:34.3pt;margin-top:-7pt;width:85.5pt;height:90.55pt;z-index:251657216;mso-wrap-distance-left:0;mso-wrap-distance-right:0;mso-position-horizontal:right;mso-position-horizontal-relative:margin" coordsize="10861,11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Logo-IQNet AZUL" croptop="3856f" cropbottom="4819f" cropleft="4819f" cropright="2891f"/>
              </v:shape>
              <v:rect id="Rectángulo 3" o:spid="_x0000_s1028" style="position:absolute;top:7900;width:6669;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3A655C79" w14:textId="77777777" w:rsidR="003A2617" w:rsidRDefault="003A2617" w:rsidP="003A2617">
                      <w:pPr>
                        <w:pStyle w:val="NormalWeb"/>
                        <w:spacing w:before="0" w:beforeAutospacing="0" w:after="0" w:afterAutospacing="0" w:line="254" w:lineRule="auto"/>
                      </w:pPr>
                      <w:r>
                        <w:rPr>
                          <w:rFonts w:ascii="Arial" w:eastAsia="Arial" w:hAnsi="Arial"/>
                          <w:color w:val="000000"/>
                          <w:kern w:val="24"/>
                          <w:sz w:val="14"/>
                          <w:szCs w:val="14"/>
                          <w:lang w:val="es-CO"/>
                        </w:rPr>
                        <w:t>SC5780-4-6</w:t>
                      </w:r>
                    </w:p>
                    <w:p w14:paraId="5D9954A7" w14:textId="77777777" w:rsidR="003A2617" w:rsidRDefault="003A2617" w:rsidP="003A2617"/>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">
                <v:imagedata r:id="rId4" o:title="Sello-ICONTEC_ISO-9001 AZUL" croptop="3710f" cropbottom="3710f" cropleft="4977f" cropright="5807f"/>
              </v:shape>
              <w10:wrap anchorx="margin"/>
            </v:group>
          </w:pict>
        </mc:Fallback>
      </mc:AlternateContent>
    </w:r>
    <w:r>
      <w:rPr>
        <w:rFonts w:ascii="Berylum" w:eastAsia="Berylum" w:hAnsi="Berylum"/>
        <w:bCs/>
        <w:iCs/>
      </w:rPr>
      <w:t>Carrera 23 No. 21 – 48 Palacio de Justicia Tel: (6) 8879635 - Fax. (6) 8879637</w:t>
    </w:r>
  </w:p>
  <w:p w14:paraId="283FE6A5" w14:textId="60563FC9" w:rsidR="003A2617" w:rsidRDefault="003A2617">
    <w:pPr>
      <w:pStyle w:val="Piedepgina"/>
    </w:pPr>
    <w:r>
      <w:rPr>
        <w:rFonts w:ascii="Berylum" w:eastAsia="Berylum" w:hAnsi="Berylum"/>
        <w:bCs/>
        <w:iCs/>
      </w:rPr>
      <w:t>www.ramajudicial.gov.co</w: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CBDB9" w14:textId="77777777" w:rsidR="0045615A" w:rsidRDefault="0045615A">
      <w:r>
        <w:separator/>
      </w:r>
    </w:p>
  </w:footnote>
  <w:footnote w:type="continuationSeparator" w:id="0">
    <w:p w14:paraId="4BD2F5D1" w14:textId="77777777" w:rsidR="0045615A" w:rsidRDefault="00456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872B" w14:textId="5E9C9A64" w:rsidR="003A2617" w:rsidRDefault="003A2617" w:rsidP="003A2617">
    <w:pPr>
      <w:jc w:val="both"/>
      <w:rPr>
        <w:rFonts w:ascii="Berylium" w:eastAsia="Berylium" w:hAnsi="Berylium" w:cs="Times New Roman"/>
        <w:bCs/>
        <w:iCs/>
      </w:rPr>
    </w:pPr>
    <w:r>
      <w:rPr>
        <w:rFonts w:ascii="Berylium" w:eastAsia="Berylium" w:hAnsi="Berylium"/>
        <w:bCs/>
        <w:iCs/>
      </w:rPr>
      <w:t xml:space="preserve">Hoja No. </w:t>
    </w:r>
    <w:r>
      <w:rPr>
        <w:rFonts w:ascii="Berylium" w:eastAsia="Berylium" w:hAnsi="Berylium"/>
        <w:bCs/>
        <w:iCs/>
      </w:rPr>
      <w:fldChar w:fldCharType="begin"/>
    </w:r>
    <w:r>
      <w:rPr>
        <w:rFonts w:ascii="Berylium" w:eastAsia="Berylium" w:hAnsi="Berylium"/>
        <w:bCs/>
        <w:iCs/>
      </w:rPr>
      <w:instrText xml:space="preserve"> PAGE </w:instrText>
    </w:r>
    <w:r>
      <w:rPr>
        <w:rFonts w:ascii="Berylium" w:eastAsia="Berylium" w:hAnsi="Berylium"/>
        <w:bCs/>
        <w:iCs/>
      </w:rPr>
      <w:fldChar w:fldCharType="separate"/>
    </w:r>
    <w:r w:rsidR="00CB6BBF">
      <w:rPr>
        <w:rFonts w:ascii="Berylium" w:eastAsia="Berylium" w:hAnsi="Berylium"/>
        <w:bCs/>
        <w:iCs/>
        <w:noProof/>
      </w:rPr>
      <w:t>6</w:t>
    </w:r>
    <w:r>
      <w:rPr>
        <w:rFonts w:ascii="Berylium" w:eastAsia="Berylium" w:hAnsi="Berylium"/>
        <w:bCs/>
        <w:iCs/>
      </w:rPr>
      <w:fldChar w:fldCharType="end"/>
    </w:r>
    <w:r>
      <w:rPr>
        <w:rFonts w:ascii="Berylium" w:eastAsia="Berylium" w:hAnsi="Berylium"/>
        <w:bCs/>
        <w:iCs/>
      </w:rPr>
      <w:t xml:space="preserve"> </w:t>
    </w:r>
    <w:r w:rsidR="00067E82">
      <w:rPr>
        <w:rFonts w:ascii="Berylium" w:eastAsia="Berylium" w:hAnsi="Berylium"/>
        <w:bCs/>
        <w:iCs/>
      </w:rPr>
      <w:t>-</w:t>
    </w:r>
    <w:r>
      <w:rPr>
        <w:rFonts w:ascii="Berylium" w:eastAsia="Berylium" w:hAnsi="Berylium"/>
        <w:bCs/>
        <w:iCs/>
      </w:rPr>
      <w:t xml:space="preserve"> Vigilancia Judicial No. 202</w:t>
    </w:r>
    <w:r w:rsidR="0029593A">
      <w:rPr>
        <w:rFonts w:ascii="Berylium" w:eastAsia="Berylium" w:hAnsi="Berylium"/>
        <w:bCs/>
        <w:iCs/>
      </w:rPr>
      <w:t>5</w:t>
    </w:r>
    <w:r w:rsidR="00484E8B">
      <w:rPr>
        <w:rFonts w:ascii="Berylium" w:eastAsia="Berylium" w:hAnsi="Berylium"/>
        <w:bCs/>
        <w:iCs/>
      </w:rPr>
      <w:t>-</w:t>
    </w:r>
    <w:r w:rsidR="009342AE">
      <w:rPr>
        <w:rFonts w:ascii="Berylium" w:eastAsia="Berylium" w:hAnsi="Berylium"/>
        <w:bCs/>
        <w:iCs/>
      </w:rPr>
      <w:t>3</w:t>
    </w:r>
    <w:r w:rsidR="00CB2DFA">
      <w:rPr>
        <w:rFonts w:ascii="Berylium" w:eastAsia="Berylium" w:hAnsi="Berylium"/>
        <w:bCs/>
        <w:iCs/>
      </w:rPr>
      <w:t>6</w:t>
    </w:r>
  </w:p>
  <w:p w14:paraId="76BB3099" w14:textId="77777777" w:rsidR="003A2617" w:rsidRDefault="003A26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4ACA2" w14:textId="14FCFEB0" w:rsidR="00A83DA3" w:rsidRPr="008B5ADA" w:rsidRDefault="00A83DA3" w:rsidP="00A83DA3">
    <w:pPr>
      <w:pStyle w:val="Encabezado"/>
      <w:jc w:val="center"/>
      <w:rPr>
        <w:rFonts w:ascii="Berylium" w:hAnsi="Berylium"/>
        <w:bCs/>
        <w:iCs/>
      </w:rPr>
    </w:pPr>
    <w:r>
      <w:rPr>
        <w:rFonts w:ascii="Berylium" w:hAnsi="Berylium"/>
        <w:bCs/>
        <w:iCs/>
        <w:noProof/>
        <w:lang w:val="es-CO" w:eastAsia="es-CO"/>
      </w:rPr>
      <w:drawing>
        <wp:anchor distT="0" distB="0" distL="114300" distR="114300" simplePos="0" relativeHeight="251659264" behindDoc="1" locked="0" layoutInCell="1" allowOverlap="1" wp14:anchorId="18416574" wp14:editId="5105FBEE">
          <wp:simplePos x="0" y="0"/>
          <wp:positionH relativeFrom="margin">
            <wp:posOffset>-123454</wp:posOffset>
          </wp:positionH>
          <wp:positionV relativeFrom="paragraph">
            <wp:posOffset>-228163</wp:posOffset>
          </wp:positionV>
          <wp:extent cx="1828800" cy="603772"/>
          <wp:effectExtent l="0" t="0" r="0" b="6350"/>
          <wp:wrapNone/>
          <wp:docPr id="3" name="Imagen 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824" cy="606091"/>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hAnsi="Berylium"/>
        <w:bCs/>
        <w:iCs/>
      </w:rPr>
      <w:t>C</w:t>
    </w:r>
    <w:r w:rsidRPr="008B5ADA">
      <w:rPr>
        <w:rFonts w:ascii="Berylium" w:hAnsi="Berylium"/>
        <w:bCs/>
        <w:iCs/>
      </w:rPr>
      <w:t>onsejo Superior de la Judicatura</w:t>
    </w:r>
  </w:p>
  <w:p w14:paraId="382FAE60" w14:textId="521893EC" w:rsidR="00A83DA3" w:rsidRDefault="00A83DA3" w:rsidP="00A83DA3">
    <w:pPr>
      <w:pStyle w:val="Encabezado"/>
      <w:jc w:val="center"/>
      <w:rPr>
        <w:rFonts w:ascii="Berylium" w:hAnsi="Berylium"/>
        <w:bCs/>
        <w:iCs/>
      </w:rPr>
    </w:pPr>
    <w:r w:rsidRPr="008B5ADA">
      <w:rPr>
        <w:rFonts w:ascii="Berylium" w:hAnsi="Berylium"/>
        <w:bCs/>
        <w:iCs/>
      </w:rPr>
      <w:t>Consejo Seccional de</w:t>
    </w:r>
    <w:r>
      <w:rPr>
        <w:rFonts w:ascii="Berylium" w:hAnsi="Berylium"/>
        <w:bCs/>
        <w:iCs/>
      </w:rPr>
      <w:t xml:space="preserve"> la Judicatura de Caldas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436C"/>
    <w:multiLevelType w:val="hybridMultilevel"/>
    <w:tmpl w:val="6FF69AAA"/>
    <w:lvl w:ilvl="0" w:tplc="016E15D4">
      <w:start w:val="1"/>
      <w:numFmt w:val="lowerLetter"/>
      <w:lvlText w:val="%1)"/>
      <w:lvlJc w:val="left"/>
      <w:pPr>
        <w:ind w:left="3097" w:hanging="259"/>
      </w:pPr>
      <w:rPr>
        <w:rFonts w:ascii="Arial MT" w:eastAsia="Arial MT" w:hAnsi="Arial MT" w:cs="Arial MT" w:hint="default"/>
        <w:w w:val="100"/>
        <w:sz w:val="22"/>
        <w:szCs w:val="22"/>
        <w:lang w:val="es-ES" w:eastAsia="en-US" w:bidi="ar-SA"/>
      </w:rPr>
    </w:lvl>
    <w:lvl w:ilvl="1" w:tplc="E7AC3090">
      <w:numFmt w:val="bullet"/>
      <w:lvlText w:val="•"/>
      <w:lvlJc w:val="left"/>
      <w:pPr>
        <w:ind w:left="3924" w:hanging="259"/>
      </w:pPr>
      <w:rPr>
        <w:rFonts w:hint="default"/>
        <w:lang w:val="es-ES" w:eastAsia="en-US" w:bidi="ar-SA"/>
      </w:rPr>
    </w:lvl>
    <w:lvl w:ilvl="2" w:tplc="50B211A0">
      <w:numFmt w:val="bullet"/>
      <w:lvlText w:val="•"/>
      <w:lvlJc w:val="left"/>
      <w:pPr>
        <w:ind w:left="4760" w:hanging="259"/>
      </w:pPr>
      <w:rPr>
        <w:rFonts w:hint="default"/>
        <w:lang w:val="es-ES" w:eastAsia="en-US" w:bidi="ar-SA"/>
      </w:rPr>
    </w:lvl>
    <w:lvl w:ilvl="3" w:tplc="A0BAABA4">
      <w:numFmt w:val="bullet"/>
      <w:lvlText w:val="•"/>
      <w:lvlJc w:val="left"/>
      <w:pPr>
        <w:ind w:left="5596" w:hanging="259"/>
      </w:pPr>
      <w:rPr>
        <w:rFonts w:hint="default"/>
        <w:lang w:val="es-ES" w:eastAsia="en-US" w:bidi="ar-SA"/>
      </w:rPr>
    </w:lvl>
    <w:lvl w:ilvl="4" w:tplc="64269682">
      <w:numFmt w:val="bullet"/>
      <w:lvlText w:val="•"/>
      <w:lvlJc w:val="left"/>
      <w:pPr>
        <w:ind w:left="6432" w:hanging="259"/>
      </w:pPr>
      <w:rPr>
        <w:rFonts w:hint="default"/>
        <w:lang w:val="es-ES" w:eastAsia="en-US" w:bidi="ar-SA"/>
      </w:rPr>
    </w:lvl>
    <w:lvl w:ilvl="5" w:tplc="77CC6254">
      <w:numFmt w:val="bullet"/>
      <w:lvlText w:val="•"/>
      <w:lvlJc w:val="left"/>
      <w:pPr>
        <w:ind w:left="7269" w:hanging="259"/>
      </w:pPr>
      <w:rPr>
        <w:rFonts w:hint="default"/>
        <w:lang w:val="es-ES" w:eastAsia="en-US" w:bidi="ar-SA"/>
      </w:rPr>
    </w:lvl>
    <w:lvl w:ilvl="6" w:tplc="AAEE126C">
      <w:numFmt w:val="bullet"/>
      <w:lvlText w:val="•"/>
      <w:lvlJc w:val="left"/>
      <w:pPr>
        <w:ind w:left="8105" w:hanging="259"/>
      </w:pPr>
      <w:rPr>
        <w:rFonts w:hint="default"/>
        <w:lang w:val="es-ES" w:eastAsia="en-US" w:bidi="ar-SA"/>
      </w:rPr>
    </w:lvl>
    <w:lvl w:ilvl="7" w:tplc="15325BCE">
      <w:numFmt w:val="bullet"/>
      <w:lvlText w:val="•"/>
      <w:lvlJc w:val="left"/>
      <w:pPr>
        <w:ind w:left="8941" w:hanging="259"/>
      </w:pPr>
      <w:rPr>
        <w:rFonts w:hint="default"/>
        <w:lang w:val="es-ES" w:eastAsia="en-US" w:bidi="ar-SA"/>
      </w:rPr>
    </w:lvl>
    <w:lvl w:ilvl="8" w:tplc="4D8C6E84">
      <w:numFmt w:val="bullet"/>
      <w:lvlText w:val="•"/>
      <w:lvlJc w:val="left"/>
      <w:pPr>
        <w:ind w:left="9777" w:hanging="259"/>
      </w:pPr>
      <w:rPr>
        <w:rFonts w:hint="default"/>
        <w:lang w:val="es-ES" w:eastAsia="en-US" w:bidi="ar-SA"/>
      </w:rPr>
    </w:lvl>
  </w:abstractNum>
  <w:abstractNum w:abstractNumId="1" w15:restartNumberingAfterBreak="0">
    <w:nsid w:val="02B74606"/>
    <w:multiLevelType w:val="hybridMultilevel"/>
    <w:tmpl w:val="196465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D755ED"/>
    <w:multiLevelType w:val="hybridMultilevel"/>
    <w:tmpl w:val="A4F4C4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E56541"/>
    <w:multiLevelType w:val="hybridMultilevel"/>
    <w:tmpl w:val="CDCCA3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3F4F2F"/>
    <w:multiLevelType w:val="hybridMultilevel"/>
    <w:tmpl w:val="C472D416"/>
    <w:lvl w:ilvl="0" w:tplc="36FA8FF2">
      <w:start w:val="1"/>
      <w:numFmt w:val="low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5F04B51"/>
    <w:multiLevelType w:val="hybridMultilevel"/>
    <w:tmpl w:val="CA20D6EE"/>
    <w:lvl w:ilvl="0" w:tplc="0C2C3CE4">
      <w:start w:val="1"/>
      <w:numFmt w:val="upperRoman"/>
      <w:lvlText w:val="%1."/>
      <w:lvlJc w:val="left"/>
      <w:pPr>
        <w:ind w:left="5292" w:hanging="502"/>
        <w:jc w:val="right"/>
      </w:pPr>
      <w:rPr>
        <w:rFonts w:ascii="Arial" w:eastAsia="Times New Roman" w:hAnsi="Arial" w:cs="Arial" w:hint="default"/>
        <w:b/>
        <w:bCs/>
        <w:w w:val="100"/>
        <w:sz w:val="22"/>
        <w:szCs w:val="22"/>
        <w:lang w:val="es-ES" w:eastAsia="en-US" w:bidi="ar-SA"/>
      </w:rPr>
    </w:lvl>
    <w:lvl w:ilvl="1" w:tplc="AE0480A8">
      <w:numFmt w:val="bullet"/>
      <w:lvlText w:val="•"/>
      <w:lvlJc w:val="left"/>
      <w:pPr>
        <w:ind w:left="5380" w:hanging="502"/>
      </w:pPr>
      <w:rPr>
        <w:rFonts w:hint="default"/>
        <w:lang w:val="es-ES" w:eastAsia="en-US" w:bidi="ar-SA"/>
      </w:rPr>
    </w:lvl>
    <w:lvl w:ilvl="2" w:tplc="444C9432">
      <w:numFmt w:val="bullet"/>
      <w:lvlText w:val="•"/>
      <w:lvlJc w:val="left"/>
      <w:pPr>
        <w:ind w:left="5938" w:hanging="502"/>
      </w:pPr>
      <w:rPr>
        <w:rFonts w:hint="default"/>
        <w:lang w:val="es-ES" w:eastAsia="en-US" w:bidi="ar-SA"/>
      </w:rPr>
    </w:lvl>
    <w:lvl w:ilvl="3" w:tplc="E7621850">
      <w:numFmt w:val="bullet"/>
      <w:lvlText w:val="•"/>
      <w:lvlJc w:val="left"/>
      <w:pPr>
        <w:ind w:left="6496" w:hanging="502"/>
      </w:pPr>
      <w:rPr>
        <w:rFonts w:hint="default"/>
        <w:lang w:val="es-ES" w:eastAsia="en-US" w:bidi="ar-SA"/>
      </w:rPr>
    </w:lvl>
    <w:lvl w:ilvl="4" w:tplc="1504A624">
      <w:numFmt w:val="bullet"/>
      <w:lvlText w:val="•"/>
      <w:lvlJc w:val="left"/>
      <w:pPr>
        <w:ind w:left="7054" w:hanging="502"/>
      </w:pPr>
      <w:rPr>
        <w:rFonts w:hint="default"/>
        <w:lang w:val="es-ES" w:eastAsia="en-US" w:bidi="ar-SA"/>
      </w:rPr>
    </w:lvl>
    <w:lvl w:ilvl="5" w:tplc="491C11F0">
      <w:numFmt w:val="bullet"/>
      <w:lvlText w:val="•"/>
      <w:lvlJc w:val="left"/>
      <w:pPr>
        <w:ind w:left="7612" w:hanging="502"/>
      </w:pPr>
      <w:rPr>
        <w:rFonts w:hint="default"/>
        <w:lang w:val="es-ES" w:eastAsia="en-US" w:bidi="ar-SA"/>
      </w:rPr>
    </w:lvl>
    <w:lvl w:ilvl="6" w:tplc="AA307D7E">
      <w:numFmt w:val="bullet"/>
      <w:lvlText w:val="•"/>
      <w:lvlJc w:val="left"/>
      <w:pPr>
        <w:ind w:left="8170" w:hanging="502"/>
      </w:pPr>
      <w:rPr>
        <w:rFonts w:hint="default"/>
        <w:lang w:val="es-ES" w:eastAsia="en-US" w:bidi="ar-SA"/>
      </w:rPr>
    </w:lvl>
    <w:lvl w:ilvl="7" w:tplc="F1A62264">
      <w:numFmt w:val="bullet"/>
      <w:lvlText w:val="•"/>
      <w:lvlJc w:val="left"/>
      <w:pPr>
        <w:ind w:left="8728" w:hanging="502"/>
      </w:pPr>
      <w:rPr>
        <w:rFonts w:hint="default"/>
        <w:lang w:val="es-ES" w:eastAsia="en-US" w:bidi="ar-SA"/>
      </w:rPr>
    </w:lvl>
    <w:lvl w:ilvl="8" w:tplc="A0AC52A4">
      <w:numFmt w:val="bullet"/>
      <w:lvlText w:val="•"/>
      <w:lvlJc w:val="left"/>
      <w:pPr>
        <w:ind w:left="9286" w:hanging="502"/>
      </w:pPr>
      <w:rPr>
        <w:rFonts w:hint="default"/>
        <w:lang w:val="es-ES" w:eastAsia="en-US" w:bidi="ar-SA"/>
      </w:rPr>
    </w:lvl>
  </w:abstractNum>
  <w:abstractNum w:abstractNumId="6" w15:restartNumberingAfterBreak="0">
    <w:nsid w:val="27260CE9"/>
    <w:multiLevelType w:val="hybridMultilevel"/>
    <w:tmpl w:val="BBD8070E"/>
    <w:lvl w:ilvl="0" w:tplc="240A0001">
      <w:start w:val="1"/>
      <w:numFmt w:val="bullet"/>
      <w:lvlText w:val=""/>
      <w:lvlJc w:val="left"/>
      <w:pPr>
        <w:ind w:left="717" w:hanging="360"/>
      </w:pPr>
      <w:rPr>
        <w:rFonts w:ascii="Symbol" w:hAnsi="Symbol" w:hint="default"/>
      </w:rPr>
    </w:lvl>
    <w:lvl w:ilvl="1" w:tplc="240A0003" w:tentative="1">
      <w:start w:val="1"/>
      <w:numFmt w:val="bullet"/>
      <w:lvlText w:val="o"/>
      <w:lvlJc w:val="left"/>
      <w:pPr>
        <w:ind w:left="1437" w:hanging="360"/>
      </w:pPr>
      <w:rPr>
        <w:rFonts w:ascii="Courier New" w:hAnsi="Courier New" w:cs="Courier New" w:hint="default"/>
      </w:rPr>
    </w:lvl>
    <w:lvl w:ilvl="2" w:tplc="240A0005" w:tentative="1">
      <w:start w:val="1"/>
      <w:numFmt w:val="bullet"/>
      <w:lvlText w:val=""/>
      <w:lvlJc w:val="left"/>
      <w:pPr>
        <w:ind w:left="2157" w:hanging="360"/>
      </w:pPr>
      <w:rPr>
        <w:rFonts w:ascii="Wingdings" w:hAnsi="Wingdings" w:hint="default"/>
      </w:rPr>
    </w:lvl>
    <w:lvl w:ilvl="3" w:tplc="240A0001" w:tentative="1">
      <w:start w:val="1"/>
      <w:numFmt w:val="bullet"/>
      <w:lvlText w:val=""/>
      <w:lvlJc w:val="left"/>
      <w:pPr>
        <w:ind w:left="2877" w:hanging="360"/>
      </w:pPr>
      <w:rPr>
        <w:rFonts w:ascii="Symbol" w:hAnsi="Symbol" w:hint="default"/>
      </w:rPr>
    </w:lvl>
    <w:lvl w:ilvl="4" w:tplc="240A0003" w:tentative="1">
      <w:start w:val="1"/>
      <w:numFmt w:val="bullet"/>
      <w:lvlText w:val="o"/>
      <w:lvlJc w:val="left"/>
      <w:pPr>
        <w:ind w:left="3597" w:hanging="360"/>
      </w:pPr>
      <w:rPr>
        <w:rFonts w:ascii="Courier New" w:hAnsi="Courier New" w:cs="Courier New" w:hint="default"/>
      </w:rPr>
    </w:lvl>
    <w:lvl w:ilvl="5" w:tplc="240A0005" w:tentative="1">
      <w:start w:val="1"/>
      <w:numFmt w:val="bullet"/>
      <w:lvlText w:val=""/>
      <w:lvlJc w:val="left"/>
      <w:pPr>
        <w:ind w:left="4317" w:hanging="360"/>
      </w:pPr>
      <w:rPr>
        <w:rFonts w:ascii="Wingdings" w:hAnsi="Wingdings" w:hint="default"/>
      </w:rPr>
    </w:lvl>
    <w:lvl w:ilvl="6" w:tplc="240A0001" w:tentative="1">
      <w:start w:val="1"/>
      <w:numFmt w:val="bullet"/>
      <w:lvlText w:val=""/>
      <w:lvlJc w:val="left"/>
      <w:pPr>
        <w:ind w:left="5037" w:hanging="360"/>
      </w:pPr>
      <w:rPr>
        <w:rFonts w:ascii="Symbol" w:hAnsi="Symbol" w:hint="default"/>
      </w:rPr>
    </w:lvl>
    <w:lvl w:ilvl="7" w:tplc="240A0003" w:tentative="1">
      <w:start w:val="1"/>
      <w:numFmt w:val="bullet"/>
      <w:lvlText w:val="o"/>
      <w:lvlJc w:val="left"/>
      <w:pPr>
        <w:ind w:left="5757" w:hanging="360"/>
      </w:pPr>
      <w:rPr>
        <w:rFonts w:ascii="Courier New" w:hAnsi="Courier New" w:cs="Courier New" w:hint="default"/>
      </w:rPr>
    </w:lvl>
    <w:lvl w:ilvl="8" w:tplc="240A0005" w:tentative="1">
      <w:start w:val="1"/>
      <w:numFmt w:val="bullet"/>
      <w:lvlText w:val=""/>
      <w:lvlJc w:val="left"/>
      <w:pPr>
        <w:ind w:left="6477" w:hanging="360"/>
      </w:pPr>
      <w:rPr>
        <w:rFonts w:ascii="Wingdings" w:hAnsi="Wingdings" w:hint="default"/>
      </w:rPr>
    </w:lvl>
  </w:abstractNum>
  <w:abstractNum w:abstractNumId="7" w15:restartNumberingAfterBreak="0">
    <w:nsid w:val="2AC46151"/>
    <w:multiLevelType w:val="hybridMultilevel"/>
    <w:tmpl w:val="334C631A"/>
    <w:lvl w:ilvl="0" w:tplc="22D6C13E">
      <w:start w:val="1"/>
      <w:numFmt w:val="decimal"/>
      <w:lvlText w:val="%1."/>
      <w:lvlJc w:val="left"/>
      <w:pPr>
        <w:ind w:left="1869" w:hanging="428"/>
      </w:pPr>
      <w:rPr>
        <w:rFonts w:ascii="Arial MT" w:eastAsia="Arial MT" w:hAnsi="Arial MT" w:cs="Arial MT" w:hint="default"/>
        <w:spacing w:val="-1"/>
        <w:w w:val="100"/>
        <w:sz w:val="22"/>
        <w:szCs w:val="22"/>
        <w:lang w:val="es-ES" w:eastAsia="en-US" w:bidi="ar-SA"/>
      </w:rPr>
    </w:lvl>
    <w:lvl w:ilvl="1" w:tplc="240A0001">
      <w:start w:val="1"/>
      <w:numFmt w:val="bullet"/>
      <w:lvlText w:val=""/>
      <w:lvlJc w:val="left"/>
      <w:pPr>
        <w:ind w:left="2162" w:hanging="360"/>
      </w:pPr>
      <w:rPr>
        <w:rFonts w:ascii="Symbol" w:hAnsi="Symbol" w:hint="default"/>
        <w:b/>
        <w:bCs/>
        <w:spacing w:val="-1"/>
        <w:w w:val="100"/>
        <w:sz w:val="22"/>
        <w:szCs w:val="22"/>
        <w:lang w:val="es-ES" w:eastAsia="en-US" w:bidi="ar-SA"/>
      </w:rPr>
    </w:lvl>
    <w:lvl w:ilvl="2" w:tplc="BF8E5F52">
      <w:numFmt w:val="bullet"/>
      <w:lvlText w:val="•"/>
      <w:lvlJc w:val="left"/>
      <w:pPr>
        <w:ind w:left="3075" w:hanging="360"/>
      </w:pPr>
      <w:rPr>
        <w:rFonts w:hint="default"/>
        <w:lang w:val="es-ES" w:eastAsia="en-US" w:bidi="ar-SA"/>
      </w:rPr>
    </w:lvl>
    <w:lvl w:ilvl="3" w:tplc="6A6C474A">
      <w:numFmt w:val="bullet"/>
      <w:lvlText w:val="•"/>
      <w:lvlJc w:val="left"/>
      <w:pPr>
        <w:ind w:left="3991" w:hanging="360"/>
      </w:pPr>
      <w:rPr>
        <w:rFonts w:hint="default"/>
        <w:lang w:val="es-ES" w:eastAsia="en-US" w:bidi="ar-SA"/>
      </w:rPr>
    </w:lvl>
    <w:lvl w:ilvl="4" w:tplc="301AC6AC">
      <w:numFmt w:val="bullet"/>
      <w:lvlText w:val="•"/>
      <w:lvlJc w:val="left"/>
      <w:pPr>
        <w:ind w:left="4907" w:hanging="360"/>
      </w:pPr>
      <w:rPr>
        <w:rFonts w:hint="default"/>
        <w:lang w:val="es-ES" w:eastAsia="en-US" w:bidi="ar-SA"/>
      </w:rPr>
    </w:lvl>
    <w:lvl w:ilvl="5" w:tplc="68085DC2">
      <w:numFmt w:val="bullet"/>
      <w:lvlText w:val="•"/>
      <w:lvlJc w:val="left"/>
      <w:pPr>
        <w:ind w:left="5823" w:hanging="360"/>
      </w:pPr>
      <w:rPr>
        <w:rFonts w:hint="default"/>
        <w:lang w:val="es-ES" w:eastAsia="en-US" w:bidi="ar-SA"/>
      </w:rPr>
    </w:lvl>
    <w:lvl w:ilvl="6" w:tplc="3BB887A0">
      <w:numFmt w:val="bullet"/>
      <w:lvlText w:val="•"/>
      <w:lvlJc w:val="left"/>
      <w:pPr>
        <w:ind w:left="6739" w:hanging="360"/>
      </w:pPr>
      <w:rPr>
        <w:rFonts w:hint="default"/>
        <w:lang w:val="es-ES" w:eastAsia="en-US" w:bidi="ar-SA"/>
      </w:rPr>
    </w:lvl>
    <w:lvl w:ilvl="7" w:tplc="78B8CE82">
      <w:numFmt w:val="bullet"/>
      <w:lvlText w:val="•"/>
      <w:lvlJc w:val="left"/>
      <w:pPr>
        <w:ind w:left="7654" w:hanging="360"/>
      </w:pPr>
      <w:rPr>
        <w:rFonts w:hint="default"/>
        <w:lang w:val="es-ES" w:eastAsia="en-US" w:bidi="ar-SA"/>
      </w:rPr>
    </w:lvl>
    <w:lvl w:ilvl="8" w:tplc="013A883E">
      <w:numFmt w:val="bullet"/>
      <w:lvlText w:val="•"/>
      <w:lvlJc w:val="left"/>
      <w:pPr>
        <w:ind w:left="8570" w:hanging="360"/>
      </w:pPr>
      <w:rPr>
        <w:rFonts w:hint="default"/>
        <w:lang w:val="es-ES" w:eastAsia="en-US" w:bidi="ar-SA"/>
      </w:rPr>
    </w:lvl>
  </w:abstractNum>
  <w:abstractNum w:abstractNumId="8" w15:restartNumberingAfterBreak="0">
    <w:nsid w:val="307A009A"/>
    <w:multiLevelType w:val="hybridMultilevel"/>
    <w:tmpl w:val="92160068"/>
    <w:lvl w:ilvl="0" w:tplc="F6CECEE6">
      <w:numFmt w:val="bullet"/>
      <w:lvlText w:val=""/>
      <w:lvlJc w:val="left"/>
      <w:pPr>
        <w:ind w:left="1802" w:hanging="360"/>
      </w:pPr>
      <w:rPr>
        <w:rFonts w:ascii="Symbol" w:eastAsia="Symbol" w:hAnsi="Symbol" w:cs="Symbol" w:hint="default"/>
        <w:w w:val="100"/>
        <w:sz w:val="22"/>
        <w:szCs w:val="22"/>
        <w:lang w:val="es-ES" w:eastAsia="en-US" w:bidi="ar-SA"/>
      </w:rPr>
    </w:lvl>
    <w:lvl w:ilvl="1" w:tplc="D444D75C">
      <w:numFmt w:val="bullet"/>
      <w:lvlText w:val="•"/>
      <w:lvlJc w:val="left"/>
      <w:pPr>
        <w:ind w:left="2660" w:hanging="360"/>
      </w:pPr>
      <w:rPr>
        <w:rFonts w:hint="default"/>
        <w:lang w:val="es-ES" w:eastAsia="en-US" w:bidi="ar-SA"/>
      </w:rPr>
    </w:lvl>
    <w:lvl w:ilvl="2" w:tplc="6EFEA672">
      <w:numFmt w:val="bullet"/>
      <w:lvlText w:val="•"/>
      <w:lvlJc w:val="left"/>
      <w:pPr>
        <w:ind w:left="3520" w:hanging="360"/>
      </w:pPr>
      <w:rPr>
        <w:rFonts w:hint="default"/>
        <w:lang w:val="es-ES" w:eastAsia="en-US" w:bidi="ar-SA"/>
      </w:rPr>
    </w:lvl>
    <w:lvl w:ilvl="3" w:tplc="FA9A960C">
      <w:numFmt w:val="bullet"/>
      <w:lvlText w:val="•"/>
      <w:lvlJc w:val="left"/>
      <w:pPr>
        <w:ind w:left="4380" w:hanging="360"/>
      </w:pPr>
      <w:rPr>
        <w:rFonts w:hint="default"/>
        <w:lang w:val="es-ES" w:eastAsia="en-US" w:bidi="ar-SA"/>
      </w:rPr>
    </w:lvl>
    <w:lvl w:ilvl="4" w:tplc="F754FE3C">
      <w:numFmt w:val="bullet"/>
      <w:lvlText w:val="•"/>
      <w:lvlJc w:val="left"/>
      <w:pPr>
        <w:ind w:left="5240" w:hanging="360"/>
      </w:pPr>
      <w:rPr>
        <w:rFonts w:hint="default"/>
        <w:lang w:val="es-ES" w:eastAsia="en-US" w:bidi="ar-SA"/>
      </w:rPr>
    </w:lvl>
    <w:lvl w:ilvl="5" w:tplc="D416065E">
      <w:numFmt w:val="bullet"/>
      <w:lvlText w:val="•"/>
      <w:lvlJc w:val="left"/>
      <w:pPr>
        <w:ind w:left="6101" w:hanging="360"/>
      </w:pPr>
      <w:rPr>
        <w:rFonts w:hint="default"/>
        <w:lang w:val="es-ES" w:eastAsia="en-US" w:bidi="ar-SA"/>
      </w:rPr>
    </w:lvl>
    <w:lvl w:ilvl="6" w:tplc="BA806D8A">
      <w:numFmt w:val="bullet"/>
      <w:lvlText w:val="•"/>
      <w:lvlJc w:val="left"/>
      <w:pPr>
        <w:ind w:left="6961" w:hanging="360"/>
      </w:pPr>
      <w:rPr>
        <w:rFonts w:hint="default"/>
        <w:lang w:val="es-ES" w:eastAsia="en-US" w:bidi="ar-SA"/>
      </w:rPr>
    </w:lvl>
    <w:lvl w:ilvl="7" w:tplc="A1CE0AF0">
      <w:numFmt w:val="bullet"/>
      <w:lvlText w:val="•"/>
      <w:lvlJc w:val="left"/>
      <w:pPr>
        <w:ind w:left="7821" w:hanging="360"/>
      </w:pPr>
      <w:rPr>
        <w:rFonts w:hint="default"/>
        <w:lang w:val="es-ES" w:eastAsia="en-US" w:bidi="ar-SA"/>
      </w:rPr>
    </w:lvl>
    <w:lvl w:ilvl="8" w:tplc="1C86B2FE">
      <w:numFmt w:val="bullet"/>
      <w:lvlText w:val="•"/>
      <w:lvlJc w:val="left"/>
      <w:pPr>
        <w:ind w:left="8681" w:hanging="360"/>
      </w:pPr>
      <w:rPr>
        <w:rFonts w:hint="default"/>
        <w:lang w:val="es-ES" w:eastAsia="en-US" w:bidi="ar-SA"/>
      </w:rPr>
    </w:lvl>
  </w:abstractNum>
  <w:abstractNum w:abstractNumId="9" w15:restartNumberingAfterBreak="0">
    <w:nsid w:val="34764741"/>
    <w:multiLevelType w:val="hybridMultilevel"/>
    <w:tmpl w:val="E9920920"/>
    <w:lvl w:ilvl="0" w:tplc="240A0001">
      <w:start w:val="1"/>
      <w:numFmt w:val="bullet"/>
      <w:lvlText w:val=""/>
      <w:lvlJc w:val="left"/>
      <w:pPr>
        <w:ind w:left="1800" w:hanging="360"/>
      </w:pPr>
      <w:rPr>
        <w:rFonts w:ascii="Symbol" w:hAnsi="Symbol" w:hint="default"/>
      </w:rPr>
    </w:lvl>
    <w:lvl w:ilvl="1" w:tplc="240A0003">
      <w:start w:val="1"/>
      <w:numFmt w:val="bullet"/>
      <w:lvlText w:val="o"/>
      <w:lvlJc w:val="left"/>
      <w:pPr>
        <w:ind w:left="2520" w:hanging="360"/>
      </w:pPr>
      <w:rPr>
        <w:rFonts w:ascii="Courier New" w:hAnsi="Courier New" w:cs="Courier New" w:hint="default"/>
      </w:rPr>
    </w:lvl>
    <w:lvl w:ilvl="2" w:tplc="240A0005">
      <w:start w:val="1"/>
      <w:numFmt w:val="bullet"/>
      <w:lvlText w:val=""/>
      <w:lvlJc w:val="left"/>
      <w:pPr>
        <w:ind w:left="3240" w:hanging="360"/>
      </w:pPr>
      <w:rPr>
        <w:rFonts w:ascii="Wingdings" w:hAnsi="Wingdings" w:hint="default"/>
      </w:rPr>
    </w:lvl>
    <w:lvl w:ilvl="3" w:tplc="240A0001">
      <w:start w:val="1"/>
      <w:numFmt w:val="bullet"/>
      <w:lvlText w:val=""/>
      <w:lvlJc w:val="left"/>
      <w:pPr>
        <w:ind w:left="3960" w:hanging="360"/>
      </w:pPr>
      <w:rPr>
        <w:rFonts w:ascii="Symbol" w:hAnsi="Symbol" w:hint="default"/>
      </w:rPr>
    </w:lvl>
    <w:lvl w:ilvl="4" w:tplc="240A0003">
      <w:start w:val="1"/>
      <w:numFmt w:val="bullet"/>
      <w:lvlText w:val="o"/>
      <w:lvlJc w:val="left"/>
      <w:pPr>
        <w:ind w:left="4680" w:hanging="360"/>
      </w:pPr>
      <w:rPr>
        <w:rFonts w:ascii="Courier New" w:hAnsi="Courier New" w:cs="Courier New" w:hint="default"/>
      </w:rPr>
    </w:lvl>
    <w:lvl w:ilvl="5" w:tplc="240A0005">
      <w:start w:val="1"/>
      <w:numFmt w:val="bullet"/>
      <w:lvlText w:val=""/>
      <w:lvlJc w:val="left"/>
      <w:pPr>
        <w:ind w:left="5400" w:hanging="360"/>
      </w:pPr>
      <w:rPr>
        <w:rFonts w:ascii="Wingdings" w:hAnsi="Wingdings" w:hint="default"/>
      </w:rPr>
    </w:lvl>
    <w:lvl w:ilvl="6" w:tplc="240A0001">
      <w:start w:val="1"/>
      <w:numFmt w:val="bullet"/>
      <w:lvlText w:val=""/>
      <w:lvlJc w:val="left"/>
      <w:pPr>
        <w:ind w:left="6120" w:hanging="360"/>
      </w:pPr>
      <w:rPr>
        <w:rFonts w:ascii="Symbol" w:hAnsi="Symbol" w:hint="default"/>
      </w:rPr>
    </w:lvl>
    <w:lvl w:ilvl="7" w:tplc="240A0003">
      <w:start w:val="1"/>
      <w:numFmt w:val="bullet"/>
      <w:lvlText w:val="o"/>
      <w:lvlJc w:val="left"/>
      <w:pPr>
        <w:ind w:left="6840" w:hanging="360"/>
      </w:pPr>
      <w:rPr>
        <w:rFonts w:ascii="Courier New" w:hAnsi="Courier New" w:cs="Courier New" w:hint="default"/>
      </w:rPr>
    </w:lvl>
    <w:lvl w:ilvl="8" w:tplc="240A0005">
      <w:start w:val="1"/>
      <w:numFmt w:val="bullet"/>
      <w:lvlText w:val=""/>
      <w:lvlJc w:val="left"/>
      <w:pPr>
        <w:ind w:left="7560" w:hanging="360"/>
      </w:pPr>
      <w:rPr>
        <w:rFonts w:ascii="Wingdings" w:hAnsi="Wingdings" w:hint="default"/>
      </w:rPr>
    </w:lvl>
  </w:abstractNum>
  <w:abstractNum w:abstractNumId="10" w15:restartNumberingAfterBreak="0">
    <w:nsid w:val="34ED369B"/>
    <w:multiLevelType w:val="hybridMultilevel"/>
    <w:tmpl w:val="5BAC3C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8DE53E4"/>
    <w:multiLevelType w:val="hybridMultilevel"/>
    <w:tmpl w:val="30E2C8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BCC4E38"/>
    <w:multiLevelType w:val="hybridMultilevel"/>
    <w:tmpl w:val="E474D0C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D3E2C19"/>
    <w:multiLevelType w:val="hybridMultilevel"/>
    <w:tmpl w:val="A476BB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118657F"/>
    <w:multiLevelType w:val="hybridMultilevel"/>
    <w:tmpl w:val="A4F49EAC"/>
    <w:lvl w:ilvl="0" w:tplc="240A0001">
      <w:start w:val="1"/>
      <w:numFmt w:val="bullet"/>
      <w:lvlText w:val=""/>
      <w:lvlJc w:val="left"/>
      <w:pPr>
        <w:ind w:left="1802" w:hanging="360"/>
      </w:pPr>
      <w:rPr>
        <w:rFonts w:ascii="Symbol" w:hAnsi="Symbol" w:hint="default"/>
      </w:rPr>
    </w:lvl>
    <w:lvl w:ilvl="1" w:tplc="240A0003">
      <w:start w:val="1"/>
      <w:numFmt w:val="bullet"/>
      <w:lvlText w:val="o"/>
      <w:lvlJc w:val="left"/>
      <w:pPr>
        <w:ind w:left="2522" w:hanging="360"/>
      </w:pPr>
      <w:rPr>
        <w:rFonts w:ascii="Courier New" w:hAnsi="Courier New" w:cs="Courier New" w:hint="default"/>
      </w:rPr>
    </w:lvl>
    <w:lvl w:ilvl="2" w:tplc="240A0005">
      <w:start w:val="1"/>
      <w:numFmt w:val="bullet"/>
      <w:lvlText w:val=""/>
      <w:lvlJc w:val="left"/>
      <w:pPr>
        <w:ind w:left="3242" w:hanging="360"/>
      </w:pPr>
      <w:rPr>
        <w:rFonts w:ascii="Wingdings" w:hAnsi="Wingdings" w:hint="default"/>
      </w:rPr>
    </w:lvl>
    <w:lvl w:ilvl="3" w:tplc="240A0001">
      <w:start w:val="1"/>
      <w:numFmt w:val="bullet"/>
      <w:lvlText w:val=""/>
      <w:lvlJc w:val="left"/>
      <w:pPr>
        <w:ind w:left="3962" w:hanging="360"/>
      </w:pPr>
      <w:rPr>
        <w:rFonts w:ascii="Symbol" w:hAnsi="Symbol" w:hint="default"/>
      </w:rPr>
    </w:lvl>
    <w:lvl w:ilvl="4" w:tplc="240A0003">
      <w:start w:val="1"/>
      <w:numFmt w:val="bullet"/>
      <w:lvlText w:val="o"/>
      <w:lvlJc w:val="left"/>
      <w:pPr>
        <w:ind w:left="4682" w:hanging="360"/>
      </w:pPr>
      <w:rPr>
        <w:rFonts w:ascii="Courier New" w:hAnsi="Courier New" w:cs="Courier New" w:hint="default"/>
      </w:rPr>
    </w:lvl>
    <w:lvl w:ilvl="5" w:tplc="240A0005">
      <w:start w:val="1"/>
      <w:numFmt w:val="bullet"/>
      <w:lvlText w:val=""/>
      <w:lvlJc w:val="left"/>
      <w:pPr>
        <w:ind w:left="5402" w:hanging="360"/>
      </w:pPr>
      <w:rPr>
        <w:rFonts w:ascii="Wingdings" w:hAnsi="Wingdings" w:hint="default"/>
      </w:rPr>
    </w:lvl>
    <w:lvl w:ilvl="6" w:tplc="240A0001">
      <w:start w:val="1"/>
      <w:numFmt w:val="bullet"/>
      <w:lvlText w:val=""/>
      <w:lvlJc w:val="left"/>
      <w:pPr>
        <w:ind w:left="6122" w:hanging="360"/>
      </w:pPr>
      <w:rPr>
        <w:rFonts w:ascii="Symbol" w:hAnsi="Symbol" w:hint="default"/>
      </w:rPr>
    </w:lvl>
    <w:lvl w:ilvl="7" w:tplc="240A0003">
      <w:start w:val="1"/>
      <w:numFmt w:val="bullet"/>
      <w:lvlText w:val="o"/>
      <w:lvlJc w:val="left"/>
      <w:pPr>
        <w:ind w:left="6842" w:hanging="360"/>
      </w:pPr>
      <w:rPr>
        <w:rFonts w:ascii="Courier New" w:hAnsi="Courier New" w:cs="Courier New" w:hint="default"/>
      </w:rPr>
    </w:lvl>
    <w:lvl w:ilvl="8" w:tplc="240A0005">
      <w:start w:val="1"/>
      <w:numFmt w:val="bullet"/>
      <w:lvlText w:val=""/>
      <w:lvlJc w:val="left"/>
      <w:pPr>
        <w:ind w:left="7562" w:hanging="360"/>
      </w:pPr>
      <w:rPr>
        <w:rFonts w:ascii="Wingdings" w:hAnsi="Wingdings" w:hint="default"/>
      </w:rPr>
    </w:lvl>
  </w:abstractNum>
  <w:abstractNum w:abstractNumId="15" w15:restartNumberingAfterBreak="0">
    <w:nsid w:val="42157422"/>
    <w:multiLevelType w:val="hybridMultilevel"/>
    <w:tmpl w:val="4E84A3EC"/>
    <w:lvl w:ilvl="0" w:tplc="FED6F8B2">
      <w:start w:val="1"/>
      <w:numFmt w:val="upperLetter"/>
      <w:lvlText w:val="%1."/>
      <w:lvlJc w:val="left"/>
      <w:pPr>
        <w:ind w:left="720" w:hanging="360"/>
      </w:pPr>
      <w:rPr>
        <w:rFonts w:ascii="Arial"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36E132C"/>
    <w:multiLevelType w:val="hybridMultilevel"/>
    <w:tmpl w:val="FDC64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B62220F"/>
    <w:multiLevelType w:val="hybridMultilevel"/>
    <w:tmpl w:val="8B18BD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B681874"/>
    <w:multiLevelType w:val="hybridMultilevel"/>
    <w:tmpl w:val="934C5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696728"/>
    <w:multiLevelType w:val="hybridMultilevel"/>
    <w:tmpl w:val="C194E8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7603647"/>
    <w:multiLevelType w:val="hybridMultilevel"/>
    <w:tmpl w:val="108ADC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EC90AD6"/>
    <w:multiLevelType w:val="hybridMultilevel"/>
    <w:tmpl w:val="C456C3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0F30E8B"/>
    <w:multiLevelType w:val="hybridMultilevel"/>
    <w:tmpl w:val="C780F8DA"/>
    <w:lvl w:ilvl="0" w:tplc="49DC08D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51D568D"/>
    <w:multiLevelType w:val="hybridMultilevel"/>
    <w:tmpl w:val="C780F8DA"/>
    <w:lvl w:ilvl="0" w:tplc="49DC08D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03439DA"/>
    <w:multiLevelType w:val="hybridMultilevel"/>
    <w:tmpl w:val="A2CA9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EE20103"/>
    <w:multiLevelType w:val="multilevel"/>
    <w:tmpl w:val="0D4A5058"/>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8"/>
  </w:num>
  <w:num w:numId="3">
    <w:abstractNumId w:val="7"/>
  </w:num>
  <w:num w:numId="4">
    <w:abstractNumId w:val="5"/>
  </w:num>
  <w:num w:numId="5">
    <w:abstractNumId w:val="9"/>
  </w:num>
  <w:num w:numId="6">
    <w:abstractNumId w:val="14"/>
  </w:num>
  <w:num w:numId="7">
    <w:abstractNumId w:val="22"/>
  </w:num>
  <w:num w:numId="8">
    <w:abstractNumId w:val="15"/>
  </w:num>
  <w:num w:numId="9">
    <w:abstractNumId w:val="7"/>
  </w:num>
  <w:num w:numId="10">
    <w:abstractNumId w:val="20"/>
  </w:num>
  <w:num w:numId="11">
    <w:abstractNumId w:val="11"/>
  </w:num>
  <w:num w:numId="12">
    <w:abstractNumId w:val="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5"/>
  </w:num>
  <w:num w:numId="16">
    <w:abstractNumId w:val="2"/>
  </w:num>
  <w:num w:numId="17">
    <w:abstractNumId w:val="10"/>
  </w:num>
  <w:num w:numId="18">
    <w:abstractNumId w:val="13"/>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
  </w:num>
  <w:num w:numId="23">
    <w:abstractNumId w:val="24"/>
  </w:num>
  <w:num w:numId="24">
    <w:abstractNumId w:val="19"/>
  </w:num>
  <w:num w:numId="25">
    <w:abstractNumId w:val="21"/>
  </w:num>
  <w:num w:numId="26">
    <w:abstractNumId w:val="18"/>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44"/>
    <w:rsid w:val="000000FC"/>
    <w:rsid w:val="00000522"/>
    <w:rsid w:val="00000895"/>
    <w:rsid w:val="00001C8B"/>
    <w:rsid w:val="000020B5"/>
    <w:rsid w:val="00002871"/>
    <w:rsid w:val="00002918"/>
    <w:rsid w:val="00003051"/>
    <w:rsid w:val="00003427"/>
    <w:rsid w:val="0000493E"/>
    <w:rsid w:val="000052BA"/>
    <w:rsid w:val="0000536A"/>
    <w:rsid w:val="000072B0"/>
    <w:rsid w:val="000075A6"/>
    <w:rsid w:val="00007C39"/>
    <w:rsid w:val="00007C89"/>
    <w:rsid w:val="00010583"/>
    <w:rsid w:val="00010DA6"/>
    <w:rsid w:val="000111BA"/>
    <w:rsid w:val="00011211"/>
    <w:rsid w:val="000118D8"/>
    <w:rsid w:val="000143A7"/>
    <w:rsid w:val="000143FC"/>
    <w:rsid w:val="000146C2"/>
    <w:rsid w:val="000147FC"/>
    <w:rsid w:val="00014F24"/>
    <w:rsid w:val="00015ACD"/>
    <w:rsid w:val="00015C9A"/>
    <w:rsid w:val="00016BBF"/>
    <w:rsid w:val="00017E05"/>
    <w:rsid w:val="0002286C"/>
    <w:rsid w:val="000235E6"/>
    <w:rsid w:val="00023957"/>
    <w:rsid w:val="00023E2F"/>
    <w:rsid w:val="00024B15"/>
    <w:rsid w:val="000251C2"/>
    <w:rsid w:val="0002535B"/>
    <w:rsid w:val="000254EF"/>
    <w:rsid w:val="00026DF9"/>
    <w:rsid w:val="00027C5C"/>
    <w:rsid w:val="000302F2"/>
    <w:rsid w:val="00030CA8"/>
    <w:rsid w:val="0003144C"/>
    <w:rsid w:val="00031E9F"/>
    <w:rsid w:val="00032A01"/>
    <w:rsid w:val="00032AFB"/>
    <w:rsid w:val="00033020"/>
    <w:rsid w:val="000334AD"/>
    <w:rsid w:val="00035605"/>
    <w:rsid w:val="00035856"/>
    <w:rsid w:val="00035B10"/>
    <w:rsid w:val="00036346"/>
    <w:rsid w:val="00036C0A"/>
    <w:rsid w:val="000371A0"/>
    <w:rsid w:val="000374F0"/>
    <w:rsid w:val="00037E25"/>
    <w:rsid w:val="000405D6"/>
    <w:rsid w:val="00040E04"/>
    <w:rsid w:val="00040F31"/>
    <w:rsid w:val="000411C0"/>
    <w:rsid w:val="00041FCF"/>
    <w:rsid w:val="00042624"/>
    <w:rsid w:val="00042B9C"/>
    <w:rsid w:val="0004348F"/>
    <w:rsid w:val="000442C7"/>
    <w:rsid w:val="00044610"/>
    <w:rsid w:val="000447D9"/>
    <w:rsid w:val="00045321"/>
    <w:rsid w:val="000457C7"/>
    <w:rsid w:val="000468A5"/>
    <w:rsid w:val="000471A8"/>
    <w:rsid w:val="00047259"/>
    <w:rsid w:val="000505C1"/>
    <w:rsid w:val="00050C59"/>
    <w:rsid w:val="00050DA1"/>
    <w:rsid w:val="00051F55"/>
    <w:rsid w:val="0005209D"/>
    <w:rsid w:val="0005260D"/>
    <w:rsid w:val="00053A64"/>
    <w:rsid w:val="00053A71"/>
    <w:rsid w:val="00053B9C"/>
    <w:rsid w:val="00054BDD"/>
    <w:rsid w:val="000565A1"/>
    <w:rsid w:val="00056663"/>
    <w:rsid w:val="00056CA4"/>
    <w:rsid w:val="00056DF8"/>
    <w:rsid w:val="0005783A"/>
    <w:rsid w:val="00057D2F"/>
    <w:rsid w:val="00057D6D"/>
    <w:rsid w:val="000601CC"/>
    <w:rsid w:val="0006064C"/>
    <w:rsid w:val="00060A37"/>
    <w:rsid w:val="00060D7B"/>
    <w:rsid w:val="00061196"/>
    <w:rsid w:val="00061E0B"/>
    <w:rsid w:val="0006224D"/>
    <w:rsid w:val="00062419"/>
    <w:rsid w:val="00062A3F"/>
    <w:rsid w:val="00064BB7"/>
    <w:rsid w:val="00064C1C"/>
    <w:rsid w:val="00065477"/>
    <w:rsid w:val="00065ED8"/>
    <w:rsid w:val="000661EF"/>
    <w:rsid w:val="00066459"/>
    <w:rsid w:val="00067731"/>
    <w:rsid w:val="0006774B"/>
    <w:rsid w:val="00067E82"/>
    <w:rsid w:val="00067EF7"/>
    <w:rsid w:val="00070AD8"/>
    <w:rsid w:val="00070C37"/>
    <w:rsid w:val="00070E70"/>
    <w:rsid w:val="00071C87"/>
    <w:rsid w:val="00072063"/>
    <w:rsid w:val="00073CAF"/>
    <w:rsid w:val="00076B19"/>
    <w:rsid w:val="00076BAA"/>
    <w:rsid w:val="00080A98"/>
    <w:rsid w:val="000828E0"/>
    <w:rsid w:val="00085A85"/>
    <w:rsid w:val="00085BF4"/>
    <w:rsid w:val="00085F1C"/>
    <w:rsid w:val="000879AC"/>
    <w:rsid w:val="00087CE5"/>
    <w:rsid w:val="00090B75"/>
    <w:rsid w:val="00091403"/>
    <w:rsid w:val="00091DD4"/>
    <w:rsid w:val="000934C6"/>
    <w:rsid w:val="000940DC"/>
    <w:rsid w:val="0009535C"/>
    <w:rsid w:val="00095A9D"/>
    <w:rsid w:val="00096A39"/>
    <w:rsid w:val="00096EA2"/>
    <w:rsid w:val="00097600"/>
    <w:rsid w:val="00097F04"/>
    <w:rsid w:val="000A08CC"/>
    <w:rsid w:val="000A0D2A"/>
    <w:rsid w:val="000A0F62"/>
    <w:rsid w:val="000A3552"/>
    <w:rsid w:val="000A3C3E"/>
    <w:rsid w:val="000A4016"/>
    <w:rsid w:val="000A4407"/>
    <w:rsid w:val="000A4549"/>
    <w:rsid w:val="000A49FF"/>
    <w:rsid w:val="000A5039"/>
    <w:rsid w:val="000A5289"/>
    <w:rsid w:val="000A52EB"/>
    <w:rsid w:val="000A6098"/>
    <w:rsid w:val="000A6F14"/>
    <w:rsid w:val="000B1EA9"/>
    <w:rsid w:val="000B26D4"/>
    <w:rsid w:val="000B28C1"/>
    <w:rsid w:val="000B2C8D"/>
    <w:rsid w:val="000B3629"/>
    <w:rsid w:val="000B3D48"/>
    <w:rsid w:val="000B428D"/>
    <w:rsid w:val="000B445C"/>
    <w:rsid w:val="000B49AC"/>
    <w:rsid w:val="000B6681"/>
    <w:rsid w:val="000B7A40"/>
    <w:rsid w:val="000C342A"/>
    <w:rsid w:val="000C3D89"/>
    <w:rsid w:val="000C459A"/>
    <w:rsid w:val="000C484D"/>
    <w:rsid w:val="000C4A23"/>
    <w:rsid w:val="000C5DF9"/>
    <w:rsid w:val="000C660C"/>
    <w:rsid w:val="000C737E"/>
    <w:rsid w:val="000C7A95"/>
    <w:rsid w:val="000D0452"/>
    <w:rsid w:val="000D0BF7"/>
    <w:rsid w:val="000D1EF5"/>
    <w:rsid w:val="000D222F"/>
    <w:rsid w:val="000D2B60"/>
    <w:rsid w:val="000D2C9E"/>
    <w:rsid w:val="000D329E"/>
    <w:rsid w:val="000D3B02"/>
    <w:rsid w:val="000D4000"/>
    <w:rsid w:val="000D45AA"/>
    <w:rsid w:val="000D45D9"/>
    <w:rsid w:val="000D4C6C"/>
    <w:rsid w:val="000D55E6"/>
    <w:rsid w:val="000D57E0"/>
    <w:rsid w:val="000D6C47"/>
    <w:rsid w:val="000D7757"/>
    <w:rsid w:val="000D7DDB"/>
    <w:rsid w:val="000E0445"/>
    <w:rsid w:val="000E0519"/>
    <w:rsid w:val="000E068F"/>
    <w:rsid w:val="000E1EAA"/>
    <w:rsid w:val="000E30C7"/>
    <w:rsid w:val="000E31BE"/>
    <w:rsid w:val="000E3887"/>
    <w:rsid w:val="000E388D"/>
    <w:rsid w:val="000E3D25"/>
    <w:rsid w:val="000E4367"/>
    <w:rsid w:val="000E547B"/>
    <w:rsid w:val="000E5C4E"/>
    <w:rsid w:val="000E62E6"/>
    <w:rsid w:val="000E6B15"/>
    <w:rsid w:val="000E737F"/>
    <w:rsid w:val="000E7CD1"/>
    <w:rsid w:val="000F04BC"/>
    <w:rsid w:val="000F06BC"/>
    <w:rsid w:val="000F24B5"/>
    <w:rsid w:val="000F2A76"/>
    <w:rsid w:val="000F2E0A"/>
    <w:rsid w:val="000F3FCA"/>
    <w:rsid w:val="000F4680"/>
    <w:rsid w:val="000F4B19"/>
    <w:rsid w:val="000F4DBF"/>
    <w:rsid w:val="000F5322"/>
    <w:rsid w:val="000F6422"/>
    <w:rsid w:val="000F6930"/>
    <w:rsid w:val="000F7559"/>
    <w:rsid w:val="000F7724"/>
    <w:rsid w:val="000F7CDC"/>
    <w:rsid w:val="000F7F79"/>
    <w:rsid w:val="00100A0A"/>
    <w:rsid w:val="00101571"/>
    <w:rsid w:val="00101D85"/>
    <w:rsid w:val="0010316B"/>
    <w:rsid w:val="001037B1"/>
    <w:rsid w:val="00103AD2"/>
    <w:rsid w:val="00106805"/>
    <w:rsid w:val="00106DAA"/>
    <w:rsid w:val="00106EBC"/>
    <w:rsid w:val="001101C5"/>
    <w:rsid w:val="00110C2B"/>
    <w:rsid w:val="00112516"/>
    <w:rsid w:val="00112594"/>
    <w:rsid w:val="00113048"/>
    <w:rsid w:val="00113A5B"/>
    <w:rsid w:val="001145EF"/>
    <w:rsid w:val="001146B2"/>
    <w:rsid w:val="00114BB3"/>
    <w:rsid w:val="00114BEF"/>
    <w:rsid w:val="00115571"/>
    <w:rsid w:val="00115697"/>
    <w:rsid w:val="00116033"/>
    <w:rsid w:val="001166C2"/>
    <w:rsid w:val="0011694C"/>
    <w:rsid w:val="00116C72"/>
    <w:rsid w:val="00116E7A"/>
    <w:rsid w:val="0011717F"/>
    <w:rsid w:val="00117525"/>
    <w:rsid w:val="00117B18"/>
    <w:rsid w:val="001210CE"/>
    <w:rsid w:val="0012137F"/>
    <w:rsid w:val="00121647"/>
    <w:rsid w:val="00122E79"/>
    <w:rsid w:val="0012349F"/>
    <w:rsid w:val="001242C3"/>
    <w:rsid w:val="00124CD5"/>
    <w:rsid w:val="0012600B"/>
    <w:rsid w:val="00126408"/>
    <w:rsid w:val="00126629"/>
    <w:rsid w:val="001267A6"/>
    <w:rsid w:val="00126819"/>
    <w:rsid w:val="0012798E"/>
    <w:rsid w:val="0013129D"/>
    <w:rsid w:val="0013163E"/>
    <w:rsid w:val="0013310D"/>
    <w:rsid w:val="00134401"/>
    <w:rsid w:val="00135980"/>
    <w:rsid w:val="00136355"/>
    <w:rsid w:val="001370B6"/>
    <w:rsid w:val="0014077E"/>
    <w:rsid w:val="001408C9"/>
    <w:rsid w:val="00141803"/>
    <w:rsid w:val="0014254A"/>
    <w:rsid w:val="00142825"/>
    <w:rsid w:val="00142AA4"/>
    <w:rsid w:val="00142AAA"/>
    <w:rsid w:val="001431F2"/>
    <w:rsid w:val="001436AC"/>
    <w:rsid w:val="001438F2"/>
    <w:rsid w:val="00144444"/>
    <w:rsid w:val="001449E9"/>
    <w:rsid w:val="001453F2"/>
    <w:rsid w:val="001459DA"/>
    <w:rsid w:val="00145EC4"/>
    <w:rsid w:val="00146042"/>
    <w:rsid w:val="001464C7"/>
    <w:rsid w:val="001468A7"/>
    <w:rsid w:val="0014715D"/>
    <w:rsid w:val="00147820"/>
    <w:rsid w:val="00150982"/>
    <w:rsid w:val="001509F4"/>
    <w:rsid w:val="00150CCD"/>
    <w:rsid w:val="00150CF5"/>
    <w:rsid w:val="00153640"/>
    <w:rsid w:val="001541D1"/>
    <w:rsid w:val="00154DD1"/>
    <w:rsid w:val="001563EB"/>
    <w:rsid w:val="0015653B"/>
    <w:rsid w:val="00160AC1"/>
    <w:rsid w:val="00160C4E"/>
    <w:rsid w:val="00160D85"/>
    <w:rsid w:val="00161212"/>
    <w:rsid w:val="00161562"/>
    <w:rsid w:val="00163439"/>
    <w:rsid w:val="00163CF2"/>
    <w:rsid w:val="0016584B"/>
    <w:rsid w:val="0016588A"/>
    <w:rsid w:val="001660D6"/>
    <w:rsid w:val="00166B1C"/>
    <w:rsid w:val="00166B76"/>
    <w:rsid w:val="0016786B"/>
    <w:rsid w:val="00170431"/>
    <w:rsid w:val="00170756"/>
    <w:rsid w:val="001707BC"/>
    <w:rsid w:val="00170A86"/>
    <w:rsid w:val="00171120"/>
    <w:rsid w:val="001712E4"/>
    <w:rsid w:val="00171B07"/>
    <w:rsid w:val="00171E58"/>
    <w:rsid w:val="00172637"/>
    <w:rsid w:val="0017376C"/>
    <w:rsid w:val="001740C8"/>
    <w:rsid w:val="001746CD"/>
    <w:rsid w:val="00174E44"/>
    <w:rsid w:val="00176578"/>
    <w:rsid w:val="00176A8B"/>
    <w:rsid w:val="00176DDE"/>
    <w:rsid w:val="00176F56"/>
    <w:rsid w:val="00177370"/>
    <w:rsid w:val="001779B3"/>
    <w:rsid w:val="001779D5"/>
    <w:rsid w:val="00177F1E"/>
    <w:rsid w:val="0018073D"/>
    <w:rsid w:val="00180B51"/>
    <w:rsid w:val="00180D57"/>
    <w:rsid w:val="00180EAC"/>
    <w:rsid w:val="00181118"/>
    <w:rsid w:val="0018429C"/>
    <w:rsid w:val="00184D11"/>
    <w:rsid w:val="001856E0"/>
    <w:rsid w:val="00185F11"/>
    <w:rsid w:val="001860A1"/>
    <w:rsid w:val="00190011"/>
    <w:rsid w:val="0019020F"/>
    <w:rsid w:val="00190948"/>
    <w:rsid w:val="00190D94"/>
    <w:rsid w:val="00191DA2"/>
    <w:rsid w:val="0019227C"/>
    <w:rsid w:val="00195A94"/>
    <w:rsid w:val="001968D3"/>
    <w:rsid w:val="00196972"/>
    <w:rsid w:val="001975DD"/>
    <w:rsid w:val="001A0B43"/>
    <w:rsid w:val="001A0DF5"/>
    <w:rsid w:val="001A1268"/>
    <w:rsid w:val="001A2788"/>
    <w:rsid w:val="001A2835"/>
    <w:rsid w:val="001A52B7"/>
    <w:rsid w:val="001A5408"/>
    <w:rsid w:val="001A5EEC"/>
    <w:rsid w:val="001A6B7F"/>
    <w:rsid w:val="001A75DE"/>
    <w:rsid w:val="001B04E9"/>
    <w:rsid w:val="001B06C4"/>
    <w:rsid w:val="001B09E8"/>
    <w:rsid w:val="001B0ACC"/>
    <w:rsid w:val="001B0C0C"/>
    <w:rsid w:val="001B0DA7"/>
    <w:rsid w:val="001B1E9B"/>
    <w:rsid w:val="001B23B2"/>
    <w:rsid w:val="001B23C3"/>
    <w:rsid w:val="001B2710"/>
    <w:rsid w:val="001B2C9B"/>
    <w:rsid w:val="001B3E56"/>
    <w:rsid w:val="001B3EE3"/>
    <w:rsid w:val="001B3F0E"/>
    <w:rsid w:val="001B430C"/>
    <w:rsid w:val="001B44E7"/>
    <w:rsid w:val="001B4929"/>
    <w:rsid w:val="001B5EC3"/>
    <w:rsid w:val="001B64F5"/>
    <w:rsid w:val="001B6BBE"/>
    <w:rsid w:val="001B715B"/>
    <w:rsid w:val="001C089D"/>
    <w:rsid w:val="001C0BFA"/>
    <w:rsid w:val="001C2AE0"/>
    <w:rsid w:val="001C2E4B"/>
    <w:rsid w:val="001C435B"/>
    <w:rsid w:val="001C5897"/>
    <w:rsid w:val="001C5FDE"/>
    <w:rsid w:val="001C61D7"/>
    <w:rsid w:val="001C7019"/>
    <w:rsid w:val="001C722A"/>
    <w:rsid w:val="001C7AB9"/>
    <w:rsid w:val="001D03B7"/>
    <w:rsid w:val="001D063F"/>
    <w:rsid w:val="001D0EB5"/>
    <w:rsid w:val="001D122D"/>
    <w:rsid w:val="001D1FDA"/>
    <w:rsid w:val="001D2289"/>
    <w:rsid w:val="001D2936"/>
    <w:rsid w:val="001D2FBF"/>
    <w:rsid w:val="001D368D"/>
    <w:rsid w:val="001D405D"/>
    <w:rsid w:val="001D42D4"/>
    <w:rsid w:val="001D581B"/>
    <w:rsid w:val="001D5995"/>
    <w:rsid w:val="001D5EC1"/>
    <w:rsid w:val="001D6EE9"/>
    <w:rsid w:val="001D733E"/>
    <w:rsid w:val="001D74AA"/>
    <w:rsid w:val="001E078B"/>
    <w:rsid w:val="001E14E8"/>
    <w:rsid w:val="001E1E7E"/>
    <w:rsid w:val="001E208A"/>
    <w:rsid w:val="001E24D5"/>
    <w:rsid w:val="001E2652"/>
    <w:rsid w:val="001E2736"/>
    <w:rsid w:val="001E36B4"/>
    <w:rsid w:val="001E394D"/>
    <w:rsid w:val="001E3C1E"/>
    <w:rsid w:val="001E4011"/>
    <w:rsid w:val="001E4CBE"/>
    <w:rsid w:val="001E522A"/>
    <w:rsid w:val="001E5627"/>
    <w:rsid w:val="001E6CF4"/>
    <w:rsid w:val="001E6F4B"/>
    <w:rsid w:val="001E6F67"/>
    <w:rsid w:val="001F0448"/>
    <w:rsid w:val="001F0780"/>
    <w:rsid w:val="001F1078"/>
    <w:rsid w:val="001F1081"/>
    <w:rsid w:val="001F1721"/>
    <w:rsid w:val="001F1743"/>
    <w:rsid w:val="001F1CBE"/>
    <w:rsid w:val="001F2A58"/>
    <w:rsid w:val="001F4ED7"/>
    <w:rsid w:val="001F68B5"/>
    <w:rsid w:val="0020055B"/>
    <w:rsid w:val="00200663"/>
    <w:rsid w:val="002010ED"/>
    <w:rsid w:val="00201387"/>
    <w:rsid w:val="0020168C"/>
    <w:rsid w:val="002021B8"/>
    <w:rsid w:val="002024FF"/>
    <w:rsid w:val="00204A6D"/>
    <w:rsid w:val="00204F48"/>
    <w:rsid w:val="0020504E"/>
    <w:rsid w:val="00207061"/>
    <w:rsid w:val="00207AF5"/>
    <w:rsid w:val="002103D7"/>
    <w:rsid w:val="002104AD"/>
    <w:rsid w:val="002107BE"/>
    <w:rsid w:val="00211461"/>
    <w:rsid w:val="00211A09"/>
    <w:rsid w:val="00211EEA"/>
    <w:rsid w:val="002128D1"/>
    <w:rsid w:val="00213149"/>
    <w:rsid w:val="002134C0"/>
    <w:rsid w:val="00213595"/>
    <w:rsid w:val="002137CA"/>
    <w:rsid w:val="00213C2A"/>
    <w:rsid w:val="002148A2"/>
    <w:rsid w:val="002148E0"/>
    <w:rsid w:val="00214AAF"/>
    <w:rsid w:val="00214E3B"/>
    <w:rsid w:val="00214E7D"/>
    <w:rsid w:val="002160B3"/>
    <w:rsid w:val="002172C7"/>
    <w:rsid w:val="00217F0E"/>
    <w:rsid w:val="00217F4D"/>
    <w:rsid w:val="002200B6"/>
    <w:rsid w:val="002204B4"/>
    <w:rsid w:val="0022153B"/>
    <w:rsid w:val="0022292E"/>
    <w:rsid w:val="00222FC8"/>
    <w:rsid w:val="0022413F"/>
    <w:rsid w:val="00225B59"/>
    <w:rsid w:val="00225E12"/>
    <w:rsid w:val="00226437"/>
    <w:rsid w:val="00227640"/>
    <w:rsid w:val="00227A25"/>
    <w:rsid w:val="0023098F"/>
    <w:rsid w:val="00230AF2"/>
    <w:rsid w:val="00231285"/>
    <w:rsid w:val="00232647"/>
    <w:rsid w:val="00232DAC"/>
    <w:rsid w:val="00233B4A"/>
    <w:rsid w:val="002342C7"/>
    <w:rsid w:val="00235B47"/>
    <w:rsid w:val="00235BBF"/>
    <w:rsid w:val="0023634B"/>
    <w:rsid w:val="002374D6"/>
    <w:rsid w:val="0023753D"/>
    <w:rsid w:val="002379F0"/>
    <w:rsid w:val="00237ADF"/>
    <w:rsid w:val="00240A58"/>
    <w:rsid w:val="00240EFA"/>
    <w:rsid w:val="002417B1"/>
    <w:rsid w:val="00241839"/>
    <w:rsid w:val="0024216E"/>
    <w:rsid w:val="0024223B"/>
    <w:rsid w:val="002428A1"/>
    <w:rsid w:val="00242DF9"/>
    <w:rsid w:val="0024375B"/>
    <w:rsid w:val="00243C41"/>
    <w:rsid w:val="002442E8"/>
    <w:rsid w:val="0024527C"/>
    <w:rsid w:val="00247E24"/>
    <w:rsid w:val="00247E5B"/>
    <w:rsid w:val="00250292"/>
    <w:rsid w:val="0025113A"/>
    <w:rsid w:val="0025119E"/>
    <w:rsid w:val="00251CAA"/>
    <w:rsid w:val="002525AE"/>
    <w:rsid w:val="00252C57"/>
    <w:rsid w:val="00252E96"/>
    <w:rsid w:val="00253D46"/>
    <w:rsid w:val="00255BFF"/>
    <w:rsid w:val="0025644F"/>
    <w:rsid w:val="0025697B"/>
    <w:rsid w:val="0025705A"/>
    <w:rsid w:val="00261E59"/>
    <w:rsid w:val="00262450"/>
    <w:rsid w:val="00262DC7"/>
    <w:rsid w:val="00262E4C"/>
    <w:rsid w:val="00263560"/>
    <w:rsid w:val="0026440B"/>
    <w:rsid w:val="002660F3"/>
    <w:rsid w:val="002661D8"/>
    <w:rsid w:val="00266CBD"/>
    <w:rsid w:val="0026764B"/>
    <w:rsid w:val="00267CC4"/>
    <w:rsid w:val="00267DE6"/>
    <w:rsid w:val="0027164A"/>
    <w:rsid w:val="002716BF"/>
    <w:rsid w:val="00272F15"/>
    <w:rsid w:val="00274A64"/>
    <w:rsid w:val="0027517D"/>
    <w:rsid w:val="00275B05"/>
    <w:rsid w:val="002767E7"/>
    <w:rsid w:val="00277849"/>
    <w:rsid w:val="00277E0C"/>
    <w:rsid w:val="0028010A"/>
    <w:rsid w:val="002808F3"/>
    <w:rsid w:val="00282A98"/>
    <w:rsid w:val="0028322A"/>
    <w:rsid w:val="00283480"/>
    <w:rsid w:val="002841DC"/>
    <w:rsid w:val="00284776"/>
    <w:rsid w:val="00284946"/>
    <w:rsid w:val="0028674D"/>
    <w:rsid w:val="00287A27"/>
    <w:rsid w:val="00287DC5"/>
    <w:rsid w:val="00287F20"/>
    <w:rsid w:val="00290DB2"/>
    <w:rsid w:val="00291F7F"/>
    <w:rsid w:val="002927CD"/>
    <w:rsid w:val="00292A1D"/>
    <w:rsid w:val="002933DD"/>
    <w:rsid w:val="002945CB"/>
    <w:rsid w:val="00294A60"/>
    <w:rsid w:val="00294BCB"/>
    <w:rsid w:val="002951E6"/>
    <w:rsid w:val="00295557"/>
    <w:rsid w:val="0029593A"/>
    <w:rsid w:val="00296FD0"/>
    <w:rsid w:val="002A0818"/>
    <w:rsid w:val="002A1116"/>
    <w:rsid w:val="002A130D"/>
    <w:rsid w:val="002A1DC9"/>
    <w:rsid w:val="002A1F70"/>
    <w:rsid w:val="002A20B5"/>
    <w:rsid w:val="002A2973"/>
    <w:rsid w:val="002A3033"/>
    <w:rsid w:val="002A30C1"/>
    <w:rsid w:val="002A4A5C"/>
    <w:rsid w:val="002A4D8C"/>
    <w:rsid w:val="002A5CEC"/>
    <w:rsid w:val="002A6BD8"/>
    <w:rsid w:val="002A7E27"/>
    <w:rsid w:val="002A7F0A"/>
    <w:rsid w:val="002B04B2"/>
    <w:rsid w:val="002B090A"/>
    <w:rsid w:val="002B1BFC"/>
    <w:rsid w:val="002B2173"/>
    <w:rsid w:val="002B22AD"/>
    <w:rsid w:val="002B2C46"/>
    <w:rsid w:val="002B5D0F"/>
    <w:rsid w:val="002B61E0"/>
    <w:rsid w:val="002B6898"/>
    <w:rsid w:val="002B79CA"/>
    <w:rsid w:val="002B7F32"/>
    <w:rsid w:val="002C09A9"/>
    <w:rsid w:val="002C1AA7"/>
    <w:rsid w:val="002C2BF7"/>
    <w:rsid w:val="002C3071"/>
    <w:rsid w:val="002C3EAC"/>
    <w:rsid w:val="002C42B4"/>
    <w:rsid w:val="002C5577"/>
    <w:rsid w:val="002C60AE"/>
    <w:rsid w:val="002C6DE5"/>
    <w:rsid w:val="002C7656"/>
    <w:rsid w:val="002C785C"/>
    <w:rsid w:val="002D1360"/>
    <w:rsid w:val="002D13E6"/>
    <w:rsid w:val="002D2663"/>
    <w:rsid w:val="002D43C1"/>
    <w:rsid w:val="002D447A"/>
    <w:rsid w:val="002D4741"/>
    <w:rsid w:val="002D6F4A"/>
    <w:rsid w:val="002D6FFF"/>
    <w:rsid w:val="002E0CF7"/>
    <w:rsid w:val="002E2065"/>
    <w:rsid w:val="002E25ED"/>
    <w:rsid w:val="002E38F0"/>
    <w:rsid w:val="002E3ADF"/>
    <w:rsid w:val="002E49EA"/>
    <w:rsid w:val="002E4CE5"/>
    <w:rsid w:val="002E57AF"/>
    <w:rsid w:val="002E6A11"/>
    <w:rsid w:val="002E7670"/>
    <w:rsid w:val="002E7B87"/>
    <w:rsid w:val="002F04B9"/>
    <w:rsid w:val="002F071A"/>
    <w:rsid w:val="002F09A8"/>
    <w:rsid w:val="002F189C"/>
    <w:rsid w:val="002F2786"/>
    <w:rsid w:val="002F290A"/>
    <w:rsid w:val="002F4A69"/>
    <w:rsid w:val="002F4B41"/>
    <w:rsid w:val="002F4D3E"/>
    <w:rsid w:val="002F4D51"/>
    <w:rsid w:val="002F69D7"/>
    <w:rsid w:val="002F723D"/>
    <w:rsid w:val="0030070B"/>
    <w:rsid w:val="0030121B"/>
    <w:rsid w:val="00301419"/>
    <w:rsid w:val="003021B5"/>
    <w:rsid w:val="0030252A"/>
    <w:rsid w:val="00302941"/>
    <w:rsid w:val="003034FB"/>
    <w:rsid w:val="00304B25"/>
    <w:rsid w:val="0030504D"/>
    <w:rsid w:val="00305828"/>
    <w:rsid w:val="00310923"/>
    <w:rsid w:val="00311676"/>
    <w:rsid w:val="003118F7"/>
    <w:rsid w:val="003118FF"/>
    <w:rsid w:val="00311A0E"/>
    <w:rsid w:val="003121BD"/>
    <w:rsid w:val="00312A45"/>
    <w:rsid w:val="00313299"/>
    <w:rsid w:val="00313F58"/>
    <w:rsid w:val="003144B7"/>
    <w:rsid w:val="00314753"/>
    <w:rsid w:val="003148EF"/>
    <w:rsid w:val="0031499D"/>
    <w:rsid w:val="00316034"/>
    <w:rsid w:val="0031720E"/>
    <w:rsid w:val="00317969"/>
    <w:rsid w:val="00320207"/>
    <w:rsid w:val="00320264"/>
    <w:rsid w:val="00320CB0"/>
    <w:rsid w:val="00321045"/>
    <w:rsid w:val="00321AAF"/>
    <w:rsid w:val="00321F5B"/>
    <w:rsid w:val="00322684"/>
    <w:rsid w:val="00322F0E"/>
    <w:rsid w:val="00322F82"/>
    <w:rsid w:val="00323B2E"/>
    <w:rsid w:val="00324290"/>
    <w:rsid w:val="003249B2"/>
    <w:rsid w:val="003254A3"/>
    <w:rsid w:val="00325D1F"/>
    <w:rsid w:val="00326157"/>
    <w:rsid w:val="00333927"/>
    <w:rsid w:val="00334006"/>
    <w:rsid w:val="0033404C"/>
    <w:rsid w:val="00334E68"/>
    <w:rsid w:val="00335AAA"/>
    <w:rsid w:val="0033708C"/>
    <w:rsid w:val="0033741C"/>
    <w:rsid w:val="00337AF9"/>
    <w:rsid w:val="003405B5"/>
    <w:rsid w:val="00340605"/>
    <w:rsid w:val="003416F5"/>
    <w:rsid w:val="003418AE"/>
    <w:rsid w:val="00341B05"/>
    <w:rsid w:val="00341C36"/>
    <w:rsid w:val="00342B6D"/>
    <w:rsid w:val="00343309"/>
    <w:rsid w:val="00343781"/>
    <w:rsid w:val="003437B5"/>
    <w:rsid w:val="0034499B"/>
    <w:rsid w:val="00345B32"/>
    <w:rsid w:val="00346293"/>
    <w:rsid w:val="00346D88"/>
    <w:rsid w:val="00347C76"/>
    <w:rsid w:val="003501B0"/>
    <w:rsid w:val="00350735"/>
    <w:rsid w:val="0035080D"/>
    <w:rsid w:val="00350FB4"/>
    <w:rsid w:val="00351398"/>
    <w:rsid w:val="00352564"/>
    <w:rsid w:val="003538CF"/>
    <w:rsid w:val="00353F14"/>
    <w:rsid w:val="0035413B"/>
    <w:rsid w:val="003547E9"/>
    <w:rsid w:val="00354E06"/>
    <w:rsid w:val="00354F13"/>
    <w:rsid w:val="00355679"/>
    <w:rsid w:val="003574BF"/>
    <w:rsid w:val="00357D00"/>
    <w:rsid w:val="00360790"/>
    <w:rsid w:val="003607A8"/>
    <w:rsid w:val="003607F3"/>
    <w:rsid w:val="00360D53"/>
    <w:rsid w:val="00360EA2"/>
    <w:rsid w:val="0036178F"/>
    <w:rsid w:val="00361B48"/>
    <w:rsid w:val="00362021"/>
    <w:rsid w:val="00362267"/>
    <w:rsid w:val="00362308"/>
    <w:rsid w:val="00362BEF"/>
    <w:rsid w:val="003639DC"/>
    <w:rsid w:val="00363F8C"/>
    <w:rsid w:val="0036492F"/>
    <w:rsid w:val="00366563"/>
    <w:rsid w:val="003665BA"/>
    <w:rsid w:val="00370BEE"/>
    <w:rsid w:val="00371001"/>
    <w:rsid w:val="0037158E"/>
    <w:rsid w:val="003723E2"/>
    <w:rsid w:val="003724E3"/>
    <w:rsid w:val="00372606"/>
    <w:rsid w:val="00372DE4"/>
    <w:rsid w:val="003730A6"/>
    <w:rsid w:val="003734D6"/>
    <w:rsid w:val="00374072"/>
    <w:rsid w:val="00374857"/>
    <w:rsid w:val="00374894"/>
    <w:rsid w:val="00375C19"/>
    <w:rsid w:val="0037636A"/>
    <w:rsid w:val="0037649B"/>
    <w:rsid w:val="00376AB0"/>
    <w:rsid w:val="003808D6"/>
    <w:rsid w:val="00380A44"/>
    <w:rsid w:val="00380B1C"/>
    <w:rsid w:val="00380D66"/>
    <w:rsid w:val="00382E91"/>
    <w:rsid w:val="003830B1"/>
    <w:rsid w:val="003831B3"/>
    <w:rsid w:val="003840DA"/>
    <w:rsid w:val="003841E0"/>
    <w:rsid w:val="00384A1A"/>
    <w:rsid w:val="0038686C"/>
    <w:rsid w:val="00387230"/>
    <w:rsid w:val="003874C3"/>
    <w:rsid w:val="00387AB1"/>
    <w:rsid w:val="00387DFB"/>
    <w:rsid w:val="00390475"/>
    <w:rsid w:val="003908AC"/>
    <w:rsid w:val="0039150D"/>
    <w:rsid w:val="00391D2F"/>
    <w:rsid w:val="00391D6F"/>
    <w:rsid w:val="00391E49"/>
    <w:rsid w:val="00392351"/>
    <w:rsid w:val="00392F9F"/>
    <w:rsid w:val="0039329B"/>
    <w:rsid w:val="00393E90"/>
    <w:rsid w:val="003953B4"/>
    <w:rsid w:val="00395804"/>
    <w:rsid w:val="00395A96"/>
    <w:rsid w:val="003A15EA"/>
    <w:rsid w:val="003A167B"/>
    <w:rsid w:val="003A17ED"/>
    <w:rsid w:val="003A1C80"/>
    <w:rsid w:val="003A250D"/>
    <w:rsid w:val="003A25D5"/>
    <w:rsid w:val="003A2617"/>
    <w:rsid w:val="003A306D"/>
    <w:rsid w:val="003A3BE4"/>
    <w:rsid w:val="003A42BB"/>
    <w:rsid w:val="003A4848"/>
    <w:rsid w:val="003A4883"/>
    <w:rsid w:val="003A4A8A"/>
    <w:rsid w:val="003A5016"/>
    <w:rsid w:val="003A5798"/>
    <w:rsid w:val="003A60D3"/>
    <w:rsid w:val="003A6979"/>
    <w:rsid w:val="003B1050"/>
    <w:rsid w:val="003B129B"/>
    <w:rsid w:val="003B16B2"/>
    <w:rsid w:val="003B29BB"/>
    <w:rsid w:val="003B3122"/>
    <w:rsid w:val="003B376F"/>
    <w:rsid w:val="003B3C55"/>
    <w:rsid w:val="003B5F59"/>
    <w:rsid w:val="003B6ED2"/>
    <w:rsid w:val="003B70C6"/>
    <w:rsid w:val="003B72EA"/>
    <w:rsid w:val="003B7D3F"/>
    <w:rsid w:val="003C09BB"/>
    <w:rsid w:val="003C09C7"/>
    <w:rsid w:val="003C0DAF"/>
    <w:rsid w:val="003C0F30"/>
    <w:rsid w:val="003C1EB0"/>
    <w:rsid w:val="003C219B"/>
    <w:rsid w:val="003C2BCF"/>
    <w:rsid w:val="003C6A4A"/>
    <w:rsid w:val="003C6C92"/>
    <w:rsid w:val="003C6D51"/>
    <w:rsid w:val="003C78B2"/>
    <w:rsid w:val="003D01FA"/>
    <w:rsid w:val="003D0233"/>
    <w:rsid w:val="003D0E6D"/>
    <w:rsid w:val="003D190F"/>
    <w:rsid w:val="003D2437"/>
    <w:rsid w:val="003D38DB"/>
    <w:rsid w:val="003D46FD"/>
    <w:rsid w:val="003D4902"/>
    <w:rsid w:val="003D4C85"/>
    <w:rsid w:val="003D4F82"/>
    <w:rsid w:val="003D5F5F"/>
    <w:rsid w:val="003D6024"/>
    <w:rsid w:val="003D677E"/>
    <w:rsid w:val="003D6786"/>
    <w:rsid w:val="003D72C4"/>
    <w:rsid w:val="003D7BE1"/>
    <w:rsid w:val="003E0120"/>
    <w:rsid w:val="003E0624"/>
    <w:rsid w:val="003E0762"/>
    <w:rsid w:val="003E12EA"/>
    <w:rsid w:val="003E1AB2"/>
    <w:rsid w:val="003E21A3"/>
    <w:rsid w:val="003E4E8A"/>
    <w:rsid w:val="003E4FC2"/>
    <w:rsid w:val="003E6584"/>
    <w:rsid w:val="003E68BA"/>
    <w:rsid w:val="003E6965"/>
    <w:rsid w:val="003E70A6"/>
    <w:rsid w:val="003E7EFA"/>
    <w:rsid w:val="003F0220"/>
    <w:rsid w:val="003F05FB"/>
    <w:rsid w:val="003F08DB"/>
    <w:rsid w:val="003F1912"/>
    <w:rsid w:val="003F1BCB"/>
    <w:rsid w:val="003F1BFC"/>
    <w:rsid w:val="003F1C5E"/>
    <w:rsid w:val="003F223D"/>
    <w:rsid w:val="003F2313"/>
    <w:rsid w:val="003F2A2D"/>
    <w:rsid w:val="003F39E3"/>
    <w:rsid w:val="003F4C02"/>
    <w:rsid w:val="003F555B"/>
    <w:rsid w:val="003F58CD"/>
    <w:rsid w:val="003F5A53"/>
    <w:rsid w:val="003F7076"/>
    <w:rsid w:val="00400120"/>
    <w:rsid w:val="00400B19"/>
    <w:rsid w:val="00402C16"/>
    <w:rsid w:val="00402FBB"/>
    <w:rsid w:val="0040413D"/>
    <w:rsid w:val="004045DD"/>
    <w:rsid w:val="00404B7B"/>
    <w:rsid w:val="00404CB3"/>
    <w:rsid w:val="0040548F"/>
    <w:rsid w:val="00406792"/>
    <w:rsid w:val="00407F83"/>
    <w:rsid w:val="004100F9"/>
    <w:rsid w:val="004102BB"/>
    <w:rsid w:val="00411BD3"/>
    <w:rsid w:val="00411C21"/>
    <w:rsid w:val="00411D97"/>
    <w:rsid w:val="00411ED8"/>
    <w:rsid w:val="00412AB7"/>
    <w:rsid w:val="00412C13"/>
    <w:rsid w:val="00412E3A"/>
    <w:rsid w:val="00413C5E"/>
    <w:rsid w:val="00413E90"/>
    <w:rsid w:val="0041404E"/>
    <w:rsid w:val="004149F2"/>
    <w:rsid w:val="00415774"/>
    <w:rsid w:val="00416A3E"/>
    <w:rsid w:val="00417E18"/>
    <w:rsid w:val="00417F3D"/>
    <w:rsid w:val="004200E9"/>
    <w:rsid w:val="00420C14"/>
    <w:rsid w:val="0042119A"/>
    <w:rsid w:val="00421541"/>
    <w:rsid w:val="00422AEA"/>
    <w:rsid w:val="00424228"/>
    <w:rsid w:val="0042476C"/>
    <w:rsid w:val="0042524C"/>
    <w:rsid w:val="004265D6"/>
    <w:rsid w:val="00430216"/>
    <w:rsid w:val="004305CB"/>
    <w:rsid w:val="00431668"/>
    <w:rsid w:val="00431A5C"/>
    <w:rsid w:val="00432410"/>
    <w:rsid w:val="00432675"/>
    <w:rsid w:val="00432E21"/>
    <w:rsid w:val="004332FE"/>
    <w:rsid w:val="004335B6"/>
    <w:rsid w:val="00433F74"/>
    <w:rsid w:val="0043406B"/>
    <w:rsid w:val="0043519F"/>
    <w:rsid w:val="00437097"/>
    <w:rsid w:val="00437177"/>
    <w:rsid w:val="00437532"/>
    <w:rsid w:val="00437C07"/>
    <w:rsid w:val="00440ECB"/>
    <w:rsid w:val="00441352"/>
    <w:rsid w:val="0044159B"/>
    <w:rsid w:val="004430DB"/>
    <w:rsid w:val="004435C5"/>
    <w:rsid w:val="00443A81"/>
    <w:rsid w:val="00445A36"/>
    <w:rsid w:val="00445A7B"/>
    <w:rsid w:val="004466E7"/>
    <w:rsid w:val="004467D6"/>
    <w:rsid w:val="00447C8E"/>
    <w:rsid w:val="00447E08"/>
    <w:rsid w:val="00450808"/>
    <w:rsid w:val="0045113F"/>
    <w:rsid w:val="00451A9D"/>
    <w:rsid w:val="00452AE8"/>
    <w:rsid w:val="00452D6C"/>
    <w:rsid w:val="0045335B"/>
    <w:rsid w:val="00454962"/>
    <w:rsid w:val="00454E44"/>
    <w:rsid w:val="004552D1"/>
    <w:rsid w:val="0045615A"/>
    <w:rsid w:val="004578A0"/>
    <w:rsid w:val="00457FA9"/>
    <w:rsid w:val="00460C8B"/>
    <w:rsid w:val="00461131"/>
    <w:rsid w:val="00461706"/>
    <w:rsid w:val="00462A18"/>
    <w:rsid w:val="00462C45"/>
    <w:rsid w:val="004634BA"/>
    <w:rsid w:val="0046380E"/>
    <w:rsid w:val="00463D39"/>
    <w:rsid w:val="00464557"/>
    <w:rsid w:val="0046565E"/>
    <w:rsid w:val="00465756"/>
    <w:rsid w:val="004664C0"/>
    <w:rsid w:val="00466BAC"/>
    <w:rsid w:val="00466F0A"/>
    <w:rsid w:val="004672A0"/>
    <w:rsid w:val="00467BC4"/>
    <w:rsid w:val="0047066C"/>
    <w:rsid w:val="00470F65"/>
    <w:rsid w:val="004724E1"/>
    <w:rsid w:val="00472C11"/>
    <w:rsid w:val="00472D3D"/>
    <w:rsid w:val="00473525"/>
    <w:rsid w:val="0047357C"/>
    <w:rsid w:val="0047402E"/>
    <w:rsid w:val="0047439F"/>
    <w:rsid w:val="00474C91"/>
    <w:rsid w:val="00474CC1"/>
    <w:rsid w:val="004750D5"/>
    <w:rsid w:val="00475C88"/>
    <w:rsid w:val="0047657F"/>
    <w:rsid w:val="0047703C"/>
    <w:rsid w:val="00477573"/>
    <w:rsid w:val="004818DC"/>
    <w:rsid w:val="00482134"/>
    <w:rsid w:val="00482B06"/>
    <w:rsid w:val="00482C66"/>
    <w:rsid w:val="004830EC"/>
    <w:rsid w:val="00483DCB"/>
    <w:rsid w:val="00484D22"/>
    <w:rsid w:val="00484E8B"/>
    <w:rsid w:val="00486707"/>
    <w:rsid w:val="00486BE5"/>
    <w:rsid w:val="00486E05"/>
    <w:rsid w:val="004876F4"/>
    <w:rsid w:val="00487ACC"/>
    <w:rsid w:val="00487BAC"/>
    <w:rsid w:val="00490181"/>
    <w:rsid w:val="004907AF"/>
    <w:rsid w:val="00491F55"/>
    <w:rsid w:val="00492BD8"/>
    <w:rsid w:val="00492F6D"/>
    <w:rsid w:val="004933D9"/>
    <w:rsid w:val="00493603"/>
    <w:rsid w:val="004937B7"/>
    <w:rsid w:val="00493A3C"/>
    <w:rsid w:val="004941CA"/>
    <w:rsid w:val="004945CF"/>
    <w:rsid w:val="00494CBA"/>
    <w:rsid w:val="00495952"/>
    <w:rsid w:val="004963B2"/>
    <w:rsid w:val="00496DCC"/>
    <w:rsid w:val="0049741A"/>
    <w:rsid w:val="004A052C"/>
    <w:rsid w:val="004A121C"/>
    <w:rsid w:val="004A14B3"/>
    <w:rsid w:val="004A22A6"/>
    <w:rsid w:val="004A29E1"/>
    <w:rsid w:val="004A2ED7"/>
    <w:rsid w:val="004A555D"/>
    <w:rsid w:val="004A57F8"/>
    <w:rsid w:val="004A6656"/>
    <w:rsid w:val="004A6D5C"/>
    <w:rsid w:val="004A6F53"/>
    <w:rsid w:val="004A7661"/>
    <w:rsid w:val="004A7AA4"/>
    <w:rsid w:val="004A7CF1"/>
    <w:rsid w:val="004B018A"/>
    <w:rsid w:val="004B03A9"/>
    <w:rsid w:val="004B0443"/>
    <w:rsid w:val="004B1611"/>
    <w:rsid w:val="004B1D72"/>
    <w:rsid w:val="004B2106"/>
    <w:rsid w:val="004B226B"/>
    <w:rsid w:val="004B2DE4"/>
    <w:rsid w:val="004B2F7E"/>
    <w:rsid w:val="004B3214"/>
    <w:rsid w:val="004B393B"/>
    <w:rsid w:val="004B50CA"/>
    <w:rsid w:val="004B5C8C"/>
    <w:rsid w:val="004B5DCB"/>
    <w:rsid w:val="004B6807"/>
    <w:rsid w:val="004B72FA"/>
    <w:rsid w:val="004C09E9"/>
    <w:rsid w:val="004C0D11"/>
    <w:rsid w:val="004C10FC"/>
    <w:rsid w:val="004C1EF4"/>
    <w:rsid w:val="004C2A3A"/>
    <w:rsid w:val="004C2CEF"/>
    <w:rsid w:val="004C386B"/>
    <w:rsid w:val="004C4268"/>
    <w:rsid w:val="004C43D1"/>
    <w:rsid w:val="004C6850"/>
    <w:rsid w:val="004C6CFA"/>
    <w:rsid w:val="004C7A0F"/>
    <w:rsid w:val="004D0298"/>
    <w:rsid w:val="004D05CE"/>
    <w:rsid w:val="004D0901"/>
    <w:rsid w:val="004D1B21"/>
    <w:rsid w:val="004D2BE7"/>
    <w:rsid w:val="004D41AC"/>
    <w:rsid w:val="004D48ED"/>
    <w:rsid w:val="004D496E"/>
    <w:rsid w:val="004D4F0B"/>
    <w:rsid w:val="004D4FA8"/>
    <w:rsid w:val="004D583F"/>
    <w:rsid w:val="004D5936"/>
    <w:rsid w:val="004D68EF"/>
    <w:rsid w:val="004D794C"/>
    <w:rsid w:val="004E10C2"/>
    <w:rsid w:val="004E1142"/>
    <w:rsid w:val="004E11F4"/>
    <w:rsid w:val="004E21C8"/>
    <w:rsid w:val="004E4309"/>
    <w:rsid w:val="004E471F"/>
    <w:rsid w:val="004F01EF"/>
    <w:rsid w:val="004F0752"/>
    <w:rsid w:val="004F113C"/>
    <w:rsid w:val="004F1200"/>
    <w:rsid w:val="004F1346"/>
    <w:rsid w:val="004F1755"/>
    <w:rsid w:val="004F1C14"/>
    <w:rsid w:val="004F270D"/>
    <w:rsid w:val="004F3114"/>
    <w:rsid w:val="004F3BEB"/>
    <w:rsid w:val="004F516E"/>
    <w:rsid w:val="004F5190"/>
    <w:rsid w:val="004F5EF2"/>
    <w:rsid w:val="004F7168"/>
    <w:rsid w:val="004F7DA3"/>
    <w:rsid w:val="004F7F27"/>
    <w:rsid w:val="00501B0B"/>
    <w:rsid w:val="00501B88"/>
    <w:rsid w:val="00501CDB"/>
    <w:rsid w:val="005029FF"/>
    <w:rsid w:val="00502CDD"/>
    <w:rsid w:val="00505666"/>
    <w:rsid w:val="00510392"/>
    <w:rsid w:val="005105F9"/>
    <w:rsid w:val="0051230B"/>
    <w:rsid w:val="005123E5"/>
    <w:rsid w:val="005129BC"/>
    <w:rsid w:val="0051302D"/>
    <w:rsid w:val="005130F0"/>
    <w:rsid w:val="0051443D"/>
    <w:rsid w:val="0051499A"/>
    <w:rsid w:val="00514C4C"/>
    <w:rsid w:val="0051637C"/>
    <w:rsid w:val="00516C43"/>
    <w:rsid w:val="005214C0"/>
    <w:rsid w:val="00521FDC"/>
    <w:rsid w:val="00522EEF"/>
    <w:rsid w:val="00523765"/>
    <w:rsid w:val="00523B39"/>
    <w:rsid w:val="00524391"/>
    <w:rsid w:val="00524A02"/>
    <w:rsid w:val="00524AF7"/>
    <w:rsid w:val="00524FC6"/>
    <w:rsid w:val="005260B5"/>
    <w:rsid w:val="005271A3"/>
    <w:rsid w:val="005272AF"/>
    <w:rsid w:val="005303A5"/>
    <w:rsid w:val="00532E47"/>
    <w:rsid w:val="00533119"/>
    <w:rsid w:val="005335FD"/>
    <w:rsid w:val="005335FF"/>
    <w:rsid w:val="0053362A"/>
    <w:rsid w:val="00533C4F"/>
    <w:rsid w:val="005348C5"/>
    <w:rsid w:val="005349EC"/>
    <w:rsid w:val="005354C2"/>
    <w:rsid w:val="00535C12"/>
    <w:rsid w:val="005360FC"/>
    <w:rsid w:val="00536479"/>
    <w:rsid w:val="00536530"/>
    <w:rsid w:val="00536944"/>
    <w:rsid w:val="00536A07"/>
    <w:rsid w:val="00536E6E"/>
    <w:rsid w:val="005371AE"/>
    <w:rsid w:val="0053794E"/>
    <w:rsid w:val="00537A3B"/>
    <w:rsid w:val="00540002"/>
    <w:rsid w:val="005404AD"/>
    <w:rsid w:val="005408D4"/>
    <w:rsid w:val="00541D79"/>
    <w:rsid w:val="005423D5"/>
    <w:rsid w:val="00542A3B"/>
    <w:rsid w:val="00543565"/>
    <w:rsid w:val="00544544"/>
    <w:rsid w:val="00544EAE"/>
    <w:rsid w:val="005454EB"/>
    <w:rsid w:val="00545D99"/>
    <w:rsid w:val="00546707"/>
    <w:rsid w:val="00546C9D"/>
    <w:rsid w:val="00546FAE"/>
    <w:rsid w:val="005503DB"/>
    <w:rsid w:val="00550C7F"/>
    <w:rsid w:val="00552762"/>
    <w:rsid w:val="00552A73"/>
    <w:rsid w:val="0055389B"/>
    <w:rsid w:val="00554CBF"/>
    <w:rsid w:val="0055660A"/>
    <w:rsid w:val="00556C0F"/>
    <w:rsid w:val="005572B0"/>
    <w:rsid w:val="00557726"/>
    <w:rsid w:val="00557C10"/>
    <w:rsid w:val="00557C56"/>
    <w:rsid w:val="00557FEF"/>
    <w:rsid w:val="00560DF4"/>
    <w:rsid w:val="00560EA9"/>
    <w:rsid w:val="00562218"/>
    <w:rsid w:val="005623F1"/>
    <w:rsid w:val="00564A0D"/>
    <w:rsid w:val="00564E67"/>
    <w:rsid w:val="005650B7"/>
    <w:rsid w:val="00565B0B"/>
    <w:rsid w:val="00565B49"/>
    <w:rsid w:val="00565FAF"/>
    <w:rsid w:val="005663FC"/>
    <w:rsid w:val="00566774"/>
    <w:rsid w:val="00566B8E"/>
    <w:rsid w:val="00566E8E"/>
    <w:rsid w:val="00567E9C"/>
    <w:rsid w:val="005709FE"/>
    <w:rsid w:val="00570EE0"/>
    <w:rsid w:val="00570F86"/>
    <w:rsid w:val="00571234"/>
    <w:rsid w:val="00572265"/>
    <w:rsid w:val="00574429"/>
    <w:rsid w:val="00575173"/>
    <w:rsid w:val="0057577F"/>
    <w:rsid w:val="0057633F"/>
    <w:rsid w:val="00576437"/>
    <w:rsid w:val="0057658C"/>
    <w:rsid w:val="0057693A"/>
    <w:rsid w:val="00577312"/>
    <w:rsid w:val="00580DDE"/>
    <w:rsid w:val="005811B5"/>
    <w:rsid w:val="005812B8"/>
    <w:rsid w:val="0058237B"/>
    <w:rsid w:val="005827A2"/>
    <w:rsid w:val="00583157"/>
    <w:rsid w:val="00583BD9"/>
    <w:rsid w:val="0058457C"/>
    <w:rsid w:val="00586E98"/>
    <w:rsid w:val="00587F24"/>
    <w:rsid w:val="005905F0"/>
    <w:rsid w:val="0059274B"/>
    <w:rsid w:val="00592F8D"/>
    <w:rsid w:val="0059331B"/>
    <w:rsid w:val="0059356C"/>
    <w:rsid w:val="00593A13"/>
    <w:rsid w:val="00593B11"/>
    <w:rsid w:val="00594483"/>
    <w:rsid w:val="005948FB"/>
    <w:rsid w:val="00594D46"/>
    <w:rsid w:val="00595159"/>
    <w:rsid w:val="00595717"/>
    <w:rsid w:val="00595FD7"/>
    <w:rsid w:val="00596B9E"/>
    <w:rsid w:val="00596D4C"/>
    <w:rsid w:val="005A013C"/>
    <w:rsid w:val="005A14D7"/>
    <w:rsid w:val="005A15BC"/>
    <w:rsid w:val="005A1CED"/>
    <w:rsid w:val="005A2030"/>
    <w:rsid w:val="005A2EBD"/>
    <w:rsid w:val="005A3CB7"/>
    <w:rsid w:val="005A4C32"/>
    <w:rsid w:val="005A4F9F"/>
    <w:rsid w:val="005A5430"/>
    <w:rsid w:val="005A5D32"/>
    <w:rsid w:val="005A6745"/>
    <w:rsid w:val="005A69EE"/>
    <w:rsid w:val="005A7456"/>
    <w:rsid w:val="005A7651"/>
    <w:rsid w:val="005A7716"/>
    <w:rsid w:val="005A7EAD"/>
    <w:rsid w:val="005B06BA"/>
    <w:rsid w:val="005B0828"/>
    <w:rsid w:val="005B0DD9"/>
    <w:rsid w:val="005B0E3F"/>
    <w:rsid w:val="005B19F8"/>
    <w:rsid w:val="005B1E8D"/>
    <w:rsid w:val="005B3663"/>
    <w:rsid w:val="005B4881"/>
    <w:rsid w:val="005B4CA4"/>
    <w:rsid w:val="005B4F7A"/>
    <w:rsid w:val="005B4F7E"/>
    <w:rsid w:val="005B5421"/>
    <w:rsid w:val="005B5477"/>
    <w:rsid w:val="005B564F"/>
    <w:rsid w:val="005B6500"/>
    <w:rsid w:val="005B6FDE"/>
    <w:rsid w:val="005B757B"/>
    <w:rsid w:val="005B7CBD"/>
    <w:rsid w:val="005C0117"/>
    <w:rsid w:val="005C051F"/>
    <w:rsid w:val="005C1477"/>
    <w:rsid w:val="005C211A"/>
    <w:rsid w:val="005C3599"/>
    <w:rsid w:val="005C38AE"/>
    <w:rsid w:val="005C5059"/>
    <w:rsid w:val="005C57D6"/>
    <w:rsid w:val="005C5D0B"/>
    <w:rsid w:val="005C6547"/>
    <w:rsid w:val="005C698C"/>
    <w:rsid w:val="005C6B74"/>
    <w:rsid w:val="005C6C22"/>
    <w:rsid w:val="005C7429"/>
    <w:rsid w:val="005C7748"/>
    <w:rsid w:val="005C7BDC"/>
    <w:rsid w:val="005D0AF6"/>
    <w:rsid w:val="005D0FCA"/>
    <w:rsid w:val="005D165A"/>
    <w:rsid w:val="005D20B0"/>
    <w:rsid w:val="005D5032"/>
    <w:rsid w:val="005D5243"/>
    <w:rsid w:val="005D54A0"/>
    <w:rsid w:val="005D560F"/>
    <w:rsid w:val="005D594E"/>
    <w:rsid w:val="005D5E43"/>
    <w:rsid w:val="005D654D"/>
    <w:rsid w:val="005D65EB"/>
    <w:rsid w:val="005D6BEE"/>
    <w:rsid w:val="005D79F9"/>
    <w:rsid w:val="005D7A5C"/>
    <w:rsid w:val="005E070C"/>
    <w:rsid w:val="005E0C2F"/>
    <w:rsid w:val="005E0F85"/>
    <w:rsid w:val="005E1FC1"/>
    <w:rsid w:val="005E2B00"/>
    <w:rsid w:val="005E374E"/>
    <w:rsid w:val="005E3A37"/>
    <w:rsid w:val="005E4AD1"/>
    <w:rsid w:val="005E4B57"/>
    <w:rsid w:val="005E5038"/>
    <w:rsid w:val="005E5A22"/>
    <w:rsid w:val="005E60FC"/>
    <w:rsid w:val="005E6380"/>
    <w:rsid w:val="005E6A5E"/>
    <w:rsid w:val="005E708D"/>
    <w:rsid w:val="005E7CCF"/>
    <w:rsid w:val="005F10A8"/>
    <w:rsid w:val="005F245D"/>
    <w:rsid w:val="005F3D49"/>
    <w:rsid w:val="005F48A9"/>
    <w:rsid w:val="005F4A58"/>
    <w:rsid w:val="005F4CA8"/>
    <w:rsid w:val="005F5196"/>
    <w:rsid w:val="005F56E4"/>
    <w:rsid w:val="005F5A40"/>
    <w:rsid w:val="005F70B6"/>
    <w:rsid w:val="00600275"/>
    <w:rsid w:val="006005EA"/>
    <w:rsid w:val="00600C01"/>
    <w:rsid w:val="00601127"/>
    <w:rsid w:val="006014B7"/>
    <w:rsid w:val="006027B7"/>
    <w:rsid w:val="006031A6"/>
    <w:rsid w:val="006035E3"/>
    <w:rsid w:val="00603EF2"/>
    <w:rsid w:val="00605522"/>
    <w:rsid w:val="006057EE"/>
    <w:rsid w:val="00605844"/>
    <w:rsid w:val="00605BEA"/>
    <w:rsid w:val="00606626"/>
    <w:rsid w:val="00606E31"/>
    <w:rsid w:val="006105E2"/>
    <w:rsid w:val="00610AD3"/>
    <w:rsid w:val="00611240"/>
    <w:rsid w:val="00611D87"/>
    <w:rsid w:val="0061238E"/>
    <w:rsid w:val="006125FA"/>
    <w:rsid w:val="00612608"/>
    <w:rsid w:val="006131F1"/>
    <w:rsid w:val="00613FAE"/>
    <w:rsid w:val="006143F8"/>
    <w:rsid w:val="0061507D"/>
    <w:rsid w:val="006157C3"/>
    <w:rsid w:val="006167C2"/>
    <w:rsid w:val="00617E6C"/>
    <w:rsid w:val="00620046"/>
    <w:rsid w:val="00620239"/>
    <w:rsid w:val="006202DE"/>
    <w:rsid w:val="00621F41"/>
    <w:rsid w:val="00622B9A"/>
    <w:rsid w:val="006234BA"/>
    <w:rsid w:val="00623FA2"/>
    <w:rsid w:val="00624213"/>
    <w:rsid w:val="00624701"/>
    <w:rsid w:val="00624A48"/>
    <w:rsid w:val="0062655B"/>
    <w:rsid w:val="0062774A"/>
    <w:rsid w:val="00630668"/>
    <w:rsid w:val="00630997"/>
    <w:rsid w:val="00630B27"/>
    <w:rsid w:val="0063196E"/>
    <w:rsid w:val="0063212F"/>
    <w:rsid w:val="00632365"/>
    <w:rsid w:val="006324FE"/>
    <w:rsid w:val="00632650"/>
    <w:rsid w:val="0063289A"/>
    <w:rsid w:val="00632C9C"/>
    <w:rsid w:val="00632CFD"/>
    <w:rsid w:val="00632D93"/>
    <w:rsid w:val="006330D8"/>
    <w:rsid w:val="006332C3"/>
    <w:rsid w:val="0063397B"/>
    <w:rsid w:val="00633F2B"/>
    <w:rsid w:val="0063525A"/>
    <w:rsid w:val="00635391"/>
    <w:rsid w:val="0063580D"/>
    <w:rsid w:val="00635BDB"/>
    <w:rsid w:val="0063639C"/>
    <w:rsid w:val="00636577"/>
    <w:rsid w:val="006424D7"/>
    <w:rsid w:val="00642D8B"/>
    <w:rsid w:val="00643963"/>
    <w:rsid w:val="00643ACA"/>
    <w:rsid w:val="00644261"/>
    <w:rsid w:val="00645315"/>
    <w:rsid w:val="00645637"/>
    <w:rsid w:val="006457F3"/>
    <w:rsid w:val="0064654C"/>
    <w:rsid w:val="00647FFB"/>
    <w:rsid w:val="00651764"/>
    <w:rsid w:val="006522D0"/>
    <w:rsid w:val="0065237A"/>
    <w:rsid w:val="00652AA7"/>
    <w:rsid w:val="00653984"/>
    <w:rsid w:val="00653A3B"/>
    <w:rsid w:val="00654899"/>
    <w:rsid w:val="00654938"/>
    <w:rsid w:val="00655863"/>
    <w:rsid w:val="00656F4A"/>
    <w:rsid w:val="00657428"/>
    <w:rsid w:val="006603CE"/>
    <w:rsid w:val="00660C8C"/>
    <w:rsid w:val="00661737"/>
    <w:rsid w:val="00661889"/>
    <w:rsid w:val="00661BBA"/>
    <w:rsid w:val="006635EF"/>
    <w:rsid w:val="00664D90"/>
    <w:rsid w:val="00666C4D"/>
    <w:rsid w:val="00666D78"/>
    <w:rsid w:val="00667131"/>
    <w:rsid w:val="006678D4"/>
    <w:rsid w:val="00667A75"/>
    <w:rsid w:val="006706C2"/>
    <w:rsid w:val="00670C92"/>
    <w:rsid w:val="00670D24"/>
    <w:rsid w:val="00671512"/>
    <w:rsid w:val="00672B8E"/>
    <w:rsid w:val="0067463F"/>
    <w:rsid w:val="006749C5"/>
    <w:rsid w:val="00674DF5"/>
    <w:rsid w:val="00674DFD"/>
    <w:rsid w:val="00675BF3"/>
    <w:rsid w:val="00675CB1"/>
    <w:rsid w:val="00677446"/>
    <w:rsid w:val="006774ED"/>
    <w:rsid w:val="006776C0"/>
    <w:rsid w:val="00680031"/>
    <w:rsid w:val="00680126"/>
    <w:rsid w:val="0068029A"/>
    <w:rsid w:val="00680FC0"/>
    <w:rsid w:val="006815FF"/>
    <w:rsid w:val="00682081"/>
    <w:rsid w:val="006834D0"/>
    <w:rsid w:val="006838F9"/>
    <w:rsid w:val="00683A2B"/>
    <w:rsid w:val="006842BC"/>
    <w:rsid w:val="00685241"/>
    <w:rsid w:val="00685505"/>
    <w:rsid w:val="006857BC"/>
    <w:rsid w:val="00685EAA"/>
    <w:rsid w:val="00686B32"/>
    <w:rsid w:val="00686F62"/>
    <w:rsid w:val="006879C1"/>
    <w:rsid w:val="0069039A"/>
    <w:rsid w:val="00690890"/>
    <w:rsid w:val="00690C1D"/>
    <w:rsid w:val="00690E5B"/>
    <w:rsid w:val="006911D8"/>
    <w:rsid w:val="006914BB"/>
    <w:rsid w:val="00691907"/>
    <w:rsid w:val="006933B4"/>
    <w:rsid w:val="006933C8"/>
    <w:rsid w:val="00693722"/>
    <w:rsid w:val="0069383E"/>
    <w:rsid w:val="0069387D"/>
    <w:rsid w:val="00693B46"/>
    <w:rsid w:val="00695748"/>
    <w:rsid w:val="00695B6F"/>
    <w:rsid w:val="006962B7"/>
    <w:rsid w:val="00696B4F"/>
    <w:rsid w:val="00697747"/>
    <w:rsid w:val="00697F93"/>
    <w:rsid w:val="006A2097"/>
    <w:rsid w:val="006A3280"/>
    <w:rsid w:val="006A3BAD"/>
    <w:rsid w:val="006A5EA6"/>
    <w:rsid w:val="006A65BD"/>
    <w:rsid w:val="006A6C9C"/>
    <w:rsid w:val="006A6CAF"/>
    <w:rsid w:val="006A728F"/>
    <w:rsid w:val="006A7A80"/>
    <w:rsid w:val="006B0916"/>
    <w:rsid w:val="006B1247"/>
    <w:rsid w:val="006B223D"/>
    <w:rsid w:val="006B4704"/>
    <w:rsid w:val="006B6031"/>
    <w:rsid w:val="006B6CE7"/>
    <w:rsid w:val="006B6D74"/>
    <w:rsid w:val="006B700B"/>
    <w:rsid w:val="006B7561"/>
    <w:rsid w:val="006B771B"/>
    <w:rsid w:val="006B7AED"/>
    <w:rsid w:val="006C09FD"/>
    <w:rsid w:val="006C1124"/>
    <w:rsid w:val="006C156E"/>
    <w:rsid w:val="006C1D23"/>
    <w:rsid w:val="006C2D53"/>
    <w:rsid w:val="006C362E"/>
    <w:rsid w:val="006C3875"/>
    <w:rsid w:val="006C4F56"/>
    <w:rsid w:val="006C6DA4"/>
    <w:rsid w:val="006C74BB"/>
    <w:rsid w:val="006C771D"/>
    <w:rsid w:val="006D2299"/>
    <w:rsid w:val="006D26EF"/>
    <w:rsid w:val="006D2C81"/>
    <w:rsid w:val="006D3113"/>
    <w:rsid w:val="006D3577"/>
    <w:rsid w:val="006D485F"/>
    <w:rsid w:val="006D4A6B"/>
    <w:rsid w:val="006D4B24"/>
    <w:rsid w:val="006D4B4F"/>
    <w:rsid w:val="006D56A3"/>
    <w:rsid w:val="006D5842"/>
    <w:rsid w:val="006D5990"/>
    <w:rsid w:val="006D6EED"/>
    <w:rsid w:val="006D713D"/>
    <w:rsid w:val="006D716A"/>
    <w:rsid w:val="006E0D80"/>
    <w:rsid w:val="006E0F2B"/>
    <w:rsid w:val="006E14B0"/>
    <w:rsid w:val="006E1775"/>
    <w:rsid w:val="006E1BDB"/>
    <w:rsid w:val="006E1C3F"/>
    <w:rsid w:val="006E1F22"/>
    <w:rsid w:val="006E24DC"/>
    <w:rsid w:val="006E39A0"/>
    <w:rsid w:val="006E39C7"/>
    <w:rsid w:val="006E4A8E"/>
    <w:rsid w:val="006E5CF4"/>
    <w:rsid w:val="006E674C"/>
    <w:rsid w:val="006E6794"/>
    <w:rsid w:val="006E7B11"/>
    <w:rsid w:val="006F00AA"/>
    <w:rsid w:val="006F2C77"/>
    <w:rsid w:val="006F3B7F"/>
    <w:rsid w:val="006F3D96"/>
    <w:rsid w:val="006F46C9"/>
    <w:rsid w:val="006F4F55"/>
    <w:rsid w:val="006F518B"/>
    <w:rsid w:val="006F63E9"/>
    <w:rsid w:val="006F6594"/>
    <w:rsid w:val="006F70C3"/>
    <w:rsid w:val="006F730C"/>
    <w:rsid w:val="007002D2"/>
    <w:rsid w:val="0070041F"/>
    <w:rsid w:val="0070060C"/>
    <w:rsid w:val="00700661"/>
    <w:rsid w:val="00700835"/>
    <w:rsid w:val="007011AD"/>
    <w:rsid w:val="00701E05"/>
    <w:rsid w:val="0070226F"/>
    <w:rsid w:val="00702902"/>
    <w:rsid w:val="00702C48"/>
    <w:rsid w:val="00702D59"/>
    <w:rsid w:val="0070303D"/>
    <w:rsid w:val="007049AF"/>
    <w:rsid w:val="00704B32"/>
    <w:rsid w:val="007050E6"/>
    <w:rsid w:val="00705A0B"/>
    <w:rsid w:val="007061B9"/>
    <w:rsid w:val="0070636B"/>
    <w:rsid w:val="007066D0"/>
    <w:rsid w:val="0071214D"/>
    <w:rsid w:val="00713428"/>
    <w:rsid w:val="00713973"/>
    <w:rsid w:val="00716379"/>
    <w:rsid w:val="00717A3C"/>
    <w:rsid w:val="007204FB"/>
    <w:rsid w:val="007209B8"/>
    <w:rsid w:val="00721BBA"/>
    <w:rsid w:val="0072295E"/>
    <w:rsid w:val="00722E03"/>
    <w:rsid w:val="00722E7F"/>
    <w:rsid w:val="0072392E"/>
    <w:rsid w:val="00724015"/>
    <w:rsid w:val="0072545C"/>
    <w:rsid w:val="00727960"/>
    <w:rsid w:val="00730BAB"/>
    <w:rsid w:val="00730FD6"/>
    <w:rsid w:val="00731B65"/>
    <w:rsid w:val="007320E7"/>
    <w:rsid w:val="00733238"/>
    <w:rsid w:val="00733357"/>
    <w:rsid w:val="0073488F"/>
    <w:rsid w:val="00734E0F"/>
    <w:rsid w:val="00735012"/>
    <w:rsid w:val="0073526B"/>
    <w:rsid w:val="00735AF8"/>
    <w:rsid w:val="00736D15"/>
    <w:rsid w:val="00737793"/>
    <w:rsid w:val="00737FDE"/>
    <w:rsid w:val="00741D82"/>
    <w:rsid w:val="00743C37"/>
    <w:rsid w:val="00743D8A"/>
    <w:rsid w:val="00744B3A"/>
    <w:rsid w:val="00745EF7"/>
    <w:rsid w:val="00746796"/>
    <w:rsid w:val="00746AB1"/>
    <w:rsid w:val="00746B08"/>
    <w:rsid w:val="00747721"/>
    <w:rsid w:val="00747732"/>
    <w:rsid w:val="00747CAB"/>
    <w:rsid w:val="00747EE5"/>
    <w:rsid w:val="007505C3"/>
    <w:rsid w:val="007512AF"/>
    <w:rsid w:val="00753CCE"/>
    <w:rsid w:val="00753F7A"/>
    <w:rsid w:val="00755538"/>
    <w:rsid w:val="007555F9"/>
    <w:rsid w:val="00755AA0"/>
    <w:rsid w:val="00755BDF"/>
    <w:rsid w:val="00756D32"/>
    <w:rsid w:val="0075700A"/>
    <w:rsid w:val="00757A0A"/>
    <w:rsid w:val="007617D1"/>
    <w:rsid w:val="00761917"/>
    <w:rsid w:val="00762539"/>
    <w:rsid w:val="00763333"/>
    <w:rsid w:val="007638E5"/>
    <w:rsid w:val="00766DC4"/>
    <w:rsid w:val="00767C38"/>
    <w:rsid w:val="00770C22"/>
    <w:rsid w:val="007710AD"/>
    <w:rsid w:val="007715B7"/>
    <w:rsid w:val="00771CE5"/>
    <w:rsid w:val="00771F52"/>
    <w:rsid w:val="0077225F"/>
    <w:rsid w:val="007722EC"/>
    <w:rsid w:val="00772B2F"/>
    <w:rsid w:val="00774802"/>
    <w:rsid w:val="007753DD"/>
    <w:rsid w:val="00775C1E"/>
    <w:rsid w:val="00775DB3"/>
    <w:rsid w:val="00777660"/>
    <w:rsid w:val="007776D7"/>
    <w:rsid w:val="007800D5"/>
    <w:rsid w:val="00780ADF"/>
    <w:rsid w:val="007823BD"/>
    <w:rsid w:val="00782483"/>
    <w:rsid w:val="007825E8"/>
    <w:rsid w:val="007826E9"/>
    <w:rsid w:val="00782962"/>
    <w:rsid w:val="00783738"/>
    <w:rsid w:val="007839AE"/>
    <w:rsid w:val="00784010"/>
    <w:rsid w:val="007845B2"/>
    <w:rsid w:val="007847C0"/>
    <w:rsid w:val="00784DB5"/>
    <w:rsid w:val="007862B4"/>
    <w:rsid w:val="007879C8"/>
    <w:rsid w:val="00787B19"/>
    <w:rsid w:val="007903DF"/>
    <w:rsid w:val="00791070"/>
    <w:rsid w:val="0079109B"/>
    <w:rsid w:val="00791FA9"/>
    <w:rsid w:val="007924B1"/>
    <w:rsid w:val="00792E25"/>
    <w:rsid w:val="00793041"/>
    <w:rsid w:val="007930C6"/>
    <w:rsid w:val="0079395A"/>
    <w:rsid w:val="00793A99"/>
    <w:rsid w:val="007940B6"/>
    <w:rsid w:val="007940B9"/>
    <w:rsid w:val="00794748"/>
    <w:rsid w:val="00794DBD"/>
    <w:rsid w:val="00795E61"/>
    <w:rsid w:val="00796000"/>
    <w:rsid w:val="0079687A"/>
    <w:rsid w:val="007A0859"/>
    <w:rsid w:val="007A0A3B"/>
    <w:rsid w:val="007A0C4C"/>
    <w:rsid w:val="007A1E12"/>
    <w:rsid w:val="007A1EE8"/>
    <w:rsid w:val="007A20FA"/>
    <w:rsid w:val="007A28B9"/>
    <w:rsid w:val="007A2C09"/>
    <w:rsid w:val="007A3A5F"/>
    <w:rsid w:val="007A3C94"/>
    <w:rsid w:val="007A4CE3"/>
    <w:rsid w:val="007A51B3"/>
    <w:rsid w:val="007A57B2"/>
    <w:rsid w:val="007A6824"/>
    <w:rsid w:val="007A6D72"/>
    <w:rsid w:val="007A6E1D"/>
    <w:rsid w:val="007A7117"/>
    <w:rsid w:val="007A767F"/>
    <w:rsid w:val="007A77DF"/>
    <w:rsid w:val="007B0653"/>
    <w:rsid w:val="007B0F2B"/>
    <w:rsid w:val="007B1A38"/>
    <w:rsid w:val="007B1F18"/>
    <w:rsid w:val="007B2709"/>
    <w:rsid w:val="007B2793"/>
    <w:rsid w:val="007B2CFA"/>
    <w:rsid w:val="007B38F4"/>
    <w:rsid w:val="007B3CC8"/>
    <w:rsid w:val="007B5011"/>
    <w:rsid w:val="007B52B9"/>
    <w:rsid w:val="007B5828"/>
    <w:rsid w:val="007B5FF1"/>
    <w:rsid w:val="007B6076"/>
    <w:rsid w:val="007B61F9"/>
    <w:rsid w:val="007B6233"/>
    <w:rsid w:val="007B7BC2"/>
    <w:rsid w:val="007C1106"/>
    <w:rsid w:val="007C1A3E"/>
    <w:rsid w:val="007C1D3A"/>
    <w:rsid w:val="007C22FB"/>
    <w:rsid w:val="007C23AF"/>
    <w:rsid w:val="007C2BF5"/>
    <w:rsid w:val="007C3890"/>
    <w:rsid w:val="007C4181"/>
    <w:rsid w:val="007C4389"/>
    <w:rsid w:val="007C49F4"/>
    <w:rsid w:val="007C4A2C"/>
    <w:rsid w:val="007C4AB8"/>
    <w:rsid w:val="007C4FC9"/>
    <w:rsid w:val="007C5611"/>
    <w:rsid w:val="007C6F47"/>
    <w:rsid w:val="007C78E2"/>
    <w:rsid w:val="007C7DC7"/>
    <w:rsid w:val="007C7E3B"/>
    <w:rsid w:val="007D0572"/>
    <w:rsid w:val="007D0EAE"/>
    <w:rsid w:val="007D1469"/>
    <w:rsid w:val="007D1769"/>
    <w:rsid w:val="007D18EC"/>
    <w:rsid w:val="007D1F0D"/>
    <w:rsid w:val="007D2441"/>
    <w:rsid w:val="007D2966"/>
    <w:rsid w:val="007D384D"/>
    <w:rsid w:val="007D5124"/>
    <w:rsid w:val="007D5A02"/>
    <w:rsid w:val="007D5A97"/>
    <w:rsid w:val="007D5E92"/>
    <w:rsid w:val="007D6022"/>
    <w:rsid w:val="007D6F4D"/>
    <w:rsid w:val="007D7046"/>
    <w:rsid w:val="007D790C"/>
    <w:rsid w:val="007D7B8E"/>
    <w:rsid w:val="007D7F05"/>
    <w:rsid w:val="007E1314"/>
    <w:rsid w:val="007E1696"/>
    <w:rsid w:val="007E2949"/>
    <w:rsid w:val="007E43CE"/>
    <w:rsid w:val="007E49D7"/>
    <w:rsid w:val="007E4ADB"/>
    <w:rsid w:val="007E4AF6"/>
    <w:rsid w:val="007E4DFA"/>
    <w:rsid w:val="007E56C3"/>
    <w:rsid w:val="007E59F8"/>
    <w:rsid w:val="007E6273"/>
    <w:rsid w:val="007E65F0"/>
    <w:rsid w:val="007E724D"/>
    <w:rsid w:val="007E740A"/>
    <w:rsid w:val="007E7C02"/>
    <w:rsid w:val="007F052C"/>
    <w:rsid w:val="007F0987"/>
    <w:rsid w:val="007F0AD6"/>
    <w:rsid w:val="007F0F3B"/>
    <w:rsid w:val="007F2694"/>
    <w:rsid w:val="007F3064"/>
    <w:rsid w:val="007F3609"/>
    <w:rsid w:val="007F3FC5"/>
    <w:rsid w:val="007F4270"/>
    <w:rsid w:val="007F4709"/>
    <w:rsid w:val="007F475B"/>
    <w:rsid w:val="007F4D81"/>
    <w:rsid w:val="007F6105"/>
    <w:rsid w:val="007F62EB"/>
    <w:rsid w:val="007F6759"/>
    <w:rsid w:val="007F6B4D"/>
    <w:rsid w:val="007F78AE"/>
    <w:rsid w:val="007F799E"/>
    <w:rsid w:val="00800F7D"/>
    <w:rsid w:val="00801047"/>
    <w:rsid w:val="00801202"/>
    <w:rsid w:val="008019AA"/>
    <w:rsid w:val="00801B17"/>
    <w:rsid w:val="00802B25"/>
    <w:rsid w:val="00802C1C"/>
    <w:rsid w:val="00802D72"/>
    <w:rsid w:val="00803BAF"/>
    <w:rsid w:val="00807698"/>
    <w:rsid w:val="00807C56"/>
    <w:rsid w:val="0081049E"/>
    <w:rsid w:val="00810A0C"/>
    <w:rsid w:val="00810A7A"/>
    <w:rsid w:val="00811B12"/>
    <w:rsid w:val="00811E69"/>
    <w:rsid w:val="00812430"/>
    <w:rsid w:val="00812499"/>
    <w:rsid w:val="0081348B"/>
    <w:rsid w:val="00813974"/>
    <w:rsid w:val="00813EE0"/>
    <w:rsid w:val="00814529"/>
    <w:rsid w:val="0081529D"/>
    <w:rsid w:val="0081550D"/>
    <w:rsid w:val="008157B2"/>
    <w:rsid w:val="008159CC"/>
    <w:rsid w:val="00816A18"/>
    <w:rsid w:val="00817030"/>
    <w:rsid w:val="00817445"/>
    <w:rsid w:val="008204E8"/>
    <w:rsid w:val="008205F8"/>
    <w:rsid w:val="008219B8"/>
    <w:rsid w:val="00821E81"/>
    <w:rsid w:val="00822623"/>
    <w:rsid w:val="00822A59"/>
    <w:rsid w:val="00823019"/>
    <w:rsid w:val="008239EA"/>
    <w:rsid w:val="00823A78"/>
    <w:rsid w:val="00824432"/>
    <w:rsid w:val="008257B7"/>
    <w:rsid w:val="00827353"/>
    <w:rsid w:val="00827977"/>
    <w:rsid w:val="008305D6"/>
    <w:rsid w:val="00830673"/>
    <w:rsid w:val="00830960"/>
    <w:rsid w:val="00830BB5"/>
    <w:rsid w:val="00830DDA"/>
    <w:rsid w:val="00831B86"/>
    <w:rsid w:val="0083213C"/>
    <w:rsid w:val="00832859"/>
    <w:rsid w:val="00832F36"/>
    <w:rsid w:val="0083309A"/>
    <w:rsid w:val="00833593"/>
    <w:rsid w:val="00833BD6"/>
    <w:rsid w:val="00833CF1"/>
    <w:rsid w:val="00833F87"/>
    <w:rsid w:val="008344A7"/>
    <w:rsid w:val="008344C0"/>
    <w:rsid w:val="00834A8E"/>
    <w:rsid w:val="00835B5C"/>
    <w:rsid w:val="00835BB0"/>
    <w:rsid w:val="00835D4A"/>
    <w:rsid w:val="0083677F"/>
    <w:rsid w:val="00836DAB"/>
    <w:rsid w:val="008372BF"/>
    <w:rsid w:val="008372CF"/>
    <w:rsid w:val="00840E00"/>
    <w:rsid w:val="00840EA3"/>
    <w:rsid w:val="008411CC"/>
    <w:rsid w:val="00841CE9"/>
    <w:rsid w:val="00842EC5"/>
    <w:rsid w:val="0084354B"/>
    <w:rsid w:val="00844D20"/>
    <w:rsid w:val="008452D2"/>
    <w:rsid w:val="00845675"/>
    <w:rsid w:val="008459C9"/>
    <w:rsid w:val="0084766B"/>
    <w:rsid w:val="00847B28"/>
    <w:rsid w:val="00847B70"/>
    <w:rsid w:val="00847D56"/>
    <w:rsid w:val="00850F7C"/>
    <w:rsid w:val="00853411"/>
    <w:rsid w:val="00853B5D"/>
    <w:rsid w:val="00853FE5"/>
    <w:rsid w:val="00854408"/>
    <w:rsid w:val="00854BD7"/>
    <w:rsid w:val="0085584E"/>
    <w:rsid w:val="00855B6C"/>
    <w:rsid w:val="00855D61"/>
    <w:rsid w:val="00856CE8"/>
    <w:rsid w:val="008579E6"/>
    <w:rsid w:val="00860555"/>
    <w:rsid w:val="00861B3F"/>
    <w:rsid w:val="00861FB7"/>
    <w:rsid w:val="008637C3"/>
    <w:rsid w:val="00863C85"/>
    <w:rsid w:val="00864B82"/>
    <w:rsid w:val="008654B1"/>
    <w:rsid w:val="00866441"/>
    <w:rsid w:val="008667A8"/>
    <w:rsid w:val="008668B9"/>
    <w:rsid w:val="00866D1E"/>
    <w:rsid w:val="00870726"/>
    <w:rsid w:val="008709A9"/>
    <w:rsid w:val="00871945"/>
    <w:rsid w:val="00871BBD"/>
    <w:rsid w:val="00871F86"/>
    <w:rsid w:val="00872221"/>
    <w:rsid w:val="00872A7F"/>
    <w:rsid w:val="008744FA"/>
    <w:rsid w:val="008757F7"/>
    <w:rsid w:val="00876519"/>
    <w:rsid w:val="00880590"/>
    <w:rsid w:val="008822DA"/>
    <w:rsid w:val="00882784"/>
    <w:rsid w:val="00882D96"/>
    <w:rsid w:val="008837DD"/>
    <w:rsid w:val="00883DE6"/>
    <w:rsid w:val="00884272"/>
    <w:rsid w:val="00884A53"/>
    <w:rsid w:val="00885580"/>
    <w:rsid w:val="00885CB4"/>
    <w:rsid w:val="00886542"/>
    <w:rsid w:val="00886D3B"/>
    <w:rsid w:val="00890C63"/>
    <w:rsid w:val="00890E03"/>
    <w:rsid w:val="00890E99"/>
    <w:rsid w:val="008917AF"/>
    <w:rsid w:val="00892747"/>
    <w:rsid w:val="008934EF"/>
    <w:rsid w:val="00893DB9"/>
    <w:rsid w:val="0089436B"/>
    <w:rsid w:val="008957F6"/>
    <w:rsid w:val="00896665"/>
    <w:rsid w:val="00896BD5"/>
    <w:rsid w:val="00897CAE"/>
    <w:rsid w:val="008A0423"/>
    <w:rsid w:val="008A0C6D"/>
    <w:rsid w:val="008A19B9"/>
    <w:rsid w:val="008A1EF3"/>
    <w:rsid w:val="008A2CB0"/>
    <w:rsid w:val="008A32FF"/>
    <w:rsid w:val="008A39D9"/>
    <w:rsid w:val="008A407C"/>
    <w:rsid w:val="008A5203"/>
    <w:rsid w:val="008A68DA"/>
    <w:rsid w:val="008A68DB"/>
    <w:rsid w:val="008A71A4"/>
    <w:rsid w:val="008A79DA"/>
    <w:rsid w:val="008B012C"/>
    <w:rsid w:val="008B09E8"/>
    <w:rsid w:val="008B1EEE"/>
    <w:rsid w:val="008B1F43"/>
    <w:rsid w:val="008B2DEC"/>
    <w:rsid w:val="008B3AE7"/>
    <w:rsid w:val="008B3C3A"/>
    <w:rsid w:val="008B5563"/>
    <w:rsid w:val="008B6056"/>
    <w:rsid w:val="008B74E4"/>
    <w:rsid w:val="008B7F09"/>
    <w:rsid w:val="008C0015"/>
    <w:rsid w:val="008C05BF"/>
    <w:rsid w:val="008C0DD9"/>
    <w:rsid w:val="008C232C"/>
    <w:rsid w:val="008C2F05"/>
    <w:rsid w:val="008C3340"/>
    <w:rsid w:val="008C43A5"/>
    <w:rsid w:val="008C54BE"/>
    <w:rsid w:val="008C5B91"/>
    <w:rsid w:val="008C64D1"/>
    <w:rsid w:val="008C64E7"/>
    <w:rsid w:val="008C65FB"/>
    <w:rsid w:val="008C6709"/>
    <w:rsid w:val="008C6C86"/>
    <w:rsid w:val="008C7DE7"/>
    <w:rsid w:val="008C7F01"/>
    <w:rsid w:val="008D0228"/>
    <w:rsid w:val="008D06A5"/>
    <w:rsid w:val="008D1FE1"/>
    <w:rsid w:val="008D2789"/>
    <w:rsid w:val="008D2AF9"/>
    <w:rsid w:val="008D3331"/>
    <w:rsid w:val="008D3766"/>
    <w:rsid w:val="008D434F"/>
    <w:rsid w:val="008D5285"/>
    <w:rsid w:val="008D61BA"/>
    <w:rsid w:val="008D6755"/>
    <w:rsid w:val="008D6A68"/>
    <w:rsid w:val="008D6CDF"/>
    <w:rsid w:val="008E03B7"/>
    <w:rsid w:val="008E03F6"/>
    <w:rsid w:val="008E049B"/>
    <w:rsid w:val="008E08CB"/>
    <w:rsid w:val="008E0B38"/>
    <w:rsid w:val="008E0BC2"/>
    <w:rsid w:val="008E0DCC"/>
    <w:rsid w:val="008E0F8F"/>
    <w:rsid w:val="008E1202"/>
    <w:rsid w:val="008E1D1A"/>
    <w:rsid w:val="008E1E32"/>
    <w:rsid w:val="008E2424"/>
    <w:rsid w:val="008E26D9"/>
    <w:rsid w:val="008E2BE0"/>
    <w:rsid w:val="008E2F3C"/>
    <w:rsid w:val="008E32CB"/>
    <w:rsid w:val="008E3B29"/>
    <w:rsid w:val="008E403E"/>
    <w:rsid w:val="008E512C"/>
    <w:rsid w:val="008E6A50"/>
    <w:rsid w:val="008E6C48"/>
    <w:rsid w:val="008E761B"/>
    <w:rsid w:val="008E7B58"/>
    <w:rsid w:val="008E7F55"/>
    <w:rsid w:val="008F002A"/>
    <w:rsid w:val="008F16BB"/>
    <w:rsid w:val="008F23AC"/>
    <w:rsid w:val="008F2B8D"/>
    <w:rsid w:val="008F33FD"/>
    <w:rsid w:val="008F35A5"/>
    <w:rsid w:val="008F3835"/>
    <w:rsid w:val="008F3E53"/>
    <w:rsid w:val="008F40CE"/>
    <w:rsid w:val="008F4258"/>
    <w:rsid w:val="008F4E67"/>
    <w:rsid w:val="008F57EC"/>
    <w:rsid w:val="008F5BE3"/>
    <w:rsid w:val="008F65A8"/>
    <w:rsid w:val="008F753F"/>
    <w:rsid w:val="008F75F5"/>
    <w:rsid w:val="00900695"/>
    <w:rsid w:val="00901F8B"/>
    <w:rsid w:val="009026CB"/>
    <w:rsid w:val="009029BD"/>
    <w:rsid w:val="00903410"/>
    <w:rsid w:val="0090345E"/>
    <w:rsid w:val="009036CD"/>
    <w:rsid w:val="009069DC"/>
    <w:rsid w:val="009072E1"/>
    <w:rsid w:val="00907CE3"/>
    <w:rsid w:val="00910184"/>
    <w:rsid w:val="00910384"/>
    <w:rsid w:val="0091110C"/>
    <w:rsid w:val="00912394"/>
    <w:rsid w:val="0091325C"/>
    <w:rsid w:val="0091355A"/>
    <w:rsid w:val="0091393D"/>
    <w:rsid w:val="00914271"/>
    <w:rsid w:val="00914D4A"/>
    <w:rsid w:val="009156CD"/>
    <w:rsid w:val="009159A2"/>
    <w:rsid w:val="00916E22"/>
    <w:rsid w:val="00916F13"/>
    <w:rsid w:val="009176F8"/>
    <w:rsid w:val="00920F20"/>
    <w:rsid w:val="00922D7B"/>
    <w:rsid w:val="0092320B"/>
    <w:rsid w:val="009241FE"/>
    <w:rsid w:val="00924FED"/>
    <w:rsid w:val="00925C36"/>
    <w:rsid w:val="009264CB"/>
    <w:rsid w:val="009265FA"/>
    <w:rsid w:val="009279A0"/>
    <w:rsid w:val="00927DD0"/>
    <w:rsid w:val="009301A3"/>
    <w:rsid w:val="00930C61"/>
    <w:rsid w:val="00931A16"/>
    <w:rsid w:val="00931C91"/>
    <w:rsid w:val="00931CF6"/>
    <w:rsid w:val="00932907"/>
    <w:rsid w:val="0093320B"/>
    <w:rsid w:val="00933904"/>
    <w:rsid w:val="009342AE"/>
    <w:rsid w:val="009348FF"/>
    <w:rsid w:val="009360A2"/>
    <w:rsid w:val="00937225"/>
    <w:rsid w:val="0093737E"/>
    <w:rsid w:val="00940945"/>
    <w:rsid w:val="00942013"/>
    <w:rsid w:val="00942549"/>
    <w:rsid w:val="00942EB3"/>
    <w:rsid w:val="00944242"/>
    <w:rsid w:val="009443D2"/>
    <w:rsid w:val="00944FF1"/>
    <w:rsid w:val="0094522A"/>
    <w:rsid w:val="00945D66"/>
    <w:rsid w:val="009464D9"/>
    <w:rsid w:val="00947D0D"/>
    <w:rsid w:val="00947D39"/>
    <w:rsid w:val="00947DC5"/>
    <w:rsid w:val="00947F00"/>
    <w:rsid w:val="009508C6"/>
    <w:rsid w:val="00951D22"/>
    <w:rsid w:val="0095266D"/>
    <w:rsid w:val="00952B60"/>
    <w:rsid w:val="00952F4B"/>
    <w:rsid w:val="009538D2"/>
    <w:rsid w:val="00953E94"/>
    <w:rsid w:val="00954566"/>
    <w:rsid w:val="00955EE4"/>
    <w:rsid w:val="00956545"/>
    <w:rsid w:val="00956632"/>
    <w:rsid w:val="00956660"/>
    <w:rsid w:val="0095676F"/>
    <w:rsid w:val="00956A5F"/>
    <w:rsid w:val="00957118"/>
    <w:rsid w:val="0096025D"/>
    <w:rsid w:val="0096096B"/>
    <w:rsid w:val="00961104"/>
    <w:rsid w:val="009611FA"/>
    <w:rsid w:val="009628CE"/>
    <w:rsid w:val="00962A48"/>
    <w:rsid w:val="00962CEF"/>
    <w:rsid w:val="00964F6B"/>
    <w:rsid w:val="009651A0"/>
    <w:rsid w:val="00965A35"/>
    <w:rsid w:val="00966847"/>
    <w:rsid w:val="00966D34"/>
    <w:rsid w:val="00966FAB"/>
    <w:rsid w:val="00967D2D"/>
    <w:rsid w:val="00970551"/>
    <w:rsid w:val="0097097C"/>
    <w:rsid w:val="0097202A"/>
    <w:rsid w:val="00973205"/>
    <w:rsid w:val="00973F52"/>
    <w:rsid w:val="00974DA6"/>
    <w:rsid w:val="00974FAE"/>
    <w:rsid w:val="009753D0"/>
    <w:rsid w:val="0097783A"/>
    <w:rsid w:val="00977D0C"/>
    <w:rsid w:val="009802EC"/>
    <w:rsid w:val="009804D9"/>
    <w:rsid w:val="00980944"/>
    <w:rsid w:val="00980A3B"/>
    <w:rsid w:val="009811CF"/>
    <w:rsid w:val="00982908"/>
    <w:rsid w:val="009837A6"/>
    <w:rsid w:val="00983EDC"/>
    <w:rsid w:val="009843EA"/>
    <w:rsid w:val="0098550D"/>
    <w:rsid w:val="00985B5B"/>
    <w:rsid w:val="00985EBA"/>
    <w:rsid w:val="00985EF6"/>
    <w:rsid w:val="00986448"/>
    <w:rsid w:val="00986852"/>
    <w:rsid w:val="0098759D"/>
    <w:rsid w:val="0098768C"/>
    <w:rsid w:val="009878AB"/>
    <w:rsid w:val="00990012"/>
    <w:rsid w:val="0099031A"/>
    <w:rsid w:val="0099375E"/>
    <w:rsid w:val="00993C9D"/>
    <w:rsid w:val="00995EDF"/>
    <w:rsid w:val="00996912"/>
    <w:rsid w:val="009A0F88"/>
    <w:rsid w:val="009A324D"/>
    <w:rsid w:val="009A4D20"/>
    <w:rsid w:val="009A50F1"/>
    <w:rsid w:val="009A54F4"/>
    <w:rsid w:val="009A5BF2"/>
    <w:rsid w:val="009A618C"/>
    <w:rsid w:val="009B0089"/>
    <w:rsid w:val="009B1491"/>
    <w:rsid w:val="009B1A2C"/>
    <w:rsid w:val="009B20C0"/>
    <w:rsid w:val="009B2C2F"/>
    <w:rsid w:val="009B2F04"/>
    <w:rsid w:val="009B2F3E"/>
    <w:rsid w:val="009B338C"/>
    <w:rsid w:val="009B3B2D"/>
    <w:rsid w:val="009B4BFC"/>
    <w:rsid w:val="009B4F86"/>
    <w:rsid w:val="009B5F81"/>
    <w:rsid w:val="009C17C1"/>
    <w:rsid w:val="009C3481"/>
    <w:rsid w:val="009C366A"/>
    <w:rsid w:val="009C3824"/>
    <w:rsid w:val="009C4C1D"/>
    <w:rsid w:val="009C5AAA"/>
    <w:rsid w:val="009C6A33"/>
    <w:rsid w:val="009D073D"/>
    <w:rsid w:val="009D0D78"/>
    <w:rsid w:val="009D12F2"/>
    <w:rsid w:val="009D159A"/>
    <w:rsid w:val="009D1BDD"/>
    <w:rsid w:val="009D24F9"/>
    <w:rsid w:val="009D3EB7"/>
    <w:rsid w:val="009D5720"/>
    <w:rsid w:val="009D5F63"/>
    <w:rsid w:val="009D6291"/>
    <w:rsid w:val="009D692D"/>
    <w:rsid w:val="009D69CB"/>
    <w:rsid w:val="009D73C6"/>
    <w:rsid w:val="009D78EC"/>
    <w:rsid w:val="009D7E8D"/>
    <w:rsid w:val="009D7FB3"/>
    <w:rsid w:val="009E15D7"/>
    <w:rsid w:val="009E1C7D"/>
    <w:rsid w:val="009E1CA6"/>
    <w:rsid w:val="009E1EE8"/>
    <w:rsid w:val="009E2354"/>
    <w:rsid w:val="009E2504"/>
    <w:rsid w:val="009E42E8"/>
    <w:rsid w:val="009E46D5"/>
    <w:rsid w:val="009E4A05"/>
    <w:rsid w:val="009E4AF1"/>
    <w:rsid w:val="009E5605"/>
    <w:rsid w:val="009E734E"/>
    <w:rsid w:val="009F0A0E"/>
    <w:rsid w:val="009F0C2C"/>
    <w:rsid w:val="009F1A76"/>
    <w:rsid w:val="009F2920"/>
    <w:rsid w:val="009F2EF0"/>
    <w:rsid w:val="009F2FB1"/>
    <w:rsid w:val="009F3044"/>
    <w:rsid w:val="009F3C1A"/>
    <w:rsid w:val="009F422D"/>
    <w:rsid w:val="009F588A"/>
    <w:rsid w:val="009F7A5B"/>
    <w:rsid w:val="009F7AD5"/>
    <w:rsid w:val="00A00001"/>
    <w:rsid w:val="00A00434"/>
    <w:rsid w:val="00A00472"/>
    <w:rsid w:val="00A005D9"/>
    <w:rsid w:val="00A0063A"/>
    <w:rsid w:val="00A00972"/>
    <w:rsid w:val="00A01CF1"/>
    <w:rsid w:val="00A01ED9"/>
    <w:rsid w:val="00A02E65"/>
    <w:rsid w:val="00A030F0"/>
    <w:rsid w:val="00A04043"/>
    <w:rsid w:val="00A04B4C"/>
    <w:rsid w:val="00A04F6A"/>
    <w:rsid w:val="00A0535D"/>
    <w:rsid w:val="00A06C06"/>
    <w:rsid w:val="00A102F4"/>
    <w:rsid w:val="00A116C9"/>
    <w:rsid w:val="00A12261"/>
    <w:rsid w:val="00A12EE4"/>
    <w:rsid w:val="00A13805"/>
    <w:rsid w:val="00A13E8E"/>
    <w:rsid w:val="00A13F26"/>
    <w:rsid w:val="00A14566"/>
    <w:rsid w:val="00A1461E"/>
    <w:rsid w:val="00A14671"/>
    <w:rsid w:val="00A15602"/>
    <w:rsid w:val="00A15C32"/>
    <w:rsid w:val="00A1769E"/>
    <w:rsid w:val="00A17AE1"/>
    <w:rsid w:val="00A20168"/>
    <w:rsid w:val="00A202B5"/>
    <w:rsid w:val="00A205DF"/>
    <w:rsid w:val="00A20979"/>
    <w:rsid w:val="00A20E38"/>
    <w:rsid w:val="00A20E6C"/>
    <w:rsid w:val="00A2235D"/>
    <w:rsid w:val="00A239CC"/>
    <w:rsid w:val="00A23BCE"/>
    <w:rsid w:val="00A24894"/>
    <w:rsid w:val="00A24F77"/>
    <w:rsid w:val="00A25150"/>
    <w:rsid w:val="00A25156"/>
    <w:rsid w:val="00A2578E"/>
    <w:rsid w:val="00A26906"/>
    <w:rsid w:val="00A31B68"/>
    <w:rsid w:val="00A31F92"/>
    <w:rsid w:val="00A3399C"/>
    <w:rsid w:val="00A33DBC"/>
    <w:rsid w:val="00A34D7A"/>
    <w:rsid w:val="00A35E71"/>
    <w:rsid w:val="00A36059"/>
    <w:rsid w:val="00A364FA"/>
    <w:rsid w:val="00A37547"/>
    <w:rsid w:val="00A37F1B"/>
    <w:rsid w:val="00A40077"/>
    <w:rsid w:val="00A402EF"/>
    <w:rsid w:val="00A4037B"/>
    <w:rsid w:val="00A404CE"/>
    <w:rsid w:val="00A40508"/>
    <w:rsid w:val="00A40726"/>
    <w:rsid w:val="00A41451"/>
    <w:rsid w:val="00A41B68"/>
    <w:rsid w:val="00A4289C"/>
    <w:rsid w:val="00A42DF0"/>
    <w:rsid w:val="00A4328A"/>
    <w:rsid w:val="00A432EA"/>
    <w:rsid w:val="00A43AB7"/>
    <w:rsid w:val="00A449F3"/>
    <w:rsid w:val="00A44C8B"/>
    <w:rsid w:val="00A4543F"/>
    <w:rsid w:val="00A45D4E"/>
    <w:rsid w:val="00A46266"/>
    <w:rsid w:val="00A46A31"/>
    <w:rsid w:val="00A46B91"/>
    <w:rsid w:val="00A4728A"/>
    <w:rsid w:val="00A472E3"/>
    <w:rsid w:val="00A472F6"/>
    <w:rsid w:val="00A50646"/>
    <w:rsid w:val="00A5068B"/>
    <w:rsid w:val="00A50EA0"/>
    <w:rsid w:val="00A5117D"/>
    <w:rsid w:val="00A519B3"/>
    <w:rsid w:val="00A52742"/>
    <w:rsid w:val="00A52E65"/>
    <w:rsid w:val="00A532D6"/>
    <w:rsid w:val="00A53DA0"/>
    <w:rsid w:val="00A53F5D"/>
    <w:rsid w:val="00A5416B"/>
    <w:rsid w:val="00A54289"/>
    <w:rsid w:val="00A547AD"/>
    <w:rsid w:val="00A5591F"/>
    <w:rsid w:val="00A56A63"/>
    <w:rsid w:val="00A56FCE"/>
    <w:rsid w:val="00A57B4D"/>
    <w:rsid w:val="00A60974"/>
    <w:rsid w:val="00A611E6"/>
    <w:rsid w:val="00A614CB"/>
    <w:rsid w:val="00A617F4"/>
    <w:rsid w:val="00A6198D"/>
    <w:rsid w:val="00A61DFE"/>
    <w:rsid w:val="00A62904"/>
    <w:rsid w:val="00A651B0"/>
    <w:rsid w:val="00A65B98"/>
    <w:rsid w:val="00A67D37"/>
    <w:rsid w:val="00A70C43"/>
    <w:rsid w:val="00A71F74"/>
    <w:rsid w:val="00A72124"/>
    <w:rsid w:val="00A72B84"/>
    <w:rsid w:val="00A7331C"/>
    <w:rsid w:val="00A74013"/>
    <w:rsid w:val="00A7494C"/>
    <w:rsid w:val="00A75694"/>
    <w:rsid w:val="00A75C0E"/>
    <w:rsid w:val="00A7798A"/>
    <w:rsid w:val="00A77D4E"/>
    <w:rsid w:val="00A8040B"/>
    <w:rsid w:val="00A80639"/>
    <w:rsid w:val="00A81202"/>
    <w:rsid w:val="00A818FE"/>
    <w:rsid w:val="00A824A1"/>
    <w:rsid w:val="00A8297E"/>
    <w:rsid w:val="00A82997"/>
    <w:rsid w:val="00A82DC3"/>
    <w:rsid w:val="00A83BFE"/>
    <w:rsid w:val="00A83DA3"/>
    <w:rsid w:val="00A850A4"/>
    <w:rsid w:val="00A85754"/>
    <w:rsid w:val="00A8579D"/>
    <w:rsid w:val="00A85FB6"/>
    <w:rsid w:val="00A86889"/>
    <w:rsid w:val="00A86CE6"/>
    <w:rsid w:val="00A87995"/>
    <w:rsid w:val="00A903AF"/>
    <w:rsid w:val="00A92565"/>
    <w:rsid w:val="00A9385A"/>
    <w:rsid w:val="00A94000"/>
    <w:rsid w:val="00A96BCC"/>
    <w:rsid w:val="00A974D3"/>
    <w:rsid w:val="00A9788D"/>
    <w:rsid w:val="00AA04FF"/>
    <w:rsid w:val="00AA06D8"/>
    <w:rsid w:val="00AA0FE0"/>
    <w:rsid w:val="00AA1785"/>
    <w:rsid w:val="00AA20E8"/>
    <w:rsid w:val="00AA2BB5"/>
    <w:rsid w:val="00AA2ED2"/>
    <w:rsid w:val="00AA3099"/>
    <w:rsid w:val="00AA43B1"/>
    <w:rsid w:val="00AA539E"/>
    <w:rsid w:val="00AA59A7"/>
    <w:rsid w:val="00AA5EF9"/>
    <w:rsid w:val="00AA6305"/>
    <w:rsid w:val="00AA687F"/>
    <w:rsid w:val="00AA6E42"/>
    <w:rsid w:val="00AA7090"/>
    <w:rsid w:val="00AA7953"/>
    <w:rsid w:val="00AB1AB3"/>
    <w:rsid w:val="00AB1CC0"/>
    <w:rsid w:val="00AB1E25"/>
    <w:rsid w:val="00AB2E13"/>
    <w:rsid w:val="00AB2FAE"/>
    <w:rsid w:val="00AB315F"/>
    <w:rsid w:val="00AB31F1"/>
    <w:rsid w:val="00AB36FC"/>
    <w:rsid w:val="00AB385E"/>
    <w:rsid w:val="00AB50BE"/>
    <w:rsid w:val="00AB5BEA"/>
    <w:rsid w:val="00AB6C39"/>
    <w:rsid w:val="00AB71BA"/>
    <w:rsid w:val="00AB77C9"/>
    <w:rsid w:val="00AC09D4"/>
    <w:rsid w:val="00AC14CE"/>
    <w:rsid w:val="00AC2D3D"/>
    <w:rsid w:val="00AC3F80"/>
    <w:rsid w:val="00AC42B7"/>
    <w:rsid w:val="00AC4473"/>
    <w:rsid w:val="00AC4D7E"/>
    <w:rsid w:val="00AC58A8"/>
    <w:rsid w:val="00AC5DA5"/>
    <w:rsid w:val="00AC6994"/>
    <w:rsid w:val="00AC780B"/>
    <w:rsid w:val="00AC7876"/>
    <w:rsid w:val="00AD0A5C"/>
    <w:rsid w:val="00AD0B1D"/>
    <w:rsid w:val="00AD0F2B"/>
    <w:rsid w:val="00AD2AFC"/>
    <w:rsid w:val="00AD2CD1"/>
    <w:rsid w:val="00AD2CFE"/>
    <w:rsid w:val="00AD3373"/>
    <w:rsid w:val="00AD3698"/>
    <w:rsid w:val="00AD39DE"/>
    <w:rsid w:val="00AD3EFC"/>
    <w:rsid w:val="00AD5647"/>
    <w:rsid w:val="00AD5AFC"/>
    <w:rsid w:val="00AD7346"/>
    <w:rsid w:val="00AD79D6"/>
    <w:rsid w:val="00AD7D09"/>
    <w:rsid w:val="00AE085C"/>
    <w:rsid w:val="00AE0A51"/>
    <w:rsid w:val="00AE0E2B"/>
    <w:rsid w:val="00AE1784"/>
    <w:rsid w:val="00AE1F1B"/>
    <w:rsid w:val="00AE323C"/>
    <w:rsid w:val="00AE3B5E"/>
    <w:rsid w:val="00AE4562"/>
    <w:rsid w:val="00AE49CC"/>
    <w:rsid w:val="00AE5FB3"/>
    <w:rsid w:val="00AE6333"/>
    <w:rsid w:val="00AE6730"/>
    <w:rsid w:val="00AE67CE"/>
    <w:rsid w:val="00AE742D"/>
    <w:rsid w:val="00AE77EB"/>
    <w:rsid w:val="00AE7E15"/>
    <w:rsid w:val="00AE7E88"/>
    <w:rsid w:val="00AF021A"/>
    <w:rsid w:val="00AF18B1"/>
    <w:rsid w:val="00AF220A"/>
    <w:rsid w:val="00AF2613"/>
    <w:rsid w:val="00AF3730"/>
    <w:rsid w:val="00AF4BCB"/>
    <w:rsid w:val="00AF5705"/>
    <w:rsid w:val="00AF5C38"/>
    <w:rsid w:val="00AF68D7"/>
    <w:rsid w:val="00AF6BAB"/>
    <w:rsid w:val="00AF6E3A"/>
    <w:rsid w:val="00AF7D3F"/>
    <w:rsid w:val="00B000A9"/>
    <w:rsid w:val="00B0013A"/>
    <w:rsid w:val="00B00573"/>
    <w:rsid w:val="00B00F73"/>
    <w:rsid w:val="00B013E7"/>
    <w:rsid w:val="00B036C0"/>
    <w:rsid w:val="00B0484F"/>
    <w:rsid w:val="00B04EB0"/>
    <w:rsid w:val="00B0586E"/>
    <w:rsid w:val="00B05FE6"/>
    <w:rsid w:val="00B068C9"/>
    <w:rsid w:val="00B06E5E"/>
    <w:rsid w:val="00B07BAC"/>
    <w:rsid w:val="00B07E88"/>
    <w:rsid w:val="00B10284"/>
    <w:rsid w:val="00B1126B"/>
    <w:rsid w:val="00B11EF4"/>
    <w:rsid w:val="00B11F48"/>
    <w:rsid w:val="00B125EA"/>
    <w:rsid w:val="00B129CD"/>
    <w:rsid w:val="00B12A47"/>
    <w:rsid w:val="00B12D58"/>
    <w:rsid w:val="00B13BA2"/>
    <w:rsid w:val="00B15421"/>
    <w:rsid w:val="00B162E1"/>
    <w:rsid w:val="00B167F6"/>
    <w:rsid w:val="00B172E7"/>
    <w:rsid w:val="00B17B13"/>
    <w:rsid w:val="00B20201"/>
    <w:rsid w:val="00B22735"/>
    <w:rsid w:val="00B22BD1"/>
    <w:rsid w:val="00B23529"/>
    <w:rsid w:val="00B24367"/>
    <w:rsid w:val="00B24CA3"/>
    <w:rsid w:val="00B24DFD"/>
    <w:rsid w:val="00B2525E"/>
    <w:rsid w:val="00B252F5"/>
    <w:rsid w:val="00B264AF"/>
    <w:rsid w:val="00B268B3"/>
    <w:rsid w:val="00B26B09"/>
    <w:rsid w:val="00B26D4E"/>
    <w:rsid w:val="00B27336"/>
    <w:rsid w:val="00B27721"/>
    <w:rsid w:val="00B27CA8"/>
    <w:rsid w:val="00B32408"/>
    <w:rsid w:val="00B3337F"/>
    <w:rsid w:val="00B33722"/>
    <w:rsid w:val="00B337C4"/>
    <w:rsid w:val="00B3392F"/>
    <w:rsid w:val="00B33AA3"/>
    <w:rsid w:val="00B34DE2"/>
    <w:rsid w:val="00B37DFE"/>
    <w:rsid w:val="00B403C2"/>
    <w:rsid w:val="00B40C68"/>
    <w:rsid w:val="00B40EE3"/>
    <w:rsid w:val="00B41AA6"/>
    <w:rsid w:val="00B423F2"/>
    <w:rsid w:val="00B4259B"/>
    <w:rsid w:val="00B435C8"/>
    <w:rsid w:val="00B439A8"/>
    <w:rsid w:val="00B43C77"/>
    <w:rsid w:val="00B44261"/>
    <w:rsid w:val="00B45282"/>
    <w:rsid w:val="00B457E8"/>
    <w:rsid w:val="00B45CD6"/>
    <w:rsid w:val="00B5031C"/>
    <w:rsid w:val="00B51F52"/>
    <w:rsid w:val="00B51FA4"/>
    <w:rsid w:val="00B526F5"/>
    <w:rsid w:val="00B52D1F"/>
    <w:rsid w:val="00B5364E"/>
    <w:rsid w:val="00B5549D"/>
    <w:rsid w:val="00B558A6"/>
    <w:rsid w:val="00B5705C"/>
    <w:rsid w:val="00B57AA3"/>
    <w:rsid w:val="00B57D98"/>
    <w:rsid w:val="00B57E46"/>
    <w:rsid w:val="00B601D1"/>
    <w:rsid w:val="00B60660"/>
    <w:rsid w:val="00B60AC4"/>
    <w:rsid w:val="00B62726"/>
    <w:rsid w:val="00B628AD"/>
    <w:rsid w:val="00B6350C"/>
    <w:rsid w:val="00B63D45"/>
    <w:rsid w:val="00B63F61"/>
    <w:rsid w:val="00B644EC"/>
    <w:rsid w:val="00B64F42"/>
    <w:rsid w:val="00B661B7"/>
    <w:rsid w:val="00B6639B"/>
    <w:rsid w:val="00B67D07"/>
    <w:rsid w:val="00B70092"/>
    <w:rsid w:val="00B708DD"/>
    <w:rsid w:val="00B7132C"/>
    <w:rsid w:val="00B71908"/>
    <w:rsid w:val="00B719A2"/>
    <w:rsid w:val="00B71AAC"/>
    <w:rsid w:val="00B71DF4"/>
    <w:rsid w:val="00B72256"/>
    <w:rsid w:val="00B723F9"/>
    <w:rsid w:val="00B726B3"/>
    <w:rsid w:val="00B72CAA"/>
    <w:rsid w:val="00B732A8"/>
    <w:rsid w:val="00B73F71"/>
    <w:rsid w:val="00B7498A"/>
    <w:rsid w:val="00B752BE"/>
    <w:rsid w:val="00B7671B"/>
    <w:rsid w:val="00B7732F"/>
    <w:rsid w:val="00B778E8"/>
    <w:rsid w:val="00B80FDB"/>
    <w:rsid w:val="00B81B02"/>
    <w:rsid w:val="00B8296D"/>
    <w:rsid w:val="00B835CF"/>
    <w:rsid w:val="00B83F4A"/>
    <w:rsid w:val="00B84126"/>
    <w:rsid w:val="00B84355"/>
    <w:rsid w:val="00B84A4D"/>
    <w:rsid w:val="00B85867"/>
    <w:rsid w:val="00B86807"/>
    <w:rsid w:val="00B87096"/>
    <w:rsid w:val="00B87D44"/>
    <w:rsid w:val="00B90001"/>
    <w:rsid w:val="00B90FF4"/>
    <w:rsid w:val="00B91C26"/>
    <w:rsid w:val="00B91D20"/>
    <w:rsid w:val="00B91ED2"/>
    <w:rsid w:val="00B922C2"/>
    <w:rsid w:val="00B92E44"/>
    <w:rsid w:val="00B93216"/>
    <w:rsid w:val="00B93B52"/>
    <w:rsid w:val="00B94622"/>
    <w:rsid w:val="00B94FF0"/>
    <w:rsid w:val="00B96B67"/>
    <w:rsid w:val="00B97D4E"/>
    <w:rsid w:val="00BA00A8"/>
    <w:rsid w:val="00BA0247"/>
    <w:rsid w:val="00BA03C3"/>
    <w:rsid w:val="00BA0425"/>
    <w:rsid w:val="00BA0631"/>
    <w:rsid w:val="00BA0CC8"/>
    <w:rsid w:val="00BA186B"/>
    <w:rsid w:val="00BA1B6D"/>
    <w:rsid w:val="00BA1E39"/>
    <w:rsid w:val="00BA1FE4"/>
    <w:rsid w:val="00BA24ED"/>
    <w:rsid w:val="00BA2656"/>
    <w:rsid w:val="00BA292E"/>
    <w:rsid w:val="00BA3B61"/>
    <w:rsid w:val="00BA3EE5"/>
    <w:rsid w:val="00BA44C7"/>
    <w:rsid w:val="00BA4935"/>
    <w:rsid w:val="00BA4C43"/>
    <w:rsid w:val="00BA4D44"/>
    <w:rsid w:val="00BA4D85"/>
    <w:rsid w:val="00BA4F93"/>
    <w:rsid w:val="00BA549F"/>
    <w:rsid w:val="00BA5B72"/>
    <w:rsid w:val="00BA5E57"/>
    <w:rsid w:val="00BA6690"/>
    <w:rsid w:val="00BA6807"/>
    <w:rsid w:val="00BA6AA1"/>
    <w:rsid w:val="00BA6E40"/>
    <w:rsid w:val="00BA73C9"/>
    <w:rsid w:val="00BA7983"/>
    <w:rsid w:val="00BB0FA2"/>
    <w:rsid w:val="00BB1AA6"/>
    <w:rsid w:val="00BB27D6"/>
    <w:rsid w:val="00BB2F62"/>
    <w:rsid w:val="00BB5E0F"/>
    <w:rsid w:val="00BB5F48"/>
    <w:rsid w:val="00BB73F1"/>
    <w:rsid w:val="00BC1316"/>
    <w:rsid w:val="00BC1C6E"/>
    <w:rsid w:val="00BC1E9E"/>
    <w:rsid w:val="00BC2461"/>
    <w:rsid w:val="00BC2632"/>
    <w:rsid w:val="00BC3015"/>
    <w:rsid w:val="00BC33DA"/>
    <w:rsid w:val="00BC3F75"/>
    <w:rsid w:val="00BC3FF6"/>
    <w:rsid w:val="00BC412C"/>
    <w:rsid w:val="00BC4903"/>
    <w:rsid w:val="00BC6C70"/>
    <w:rsid w:val="00BC6E79"/>
    <w:rsid w:val="00BC733A"/>
    <w:rsid w:val="00BD00ED"/>
    <w:rsid w:val="00BD0159"/>
    <w:rsid w:val="00BD0192"/>
    <w:rsid w:val="00BD156F"/>
    <w:rsid w:val="00BD4193"/>
    <w:rsid w:val="00BD54F8"/>
    <w:rsid w:val="00BD555D"/>
    <w:rsid w:val="00BD5CC5"/>
    <w:rsid w:val="00BD6713"/>
    <w:rsid w:val="00BD6AB3"/>
    <w:rsid w:val="00BD6FB6"/>
    <w:rsid w:val="00BD6FF0"/>
    <w:rsid w:val="00BD794D"/>
    <w:rsid w:val="00BD7B51"/>
    <w:rsid w:val="00BE05D8"/>
    <w:rsid w:val="00BE21A1"/>
    <w:rsid w:val="00BE2425"/>
    <w:rsid w:val="00BE3333"/>
    <w:rsid w:val="00BE3829"/>
    <w:rsid w:val="00BE609F"/>
    <w:rsid w:val="00BE6D23"/>
    <w:rsid w:val="00BE6E88"/>
    <w:rsid w:val="00BF1233"/>
    <w:rsid w:val="00BF1F98"/>
    <w:rsid w:val="00BF2CF9"/>
    <w:rsid w:val="00BF3232"/>
    <w:rsid w:val="00BF40AA"/>
    <w:rsid w:val="00BF4FFE"/>
    <w:rsid w:val="00BF57A1"/>
    <w:rsid w:val="00BF5828"/>
    <w:rsid w:val="00BF59B4"/>
    <w:rsid w:val="00BF5FE4"/>
    <w:rsid w:val="00BF61DA"/>
    <w:rsid w:val="00BF6C6C"/>
    <w:rsid w:val="00BF731A"/>
    <w:rsid w:val="00BF747A"/>
    <w:rsid w:val="00BF7A45"/>
    <w:rsid w:val="00C00241"/>
    <w:rsid w:val="00C0102F"/>
    <w:rsid w:val="00C011A7"/>
    <w:rsid w:val="00C0161F"/>
    <w:rsid w:val="00C016A9"/>
    <w:rsid w:val="00C01A3C"/>
    <w:rsid w:val="00C02373"/>
    <w:rsid w:val="00C025B8"/>
    <w:rsid w:val="00C04A52"/>
    <w:rsid w:val="00C05212"/>
    <w:rsid w:val="00C059E9"/>
    <w:rsid w:val="00C065F5"/>
    <w:rsid w:val="00C06E1B"/>
    <w:rsid w:val="00C07ACE"/>
    <w:rsid w:val="00C10127"/>
    <w:rsid w:val="00C10F83"/>
    <w:rsid w:val="00C11589"/>
    <w:rsid w:val="00C121BA"/>
    <w:rsid w:val="00C127B6"/>
    <w:rsid w:val="00C13EE2"/>
    <w:rsid w:val="00C14A98"/>
    <w:rsid w:val="00C158FC"/>
    <w:rsid w:val="00C15A76"/>
    <w:rsid w:val="00C15F48"/>
    <w:rsid w:val="00C167A2"/>
    <w:rsid w:val="00C1716B"/>
    <w:rsid w:val="00C1747D"/>
    <w:rsid w:val="00C177EA"/>
    <w:rsid w:val="00C202CC"/>
    <w:rsid w:val="00C20D85"/>
    <w:rsid w:val="00C21E43"/>
    <w:rsid w:val="00C22EF6"/>
    <w:rsid w:val="00C2317C"/>
    <w:rsid w:val="00C23F89"/>
    <w:rsid w:val="00C24A43"/>
    <w:rsid w:val="00C24A79"/>
    <w:rsid w:val="00C25088"/>
    <w:rsid w:val="00C2593F"/>
    <w:rsid w:val="00C25D71"/>
    <w:rsid w:val="00C26F00"/>
    <w:rsid w:val="00C273B8"/>
    <w:rsid w:val="00C277F6"/>
    <w:rsid w:val="00C31684"/>
    <w:rsid w:val="00C319E8"/>
    <w:rsid w:val="00C3213F"/>
    <w:rsid w:val="00C32DD0"/>
    <w:rsid w:val="00C32F41"/>
    <w:rsid w:val="00C330D7"/>
    <w:rsid w:val="00C33799"/>
    <w:rsid w:val="00C338B2"/>
    <w:rsid w:val="00C340C8"/>
    <w:rsid w:val="00C34623"/>
    <w:rsid w:val="00C352DF"/>
    <w:rsid w:val="00C35738"/>
    <w:rsid w:val="00C3585D"/>
    <w:rsid w:val="00C35F97"/>
    <w:rsid w:val="00C37972"/>
    <w:rsid w:val="00C37C09"/>
    <w:rsid w:val="00C40466"/>
    <w:rsid w:val="00C4098F"/>
    <w:rsid w:val="00C40C0C"/>
    <w:rsid w:val="00C4111A"/>
    <w:rsid w:val="00C423C6"/>
    <w:rsid w:val="00C4242A"/>
    <w:rsid w:val="00C42D04"/>
    <w:rsid w:val="00C43851"/>
    <w:rsid w:val="00C43A54"/>
    <w:rsid w:val="00C4622E"/>
    <w:rsid w:val="00C46777"/>
    <w:rsid w:val="00C475B3"/>
    <w:rsid w:val="00C47D68"/>
    <w:rsid w:val="00C50109"/>
    <w:rsid w:val="00C50152"/>
    <w:rsid w:val="00C50745"/>
    <w:rsid w:val="00C50CEE"/>
    <w:rsid w:val="00C51679"/>
    <w:rsid w:val="00C51974"/>
    <w:rsid w:val="00C54DFB"/>
    <w:rsid w:val="00C55C35"/>
    <w:rsid w:val="00C56409"/>
    <w:rsid w:val="00C5688A"/>
    <w:rsid w:val="00C568BA"/>
    <w:rsid w:val="00C6078D"/>
    <w:rsid w:val="00C60F5D"/>
    <w:rsid w:val="00C60FBA"/>
    <w:rsid w:val="00C61B66"/>
    <w:rsid w:val="00C629D7"/>
    <w:rsid w:val="00C629F7"/>
    <w:rsid w:val="00C63429"/>
    <w:rsid w:val="00C63551"/>
    <w:rsid w:val="00C63B7C"/>
    <w:rsid w:val="00C64920"/>
    <w:rsid w:val="00C64C99"/>
    <w:rsid w:val="00C65648"/>
    <w:rsid w:val="00C65D53"/>
    <w:rsid w:val="00C6600A"/>
    <w:rsid w:val="00C66705"/>
    <w:rsid w:val="00C70336"/>
    <w:rsid w:val="00C70788"/>
    <w:rsid w:val="00C70E41"/>
    <w:rsid w:val="00C7117A"/>
    <w:rsid w:val="00C71B35"/>
    <w:rsid w:val="00C723D6"/>
    <w:rsid w:val="00C729E7"/>
    <w:rsid w:val="00C72B5A"/>
    <w:rsid w:val="00C72FE3"/>
    <w:rsid w:val="00C738B7"/>
    <w:rsid w:val="00C73B01"/>
    <w:rsid w:val="00C73C3B"/>
    <w:rsid w:val="00C7457B"/>
    <w:rsid w:val="00C75C9E"/>
    <w:rsid w:val="00C76E99"/>
    <w:rsid w:val="00C77107"/>
    <w:rsid w:val="00C772D7"/>
    <w:rsid w:val="00C77945"/>
    <w:rsid w:val="00C77966"/>
    <w:rsid w:val="00C77DB6"/>
    <w:rsid w:val="00C8002F"/>
    <w:rsid w:val="00C80159"/>
    <w:rsid w:val="00C80267"/>
    <w:rsid w:val="00C81093"/>
    <w:rsid w:val="00C8109B"/>
    <w:rsid w:val="00C81101"/>
    <w:rsid w:val="00C8132C"/>
    <w:rsid w:val="00C8162D"/>
    <w:rsid w:val="00C82085"/>
    <w:rsid w:val="00C820F4"/>
    <w:rsid w:val="00C8236F"/>
    <w:rsid w:val="00C82EDF"/>
    <w:rsid w:val="00C84215"/>
    <w:rsid w:val="00C842E1"/>
    <w:rsid w:val="00C84A69"/>
    <w:rsid w:val="00C87256"/>
    <w:rsid w:val="00C93176"/>
    <w:rsid w:val="00C934C6"/>
    <w:rsid w:val="00C94CFD"/>
    <w:rsid w:val="00C95667"/>
    <w:rsid w:val="00C95C66"/>
    <w:rsid w:val="00C95F13"/>
    <w:rsid w:val="00C965A9"/>
    <w:rsid w:val="00C966C2"/>
    <w:rsid w:val="00C975E1"/>
    <w:rsid w:val="00C9791D"/>
    <w:rsid w:val="00CA0940"/>
    <w:rsid w:val="00CA097F"/>
    <w:rsid w:val="00CA0A58"/>
    <w:rsid w:val="00CA11FE"/>
    <w:rsid w:val="00CA1577"/>
    <w:rsid w:val="00CA2996"/>
    <w:rsid w:val="00CA39AB"/>
    <w:rsid w:val="00CA4DBC"/>
    <w:rsid w:val="00CA6DF2"/>
    <w:rsid w:val="00CA71C6"/>
    <w:rsid w:val="00CA7A32"/>
    <w:rsid w:val="00CB0BF3"/>
    <w:rsid w:val="00CB0DAD"/>
    <w:rsid w:val="00CB1BFA"/>
    <w:rsid w:val="00CB1C53"/>
    <w:rsid w:val="00CB1DD1"/>
    <w:rsid w:val="00CB2327"/>
    <w:rsid w:val="00CB2DFA"/>
    <w:rsid w:val="00CB3E79"/>
    <w:rsid w:val="00CB45C0"/>
    <w:rsid w:val="00CB4809"/>
    <w:rsid w:val="00CB4BB0"/>
    <w:rsid w:val="00CB50E7"/>
    <w:rsid w:val="00CB5A31"/>
    <w:rsid w:val="00CB5D19"/>
    <w:rsid w:val="00CB6BBF"/>
    <w:rsid w:val="00CB7256"/>
    <w:rsid w:val="00CB78D9"/>
    <w:rsid w:val="00CB7E2D"/>
    <w:rsid w:val="00CC0739"/>
    <w:rsid w:val="00CC07F6"/>
    <w:rsid w:val="00CC0C90"/>
    <w:rsid w:val="00CC1322"/>
    <w:rsid w:val="00CC1F14"/>
    <w:rsid w:val="00CC204D"/>
    <w:rsid w:val="00CC28F3"/>
    <w:rsid w:val="00CC3C8E"/>
    <w:rsid w:val="00CC3D08"/>
    <w:rsid w:val="00CC3D14"/>
    <w:rsid w:val="00CC4453"/>
    <w:rsid w:val="00CC4938"/>
    <w:rsid w:val="00CC5376"/>
    <w:rsid w:val="00CC5A3E"/>
    <w:rsid w:val="00CC662E"/>
    <w:rsid w:val="00CC67AE"/>
    <w:rsid w:val="00CC70FD"/>
    <w:rsid w:val="00CC7747"/>
    <w:rsid w:val="00CC7ADF"/>
    <w:rsid w:val="00CC7C38"/>
    <w:rsid w:val="00CD08AF"/>
    <w:rsid w:val="00CD0D95"/>
    <w:rsid w:val="00CD21B8"/>
    <w:rsid w:val="00CD266E"/>
    <w:rsid w:val="00CD2AF9"/>
    <w:rsid w:val="00CD2B8B"/>
    <w:rsid w:val="00CD3DAE"/>
    <w:rsid w:val="00CD52F9"/>
    <w:rsid w:val="00CD6745"/>
    <w:rsid w:val="00CD67CC"/>
    <w:rsid w:val="00CE163D"/>
    <w:rsid w:val="00CE40A9"/>
    <w:rsid w:val="00CE435B"/>
    <w:rsid w:val="00CE4597"/>
    <w:rsid w:val="00CE5699"/>
    <w:rsid w:val="00CE7A7D"/>
    <w:rsid w:val="00CF23ED"/>
    <w:rsid w:val="00CF2603"/>
    <w:rsid w:val="00CF7140"/>
    <w:rsid w:val="00CF73B6"/>
    <w:rsid w:val="00CF7EAC"/>
    <w:rsid w:val="00D00524"/>
    <w:rsid w:val="00D00BB1"/>
    <w:rsid w:val="00D01F9A"/>
    <w:rsid w:val="00D026F5"/>
    <w:rsid w:val="00D0331C"/>
    <w:rsid w:val="00D0356C"/>
    <w:rsid w:val="00D03EC8"/>
    <w:rsid w:val="00D04A9B"/>
    <w:rsid w:val="00D0577C"/>
    <w:rsid w:val="00D057F1"/>
    <w:rsid w:val="00D059D4"/>
    <w:rsid w:val="00D06664"/>
    <w:rsid w:val="00D06F03"/>
    <w:rsid w:val="00D06F9D"/>
    <w:rsid w:val="00D111E6"/>
    <w:rsid w:val="00D113B1"/>
    <w:rsid w:val="00D11BDC"/>
    <w:rsid w:val="00D11FCE"/>
    <w:rsid w:val="00D12BF7"/>
    <w:rsid w:val="00D13BBF"/>
    <w:rsid w:val="00D1418F"/>
    <w:rsid w:val="00D1419A"/>
    <w:rsid w:val="00D16CDD"/>
    <w:rsid w:val="00D16DD2"/>
    <w:rsid w:val="00D170AD"/>
    <w:rsid w:val="00D17248"/>
    <w:rsid w:val="00D17EEA"/>
    <w:rsid w:val="00D203FB"/>
    <w:rsid w:val="00D205AF"/>
    <w:rsid w:val="00D20833"/>
    <w:rsid w:val="00D219B5"/>
    <w:rsid w:val="00D22051"/>
    <w:rsid w:val="00D2377B"/>
    <w:rsid w:val="00D25E0D"/>
    <w:rsid w:val="00D30C79"/>
    <w:rsid w:val="00D30DF0"/>
    <w:rsid w:val="00D31D56"/>
    <w:rsid w:val="00D31E09"/>
    <w:rsid w:val="00D3272A"/>
    <w:rsid w:val="00D33099"/>
    <w:rsid w:val="00D33A17"/>
    <w:rsid w:val="00D3607A"/>
    <w:rsid w:val="00D36098"/>
    <w:rsid w:val="00D36A10"/>
    <w:rsid w:val="00D373BC"/>
    <w:rsid w:val="00D379B9"/>
    <w:rsid w:val="00D37D61"/>
    <w:rsid w:val="00D41156"/>
    <w:rsid w:val="00D420FB"/>
    <w:rsid w:val="00D42172"/>
    <w:rsid w:val="00D43032"/>
    <w:rsid w:val="00D43342"/>
    <w:rsid w:val="00D43513"/>
    <w:rsid w:val="00D439B7"/>
    <w:rsid w:val="00D43CEA"/>
    <w:rsid w:val="00D43D81"/>
    <w:rsid w:val="00D44059"/>
    <w:rsid w:val="00D45821"/>
    <w:rsid w:val="00D45CEC"/>
    <w:rsid w:val="00D47A79"/>
    <w:rsid w:val="00D501E6"/>
    <w:rsid w:val="00D502E1"/>
    <w:rsid w:val="00D50BE6"/>
    <w:rsid w:val="00D50C10"/>
    <w:rsid w:val="00D513E9"/>
    <w:rsid w:val="00D51AD5"/>
    <w:rsid w:val="00D52BA1"/>
    <w:rsid w:val="00D52FBE"/>
    <w:rsid w:val="00D54542"/>
    <w:rsid w:val="00D54970"/>
    <w:rsid w:val="00D54EB9"/>
    <w:rsid w:val="00D554F4"/>
    <w:rsid w:val="00D55653"/>
    <w:rsid w:val="00D561A2"/>
    <w:rsid w:val="00D56A0B"/>
    <w:rsid w:val="00D605EE"/>
    <w:rsid w:val="00D6063F"/>
    <w:rsid w:val="00D60744"/>
    <w:rsid w:val="00D60BD3"/>
    <w:rsid w:val="00D60F9A"/>
    <w:rsid w:val="00D6163D"/>
    <w:rsid w:val="00D61A78"/>
    <w:rsid w:val="00D61D1A"/>
    <w:rsid w:val="00D61DCE"/>
    <w:rsid w:val="00D62BD6"/>
    <w:rsid w:val="00D62CD9"/>
    <w:rsid w:val="00D63182"/>
    <w:rsid w:val="00D63BA0"/>
    <w:rsid w:val="00D640FE"/>
    <w:rsid w:val="00D64F3D"/>
    <w:rsid w:val="00D656EF"/>
    <w:rsid w:val="00D66283"/>
    <w:rsid w:val="00D666C4"/>
    <w:rsid w:val="00D66738"/>
    <w:rsid w:val="00D676C6"/>
    <w:rsid w:val="00D67D93"/>
    <w:rsid w:val="00D70380"/>
    <w:rsid w:val="00D70B74"/>
    <w:rsid w:val="00D72D74"/>
    <w:rsid w:val="00D73E30"/>
    <w:rsid w:val="00D74F61"/>
    <w:rsid w:val="00D75170"/>
    <w:rsid w:val="00D75461"/>
    <w:rsid w:val="00D767EA"/>
    <w:rsid w:val="00D76F9D"/>
    <w:rsid w:val="00D81219"/>
    <w:rsid w:val="00D8183C"/>
    <w:rsid w:val="00D820CD"/>
    <w:rsid w:val="00D82146"/>
    <w:rsid w:val="00D82D2C"/>
    <w:rsid w:val="00D83FDF"/>
    <w:rsid w:val="00D845A9"/>
    <w:rsid w:val="00D8495C"/>
    <w:rsid w:val="00D84BA2"/>
    <w:rsid w:val="00D856B5"/>
    <w:rsid w:val="00D859A3"/>
    <w:rsid w:val="00D876E1"/>
    <w:rsid w:val="00D90028"/>
    <w:rsid w:val="00D90C12"/>
    <w:rsid w:val="00D92123"/>
    <w:rsid w:val="00D9306D"/>
    <w:rsid w:val="00D931DE"/>
    <w:rsid w:val="00D9321A"/>
    <w:rsid w:val="00D94012"/>
    <w:rsid w:val="00D94108"/>
    <w:rsid w:val="00D9463E"/>
    <w:rsid w:val="00D952BE"/>
    <w:rsid w:val="00D95E86"/>
    <w:rsid w:val="00D9613E"/>
    <w:rsid w:val="00D96B61"/>
    <w:rsid w:val="00D97250"/>
    <w:rsid w:val="00DA157C"/>
    <w:rsid w:val="00DA1F77"/>
    <w:rsid w:val="00DA31D6"/>
    <w:rsid w:val="00DA37D2"/>
    <w:rsid w:val="00DA38A1"/>
    <w:rsid w:val="00DA3D82"/>
    <w:rsid w:val="00DA3E68"/>
    <w:rsid w:val="00DA43A8"/>
    <w:rsid w:val="00DA5138"/>
    <w:rsid w:val="00DA529A"/>
    <w:rsid w:val="00DA5D9D"/>
    <w:rsid w:val="00DB01DD"/>
    <w:rsid w:val="00DB0476"/>
    <w:rsid w:val="00DB086A"/>
    <w:rsid w:val="00DB0A19"/>
    <w:rsid w:val="00DB1050"/>
    <w:rsid w:val="00DB1217"/>
    <w:rsid w:val="00DB20F0"/>
    <w:rsid w:val="00DB211F"/>
    <w:rsid w:val="00DB29B0"/>
    <w:rsid w:val="00DB31E0"/>
    <w:rsid w:val="00DB3325"/>
    <w:rsid w:val="00DB3D08"/>
    <w:rsid w:val="00DB46B9"/>
    <w:rsid w:val="00DB4719"/>
    <w:rsid w:val="00DB48A6"/>
    <w:rsid w:val="00DB4D3F"/>
    <w:rsid w:val="00DB51D3"/>
    <w:rsid w:val="00DB541D"/>
    <w:rsid w:val="00DB584C"/>
    <w:rsid w:val="00DB5A13"/>
    <w:rsid w:val="00DB5CB9"/>
    <w:rsid w:val="00DC0885"/>
    <w:rsid w:val="00DC2AE1"/>
    <w:rsid w:val="00DC2E1E"/>
    <w:rsid w:val="00DC3D0B"/>
    <w:rsid w:val="00DC4126"/>
    <w:rsid w:val="00DC43C9"/>
    <w:rsid w:val="00DC496C"/>
    <w:rsid w:val="00DC525B"/>
    <w:rsid w:val="00DC5B29"/>
    <w:rsid w:val="00DC7106"/>
    <w:rsid w:val="00DD0855"/>
    <w:rsid w:val="00DD0ABE"/>
    <w:rsid w:val="00DD17C7"/>
    <w:rsid w:val="00DD1EC8"/>
    <w:rsid w:val="00DD296B"/>
    <w:rsid w:val="00DD496C"/>
    <w:rsid w:val="00DD6C28"/>
    <w:rsid w:val="00DD71A5"/>
    <w:rsid w:val="00DE0C4C"/>
    <w:rsid w:val="00DE10A8"/>
    <w:rsid w:val="00DE10B4"/>
    <w:rsid w:val="00DE22E4"/>
    <w:rsid w:val="00DE30FE"/>
    <w:rsid w:val="00DE609C"/>
    <w:rsid w:val="00DE6B42"/>
    <w:rsid w:val="00DE6FB5"/>
    <w:rsid w:val="00DE72C5"/>
    <w:rsid w:val="00DE7441"/>
    <w:rsid w:val="00DE765E"/>
    <w:rsid w:val="00DE7788"/>
    <w:rsid w:val="00DE7D21"/>
    <w:rsid w:val="00DE7D5F"/>
    <w:rsid w:val="00DF0BB9"/>
    <w:rsid w:val="00DF0DA3"/>
    <w:rsid w:val="00DF193C"/>
    <w:rsid w:val="00DF200C"/>
    <w:rsid w:val="00DF2D99"/>
    <w:rsid w:val="00DF2FE2"/>
    <w:rsid w:val="00DF3285"/>
    <w:rsid w:val="00DF3405"/>
    <w:rsid w:val="00DF3F0E"/>
    <w:rsid w:val="00DF4FAA"/>
    <w:rsid w:val="00DF5066"/>
    <w:rsid w:val="00DF62CF"/>
    <w:rsid w:val="00DF6DEE"/>
    <w:rsid w:val="00DF783F"/>
    <w:rsid w:val="00E014BB"/>
    <w:rsid w:val="00E01502"/>
    <w:rsid w:val="00E02929"/>
    <w:rsid w:val="00E029DB"/>
    <w:rsid w:val="00E02EB3"/>
    <w:rsid w:val="00E03197"/>
    <w:rsid w:val="00E034EB"/>
    <w:rsid w:val="00E03837"/>
    <w:rsid w:val="00E03D42"/>
    <w:rsid w:val="00E05C54"/>
    <w:rsid w:val="00E07B80"/>
    <w:rsid w:val="00E07C6D"/>
    <w:rsid w:val="00E07D86"/>
    <w:rsid w:val="00E11766"/>
    <w:rsid w:val="00E11C58"/>
    <w:rsid w:val="00E127CE"/>
    <w:rsid w:val="00E14A32"/>
    <w:rsid w:val="00E1527F"/>
    <w:rsid w:val="00E1563C"/>
    <w:rsid w:val="00E160A7"/>
    <w:rsid w:val="00E16572"/>
    <w:rsid w:val="00E169A5"/>
    <w:rsid w:val="00E16D71"/>
    <w:rsid w:val="00E1726F"/>
    <w:rsid w:val="00E21217"/>
    <w:rsid w:val="00E2196A"/>
    <w:rsid w:val="00E21F29"/>
    <w:rsid w:val="00E2314B"/>
    <w:rsid w:val="00E23953"/>
    <w:rsid w:val="00E24BFF"/>
    <w:rsid w:val="00E24C2B"/>
    <w:rsid w:val="00E2500B"/>
    <w:rsid w:val="00E26801"/>
    <w:rsid w:val="00E26E12"/>
    <w:rsid w:val="00E27EC5"/>
    <w:rsid w:val="00E30450"/>
    <w:rsid w:val="00E30B84"/>
    <w:rsid w:val="00E312CB"/>
    <w:rsid w:val="00E31BEE"/>
    <w:rsid w:val="00E31BF2"/>
    <w:rsid w:val="00E32F97"/>
    <w:rsid w:val="00E33382"/>
    <w:rsid w:val="00E33640"/>
    <w:rsid w:val="00E33A25"/>
    <w:rsid w:val="00E33F14"/>
    <w:rsid w:val="00E354BD"/>
    <w:rsid w:val="00E36A15"/>
    <w:rsid w:val="00E372B8"/>
    <w:rsid w:val="00E37748"/>
    <w:rsid w:val="00E377D5"/>
    <w:rsid w:val="00E37A2D"/>
    <w:rsid w:val="00E4042A"/>
    <w:rsid w:val="00E40FF2"/>
    <w:rsid w:val="00E410C3"/>
    <w:rsid w:val="00E4190F"/>
    <w:rsid w:val="00E41F0B"/>
    <w:rsid w:val="00E42F82"/>
    <w:rsid w:val="00E43B86"/>
    <w:rsid w:val="00E4429D"/>
    <w:rsid w:val="00E46A5A"/>
    <w:rsid w:val="00E503EC"/>
    <w:rsid w:val="00E520CB"/>
    <w:rsid w:val="00E52BE5"/>
    <w:rsid w:val="00E52C89"/>
    <w:rsid w:val="00E5330B"/>
    <w:rsid w:val="00E53B62"/>
    <w:rsid w:val="00E54327"/>
    <w:rsid w:val="00E5468B"/>
    <w:rsid w:val="00E548AD"/>
    <w:rsid w:val="00E54B36"/>
    <w:rsid w:val="00E5512E"/>
    <w:rsid w:val="00E560A1"/>
    <w:rsid w:val="00E56CEA"/>
    <w:rsid w:val="00E56D7C"/>
    <w:rsid w:val="00E570A4"/>
    <w:rsid w:val="00E576ED"/>
    <w:rsid w:val="00E579C8"/>
    <w:rsid w:val="00E612E6"/>
    <w:rsid w:val="00E61F18"/>
    <w:rsid w:val="00E63ABB"/>
    <w:rsid w:val="00E63EC3"/>
    <w:rsid w:val="00E646C4"/>
    <w:rsid w:val="00E646F7"/>
    <w:rsid w:val="00E64929"/>
    <w:rsid w:val="00E64B1E"/>
    <w:rsid w:val="00E64BC6"/>
    <w:rsid w:val="00E65380"/>
    <w:rsid w:val="00E65AA3"/>
    <w:rsid w:val="00E662EC"/>
    <w:rsid w:val="00E66361"/>
    <w:rsid w:val="00E6682B"/>
    <w:rsid w:val="00E67558"/>
    <w:rsid w:val="00E710BF"/>
    <w:rsid w:val="00E714D0"/>
    <w:rsid w:val="00E71B6B"/>
    <w:rsid w:val="00E724F2"/>
    <w:rsid w:val="00E73FF4"/>
    <w:rsid w:val="00E749D3"/>
    <w:rsid w:val="00E75C81"/>
    <w:rsid w:val="00E75E4A"/>
    <w:rsid w:val="00E75FC0"/>
    <w:rsid w:val="00E7626D"/>
    <w:rsid w:val="00E76437"/>
    <w:rsid w:val="00E76AF2"/>
    <w:rsid w:val="00E76BDA"/>
    <w:rsid w:val="00E80172"/>
    <w:rsid w:val="00E80372"/>
    <w:rsid w:val="00E806CC"/>
    <w:rsid w:val="00E82446"/>
    <w:rsid w:val="00E827D5"/>
    <w:rsid w:val="00E83512"/>
    <w:rsid w:val="00E83517"/>
    <w:rsid w:val="00E83C18"/>
    <w:rsid w:val="00E8436D"/>
    <w:rsid w:val="00E8488F"/>
    <w:rsid w:val="00E84F8E"/>
    <w:rsid w:val="00E850B1"/>
    <w:rsid w:val="00E85454"/>
    <w:rsid w:val="00E86287"/>
    <w:rsid w:val="00E878ED"/>
    <w:rsid w:val="00E87AA4"/>
    <w:rsid w:val="00E87C13"/>
    <w:rsid w:val="00E87FCF"/>
    <w:rsid w:val="00E90C0C"/>
    <w:rsid w:val="00E90E0E"/>
    <w:rsid w:val="00E91022"/>
    <w:rsid w:val="00E91608"/>
    <w:rsid w:val="00E92CC9"/>
    <w:rsid w:val="00E92EF5"/>
    <w:rsid w:val="00E93A75"/>
    <w:rsid w:val="00E9416E"/>
    <w:rsid w:val="00E94D48"/>
    <w:rsid w:val="00E950FE"/>
    <w:rsid w:val="00E95139"/>
    <w:rsid w:val="00E952B4"/>
    <w:rsid w:val="00E95F5D"/>
    <w:rsid w:val="00E96866"/>
    <w:rsid w:val="00E97086"/>
    <w:rsid w:val="00E970B0"/>
    <w:rsid w:val="00E97E79"/>
    <w:rsid w:val="00EA1B31"/>
    <w:rsid w:val="00EA1C70"/>
    <w:rsid w:val="00EA220C"/>
    <w:rsid w:val="00EA27EE"/>
    <w:rsid w:val="00EA3159"/>
    <w:rsid w:val="00EA405F"/>
    <w:rsid w:val="00EA4450"/>
    <w:rsid w:val="00EA4514"/>
    <w:rsid w:val="00EA6205"/>
    <w:rsid w:val="00EB00F3"/>
    <w:rsid w:val="00EB2B32"/>
    <w:rsid w:val="00EB3FF1"/>
    <w:rsid w:val="00EB4942"/>
    <w:rsid w:val="00EB4AEF"/>
    <w:rsid w:val="00EB4BD0"/>
    <w:rsid w:val="00EB56F7"/>
    <w:rsid w:val="00EB5803"/>
    <w:rsid w:val="00EB6662"/>
    <w:rsid w:val="00EB6912"/>
    <w:rsid w:val="00EB6BF8"/>
    <w:rsid w:val="00EB6DF9"/>
    <w:rsid w:val="00EB7A98"/>
    <w:rsid w:val="00EC03FE"/>
    <w:rsid w:val="00EC065C"/>
    <w:rsid w:val="00EC06BA"/>
    <w:rsid w:val="00EC0A46"/>
    <w:rsid w:val="00EC0B2D"/>
    <w:rsid w:val="00EC0EB0"/>
    <w:rsid w:val="00EC117B"/>
    <w:rsid w:val="00EC120F"/>
    <w:rsid w:val="00EC1A85"/>
    <w:rsid w:val="00EC1F02"/>
    <w:rsid w:val="00EC28F8"/>
    <w:rsid w:val="00EC2A62"/>
    <w:rsid w:val="00EC2A95"/>
    <w:rsid w:val="00EC4B23"/>
    <w:rsid w:val="00EC4F98"/>
    <w:rsid w:val="00EC4F9F"/>
    <w:rsid w:val="00EC538E"/>
    <w:rsid w:val="00EC57B8"/>
    <w:rsid w:val="00EC5C11"/>
    <w:rsid w:val="00EC5D0C"/>
    <w:rsid w:val="00EC5E6E"/>
    <w:rsid w:val="00ED1AA5"/>
    <w:rsid w:val="00ED1FBA"/>
    <w:rsid w:val="00ED257A"/>
    <w:rsid w:val="00ED3F26"/>
    <w:rsid w:val="00ED42A6"/>
    <w:rsid w:val="00ED5E4B"/>
    <w:rsid w:val="00ED631C"/>
    <w:rsid w:val="00ED63BE"/>
    <w:rsid w:val="00ED673F"/>
    <w:rsid w:val="00ED6BD6"/>
    <w:rsid w:val="00ED6DDA"/>
    <w:rsid w:val="00ED7911"/>
    <w:rsid w:val="00EE0C2E"/>
    <w:rsid w:val="00EE100A"/>
    <w:rsid w:val="00EE1469"/>
    <w:rsid w:val="00EE1B11"/>
    <w:rsid w:val="00EE20C9"/>
    <w:rsid w:val="00EE27B3"/>
    <w:rsid w:val="00EE28A6"/>
    <w:rsid w:val="00EE2E60"/>
    <w:rsid w:val="00EE30F1"/>
    <w:rsid w:val="00EE3BC2"/>
    <w:rsid w:val="00EE3EA0"/>
    <w:rsid w:val="00EE402D"/>
    <w:rsid w:val="00EE41C4"/>
    <w:rsid w:val="00EE558E"/>
    <w:rsid w:val="00EE5A89"/>
    <w:rsid w:val="00EE5AF0"/>
    <w:rsid w:val="00EE6F0A"/>
    <w:rsid w:val="00EE76B9"/>
    <w:rsid w:val="00EE7931"/>
    <w:rsid w:val="00EE7DCF"/>
    <w:rsid w:val="00EF007F"/>
    <w:rsid w:val="00EF0A03"/>
    <w:rsid w:val="00EF1230"/>
    <w:rsid w:val="00EF1281"/>
    <w:rsid w:val="00EF2792"/>
    <w:rsid w:val="00EF2850"/>
    <w:rsid w:val="00EF2976"/>
    <w:rsid w:val="00EF4947"/>
    <w:rsid w:val="00EF5B2A"/>
    <w:rsid w:val="00EF5C37"/>
    <w:rsid w:val="00EF5F40"/>
    <w:rsid w:val="00EF60E8"/>
    <w:rsid w:val="00EF6E85"/>
    <w:rsid w:val="00EF758B"/>
    <w:rsid w:val="00EF7CB1"/>
    <w:rsid w:val="00F00355"/>
    <w:rsid w:val="00F0057E"/>
    <w:rsid w:val="00F0158B"/>
    <w:rsid w:val="00F02CB8"/>
    <w:rsid w:val="00F03227"/>
    <w:rsid w:val="00F03749"/>
    <w:rsid w:val="00F04727"/>
    <w:rsid w:val="00F05169"/>
    <w:rsid w:val="00F05C58"/>
    <w:rsid w:val="00F065D9"/>
    <w:rsid w:val="00F06EE1"/>
    <w:rsid w:val="00F072A5"/>
    <w:rsid w:val="00F10102"/>
    <w:rsid w:val="00F10445"/>
    <w:rsid w:val="00F10675"/>
    <w:rsid w:val="00F10E48"/>
    <w:rsid w:val="00F10EAD"/>
    <w:rsid w:val="00F12789"/>
    <w:rsid w:val="00F12D4A"/>
    <w:rsid w:val="00F13E70"/>
    <w:rsid w:val="00F16D8B"/>
    <w:rsid w:val="00F1787F"/>
    <w:rsid w:val="00F17F2C"/>
    <w:rsid w:val="00F2051B"/>
    <w:rsid w:val="00F21301"/>
    <w:rsid w:val="00F22234"/>
    <w:rsid w:val="00F2245D"/>
    <w:rsid w:val="00F23260"/>
    <w:rsid w:val="00F23E39"/>
    <w:rsid w:val="00F23E9E"/>
    <w:rsid w:val="00F24ACF"/>
    <w:rsid w:val="00F24C30"/>
    <w:rsid w:val="00F2525E"/>
    <w:rsid w:val="00F25986"/>
    <w:rsid w:val="00F302A3"/>
    <w:rsid w:val="00F304D4"/>
    <w:rsid w:val="00F30B1B"/>
    <w:rsid w:val="00F31682"/>
    <w:rsid w:val="00F32072"/>
    <w:rsid w:val="00F326F2"/>
    <w:rsid w:val="00F3369C"/>
    <w:rsid w:val="00F3374D"/>
    <w:rsid w:val="00F33A34"/>
    <w:rsid w:val="00F33E07"/>
    <w:rsid w:val="00F343AD"/>
    <w:rsid w:val="00F348F9"/>
    <w:rsid w:val="00F357E5"/>
    <w:rsid w:val="00F37A7B"/>
    <w:rsid w:val="00F40043"/>
    <w:rsid w:val="00F40221"/>
    <w:rsid w:val="00F41421"/>
    <w:rsid w:val="00F417A9"/>
    <w:rsid w:val="00F418F5"/>
    <w:rsid w:val="00F419A5"/>
    <w:rsid w:val="00F41B7F"/>
    <w:rsid w:val="00F43803"/>
    <w:rsid w:val="00F43B03"/>
    <w:rsid w:val="00F43E4C"/>
    <w:rsid w:val="00F44417"/>
    <w:rsid w:val="00F44FE4"/>
    <w:rsid w:val="00F45C0B"/>
    <w:rsid w:val="00F45D9D"/>
    <w:rsid w:val="00F509AB"/>
    <w:rsid w:val="00F52134"/>
    <w:rsid w:val="00F5332C"/>
    <w:rsid w:val="00F53FE7"/>
    <w:rsid w:val="00F543CD"/>
    <w:rsid w:val="00F544F0"/>
    <w:rsid w:val="00F55CFC"/>
    <w:rsid w:val="00F57715"/>
    <w:rsid w:val="00F57F62"/>
    <w:rsid w:val="00F606EF"/>
    <w:rsid w:val="00F61B65"/>
    <w:rsid w:val="00F61F81"/>
    <w:rsid w:val="00F6277D"/>
    <w:rsid w:val="00F63227"/>
    <w:rsid w:val="00F632CA"/>
    <w:rsid w:val="00F63354"/>
    <w:rsid w:val="00F638AB"/>
    <w:rsid w:val="00F63987"/>
    <w:rsid w:val="00F63E3B"/>
    <w:rsid w:val="00F64C54"/>
    <w:rsid w:val="00F64F19"/>
    <w:rsid w:val="00F6567A"/>
    <w:rsid w:val="00F67243"/>
    <w:rsid w:val="00F67494"/>
    <w:rsid w:val="00F7045C"/>
    <w:rsid w:val="00F70997"/>
    <w:rsid w:val="00F71FA1"/>
    <w:rsid w:val="00F725DD"/>
    <w:rsid w:val="00F7264C"/>
    <w:rsid w:val="00F73714"/>
    <w:rsid w:val="00F73ADA"/>
    <w:rsid w:val="00F73D4F"/>
    <w:rsid w:val="00F74053"/>
    <w:rsid w:val="00F745F8"/>
    <w:rsid w:val="00F75C5B"/>
    <w:rsid w:val="00F76261"/>
    <w:rsid w:val="00F7688D"/>
    <w:rsid w:val="00F770E8"/>
    <w:rsid w:val="00F77CA5"/>
    <w:rsid w:val="00F8072B"/>
    <w:rsid w:val="00F81A5F"/>
    <w:rsid w:val="00F81D64"/>
    <w:rsid w:val="00F82088"/>
    <w:rsid w:val="00F820AD"/>
    <w:rsid w:val="00F82B22"/>
    <w:rsid w:val="00F8341C"/>
    <w:rsid w:val="00F83428"/>
    <w:rsid w:val="00F84486"/>
    <w:rsid w:val="00F84865"/>
    <w:rsid w:val="00F84C47"/>
    <w:rsid w:val="00F84F6E"/>
    <w:rsid w:val="00F85963"/>
    <w:rsid w:val="00F86070"/>
    <w:rsid w:val="00F86574"/>
    <w:rsid w:val="00F86C00"/>
    <w:rsid w:val="00F8792D"/>
    <w:rsid w:val="00F87EAC"/>
    <w:rsid w:val="00F9097E"/>
    <w:rsid w:val="00F91F14"/>
    <w:rsid w:val="00F92CDE"/>
    <w:rsid w:val="00F934AF"/>
    <w:rsid w:val="00F936F5"/>
    <w:rsid w:val="00F93B67"/>
    <w:rsid w:val="00F94044"/>
    <w:rsid w:val="00F941E9"/>
    <w:rsid w:val="00F952DE"/>
    <w:rsid w:val="00F95313"/>
    <w:rsid w:val="00F95760"/>
    <w:rsid w:val="00F95EE9"/>
    <w:rsid w:val="00F97433"/>
    <w:rsid w:val="00F97959"/>
    <w:rsid w:val="00F97CF2"/>
    <w:rsid w:val="00FA01AE"/>
    <w:rsid w:val="00FA0E50"/>
    <w:rsid w:val="00FA1186"/>
    <w:rsid w:val="00FA135F"/>
    <w:rsid w:val="00FA1668"/>
    <w:rsid w:val="00FA19A6"/>
    <w:rsid w:val="00FA1B2D"/>
    <w:rsid w:val="00FA251A"/>
    <w:rsid w:val="00FA2773"/>
    <w:rsid w:val="00FA2F5A"/>
    <w:rsid w:val="00FA3004"/>
    <w:rsid w:val="00FA3CA7"/>
    <w:rsid w:val="00FA5A20"/>
    <w:rsid w:val="00FA60E6"/>
    <w:rsid w:val="00FA6DC3"/>
    <w:rsid w:val="00FA72C2"/>
    <w:rsid w:val="00FA759F"/>
    <w:rsid w:val="00FB08DC"/>
    <w:rsid w:val="00FB0EAE"/>
    <w:rsid w:val="00FB12F1"/>
    <w:rsid w:val="00FB1DAC"/>
    <w:rsid w:val="00FB2F4C"/>
    <w:rsid w:val="00FB3345"/>
    <w:rsid w:val="00FB3C6C"/>
    <w:rsid w:val="00FB408E"/>
    <w:rsid w:val="00FB4103"/>
    <w:rsid w:val="00FB4710"/>
    <w:rsid w:val="00FB54E0"/>
    <w:rsid w:val="00FB63BE"/>
    <w:rsid w:val="00FB761E"/>
    <w:rsid w:val="00FC08A1"/>
    <w:rsid w:val="00FC1006"/>
    <w:rsid w:val="00FC131B"/>
    <w:rsid w:val="00FC13DD"/>
    <w:rsid w:val="00FC146A"/>
    <w:rsid w:val="00FC2150"/>
    <w:rsid w:val="00FC26B5"/>
    <w:rsid w:val="00FC26E3"/>
    <w:rsid w:val="00FC271D"/>
    <w:rsid w:val="00FC2922"/>
    <w:rsid w:val="00FC2D0A"/>
    <w:rsid w:val="00FC4922"/>
    <w:rsid w:val="00FC4B0F"/>
    <w:rsid w:val="00FC5DD8"/>
    <w:rsid w:val="00FC6627"/>
    <w:rsid w:val="00FC67F7"/>
    <w:rsid w:val="00FC6880"/>
    <w:rsid w:val="00FC71EC"/>
    <w:rsid w:val="00FC735B"/>
    <w:rsid w:val="00FC759F"/>
    <w:rsid w:val="00FC76DE"/>
    <w:rsid w:val="00FD0314"/>
    <w:rsid w:val="00FD0476"/>
    <w:rsid w:val="00FD1A41"/>
    <w:rsid w:val="00FD205B"/>
    <w:rsid w:val="00FD3152"/>
    <w:rsid w:val="00FD4AB0"/>
    <w:rsid w:val="00FD5AFC"/>
    <w:rsid w:val="00FD61DB"/>
    <w:rsid w:val="00FD647C"/>
    <w:rsid w:val="00FD7D72"/>
    <w:rsid w:val="00FE0D45"/>
    <w:rsid w:val="00FE112F"/>
    <w:rsid w:val="00FE1A2A"/>
    <w:rsid w:val="00FE2244"/>
    <w:rsid w:val="00FE2F29"/>
    <w:rsid w:val="00FE4772"/>
    <w:rsid w:val="00FE5224"/>
    <w:rsid w:val="00FE57A1"/>
    <w:rsid w:val="00FE5B5C"/>
    <w:rsid w:val="00FE679A"/>
    <w:rsid w:val="00FE67EB"/>
    <w:rsid w:val="00FE73EC"/>
    <w:rsid w:val="00FE74DD"/>
    <w:rsid w:val="00FE7C4B"/>
    <w:rsid w:val="00FE7EAA"/>
    <w:rsid w:val="00FF0340"/>
    <w:rsid w:val="00FF0971"/>
    <w:rsid w:val="00FF0A52"/>
    <w:rsid w:val="00FF152B"/>
    <w:rsid w:val="00FF1A5C"/>
    <w:rsid w:val="00FF1B82"/>
    <w:rsid w:val="00FF3087"/>
    <w:rsid w:val="00FF33D4"/>
    <w:rsid w:val="00FF3B2D"/>
    <w:rsid w:val="00FF3BBF"/>
    <w:rsid w:val="00FF473B"/>
    <w:rsid w:val="00FF578C"/>
    <w:rsid w:val="00FF62C5"/>
    <w:rsid w:val="00FF67D4"/>
    <w:rsid w:val="00FF6CF9"/>
    <w:rsid w:val="00FF6DED"/>
    <w:rsid w:val="00FF6F88"/>
    <w:rsid w:val="00FF7669"/>
    <w:rsid w:val="022FA40A"/>
    <w:rsid w:val="02B65212"/>
    <w:rsid w:val="0449BBF6"/>
    <w:rsid w:val="04C82B89"/>
    <w:rsid w:val="053FFB18"/>
    <w:rsid w:val="0750A5DC"/>
    <w:rsid w:val="07E11E30"/>
    <w:rsid w:val="08CE54FE"/>
    <w:rsid w:val="092387D8"/>
    <w:rsid w:val="0B66ABE0"/>
    <w:rsid w:val="0B72497F"/>
    <w:rsid w:val="0BE335BD"/>
    <w:rsid w:val="0BF99C36"/>
    <w:rsid w:val="0DBBC6EA"/>
    <w:rsid w:val="0E28481D"/>
    <w:rsid w:val="0F347F45"/>
    <w:rsid w:val="1027BB1C"/>
    <w:rsid w:val="104D3B03"/>
    <w:rsid w:val="11763A8D"/>
    <w:rsid w:val="131A1D46"/>
    <w:rsid w:val="13535AA2"/>
    <w:rsid w:val="146A3618"/>
    <w:rsid w:val="14CBE9D8"/>
    <w:rsid w:val="150D9793"/>
    <w:rsid w:val="17751464"/>
    <w:rsid w:val="17D26A43"/>
    <w:rsid w:val="18915E11"/>
    <w:rsid w:val="1893BDDD"/>
    <w:rsid w:val="18EC2EE9"/>
    <w:rsid w:val="19580608"/>
    <w:rsid w:val="197119FD"/>
    <w:rsid w:val="1A66590A"/>
    <w:rsid w:val="1D513EB1"/>
    <w:rsid w:val="1E452DA5"/>
    <w:rsid w:val="20C881D9"/>
    <w:rsid w:val="2188B21E"/>
    <w:rsid w:val="22302B7B"/>
    <w:rsid w:val="228DE5FE"/>
    <w:rsid w:val="2400229B"/>
    <w:rsid w:val="242452A8"/>
    <w:rsid w:val="246C50E7"/>
    <w:rsid w:val="248CA360"/>
    <w:rsid w:val="26902A55"/>
    <w:rsid w:val="26F0C922"/>
    <w:rsid w:val="270CB52E"/>
    <w:rsid w:val="28E87889"/>
    <w:rsid w:val="295B59BF"/>
    <w:rsid w:val="2A076067"/>
    <w:rsid w:val="2A4C27EB"/>
    <w:rsid w:val="2A72DDCF"/>
    <w:rsid w:val="2B6B678E"/>
    <w:rsid w:val="2D1EAB95"/>
    <w:rsid w:val="2DBC4BA8"/>
    <w:rsid w:val="2F332229"/>
    <w:rsid w:val="2F85B4BF"/>
    <w:rsid w:val="2FE9796B"/>
    <w:rsid w:val="2FFBC573"/>
    <w:rsid w:val="30028C76"/>
    <w:rsid w:val="32BE2B22"/>
    <w:rsid w:val="32E0AA1F"/>
    <w:rsid w:val="32E1C654"/>
    <w:rsid w:val="338C833F"/>
    <w:rsid w:val="34807F42"/>
    <w:rsid w:val="35E1F41E"/>
    <w:rsid w:val="37659BC2"/>
    <w:rsid w:val="39617531"/>
    <w:rsid w:val="3A53990E"/>
    <w:rsid w:val="3B579E7C"/>
    <w:rsid w:val="3B5C87C0"/>
    <w:rsid w:val="3B7EDCBD"/>
    <w:rsid w:val="3CE75899"/>
    <w:rsid w:val="3CF36EDD"/>
    <w:rsid w:val="3D14AE68"/>
    <w:rsid w:val="3E5660C4"/>
    <w:rsid w:val="3ECACF86"/>
    <w:rsid w:val="3F0E86C0"/>
    <w:rsid w:val="3F3E7992"/>
    <w:rsid w:val="4189AB78"/>
    <w:rsid w:val="4401B8C7"/>
    <w:rsid w:val="46687B93"/>
    <w:rsid w:val="46768752"/>
    <w:rsid w:val="46959759"/>
    <w:rsid w:val="46C8516E"/>
    <w:rsid w:val="4707613C"/>
    <w:rsid w:val="471A2679"/>
    <w:rsid w:val="4773FB49"/>
    <w:rsid w:val="47AB6A8A"/>
    <w:rsid w:val="48137EAC"/>
    <w:rsid w:val="48FF3B1E"/>
    <w:rsid w:val="4901B6C3"/>
    <w:rsid w:val="4BDDE873"/>
    <w:rsid w:val="4CF7CE83"/>
    <w:rsid w:val="4D413ABC"/>
    <w:rsid w:val="4D6CD864"/>
    <w:rsid w:val="4D73184D"/>
    <w:rsid w:val="4DBF5C78"/>
    <w:rsid w:val="4DDA050A"/>
    <w:rsid w:val="4DF16A37"/>
    <w:rsid w:val="4DFD559A"/>
    <w:rsid w:val="4EC0DCE3"/>
    <w:rsid w:val="4EC989FF"/>
    <w:rsid w:val="4F59C80E"/>
    <w:rsid w:val="4FA21253"/>
    <w:rsid w:val="504F1E9F"/>
    <w:rsid w:val="5149B9FB"/>
    <w:rsid w:val="52E16438"/>
    <w:rsid w:val="538945B4"/>
    <w:rsid w:val="538DF85C"/>
    <w:rsid w:val="55622BD7"/>
    <w:rsid w:val="5564FB5C"/>
    <w:rsid w:val="5675D38C"/>
    <w:rsid w:val="58F4E624"/>
    <w:rsid w:val="59329F04"/>
    <w:rsid w:val="5B360E2D"/>
    <w:rsid w:val="5B381130"/>
    <w:rsid w:val="5C35B439"/>
    <w:rsid w:val="5CA2B0E6"/>
    <w:rsid w:val="5D37B7FB"/>
    <w:rsid w:val="5E5E1700"/>
    <w:rsid w:val="5FC17270"/>
    <w:rsid w:val="5FE92DF9"/>
    <w:rsid w:val="60F61750"/>
    <w:rsid w:val="6132CB2F"/>
    <w:rsid w:val="61602819"/>
    <w:rsid w:val="61F5F6A2"/>
    <w:rsid w:val="625DD932"/>
    <w:rsid w:val="6499B836"/>
    <w:rsid w:val="6526A0EE"/>
    <w:rsid w:val="668D75EF"/>
    <w:rsid w:val="6AF09229"/>
    <w:rsid w:val="6B433E2A"/>
    <w:rsid w:val="6B85168C"/>
    <w:rsid w:val="6C9C73D2"/>
    <w:rsid w:val="6CD6136E"/>
    <w:rsid w:val="6D389226"/>
    <w:rsid w:val="6F4B7C52"/>
    <w:rsid w:val="6F877529"/>
    <w:rsid w:val="6FB432B8"/>
    <w:rsid w:val="71B599A9"/>
    <w:rsid w:val="732F9B79"/>
    <w:rsid w:val="74600A2B"/>
    <w:rsid w:val="74A24C90"/>
    <w:rsid w:val="74CED2D5"/>
    <w:rsid w:val="74DF7250"/>
    <w:rsid w:val="75132BCE"/>
    <w:rsid w:val="75193CFE"/>
    <w:rsid w:val="757231A4"/>
    <w:rsid w:val="75D21FC3"/>
    <w:rsid w:val="766D6AA7"/>
    <w:rsid w:val="767B5574"/>
    <w:rsid w:val="771CAC4C"/>
    <w:rsid w:val="7B0756E8"/>
    <w:rsid w:val="7C1289B3"/>
    <w:rsid w:val="7C655DA9"/>
    <w:rsid w:val="7E3EF7AA"/>
    <w:rsid w:val="7F838B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BCB6C"/>
  <w15:docId w15:val="{97A62B39-5D24-4C38-A178-371DB546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162"/>
      <w:outlineLvl w:val="0"/>
    </w:pPr>
    <w:rPr>
      <w:rFonts w:ascii="Arial" w:eastAsia="Arial" w:hAnsi="Arial" w:cs="Arial"/>
      <w:b/>
      <w:bCs/>
    </w:rPr>
  </w:style>
  <w:style w:type="paragraph" w:styleId="Ttulo2">
    <w:name w:val="heading 2"/>
    <w:basedOn w:val="Normal"/>
    <w:next w:val="Normal"/>
    <w:link w:val="Ttulo2Car"/>
    <w:uiPriority w:val="9"/>
    <w:unhideWhenUsed/>
    <w:qFormat/>
    <w:rsid w:val="00861B3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ind w:left="1802" w:hanging="360"/>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0471A8"/>
    <w:pPr>
      <w:tabs>
        <w:tab w:val="center" w:pos="4419"/>
        <w:tab w:val="right" w:pos="8838"/>
      </w:tabs>
    </w:pPr>
  </w:style>
  <w:style w:type="character" w:customStyle="1" w:styleId="EncabezadoCar">
    <w:name w:val="Encabezado Car"/>
    <w:basedOn w:val="Fuentedeprrafopredeter"/>
    <w:link w:val="Encabezado"/>
    <w:rsid w:val="000471A8"/>
    <w:rPr>
      <w:rFonts w:ascii="Arial MT" w:eastAsia="Arial MT" w:hAnsi="Arial MT" w:cs="Arial MT"/>
      <w:lang w:val="es-ES"/>
    </w:rPr>
  </w:style>
  <w:style w:type="paragraph" w:styleId="Piedepgina">
    <w:name w:val="footer"/>
    <w:basedOn w:val="Normal"/>
    <w:link w:val="PiedepginaCar"/>
    <w:uiPriority w:val="99"/>
    <w:unhideWhenUsed/>
    <w:rsid w:val="000471A8"/>
    <w:pPr>
      <w:tabs>
        <w:tab w:val="center" w:pos="4419"/>
        <w:tab w:val="right" w:pos="8838"/>
      </w:tabs>
    </w:pPr>
  </w:style>
  <w:style w:type="character" w:customStyle="1" w:styleId="PiedepginaCar">
    <w:name w:val="Pie de página Car"/>
    <w:basedOn w:val="Fuentedeprrafopredeter"/>
    <w:link w:val="Piedepgina"/>
    <w:uiPriority w:val="99"/>
    <w:rsid w:val="000471A8"/>
    <w:rPr>
      <w:rFonts w:ascii="Arial MT" w:eastAsia="Arial MT" w:hAnsi="Arial MT" w:cs="Arial MT"/>
      <w:lang w:val="es-ES"/>
    </w:rPr>
  </w:style>
  <w:style w:type="character" w:styleId="Hipervnculo">
    <w:name w:val="Hyperlink"/>
    <w:basedOn w:val="Fuentedeprrafopredeter"/>
    <w:uiPriority w:val="99"/>
    <w:unhideWhenUsed/>
    <w:rsid w:val="00023E2F"/>
    <w:rPr>
      <w:color w:val="0000FF" w:themeColor="hyperlink"/>
      <w:u w:val="single"/>
    </w:rPr>
  </w:style>
  <w:style w:type="character" w:customStyle="1" w:styleId="Mencinsinresolver1">
    <w:name w:val="Mención sin resolver1"/>
    <w:basedOn w:val="Fuentedeprrafopredeter"/>
    <w:uiPriority w:val="99"/>
    <w:semiHidden/>
    <w:unhideWhenUsed/>
    <w:rsid w:val="00023E2F"/>
    <w:rPr>
      <w:color w:val="605E5C"/>
      <w:shd w:val="clear" w:color="auto" w:fill="E1DFDD"/>
    </w:rPr>
  </w:style>
  <w:style w:type="table" w:styleId="Tablaconcuadrcula">
    <w:name w:val="Table Grid"/>
    <w:basedOn w:val="Tablanormal"/>
    <w:uiPriority w:val="39"/>
    <w:rsid w:val="003C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1">
    <w:name w:val="Tabla con cuadrícula 1 clara1"/>
    <w:basedOn w:val="Tablanormal"/>
    <w:uiPriority w:val="46"/>
    <w:rsid w:val="003C0F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6concolores-nfasis41">
    <w:name w:val="Tabla con cuadrícula 6 con colores - Énfasis 41"/>
    <w:basedOn w:val="Tablanormal"/>
    <w:uiPriority w:val="51"/>
    <w:rsid w:val="00524FC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concuadrcula6concolores1">
    <w:name w:val="Tabla con cuadrícula 6 con colores1"/>
    <w:basedOn w:val="Tablanormal"/>
    <w:uiPriority w:val="51"/>
    <w:rsid w:val="0043717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11">
    <w:name w:val="Tabla normal 11"/>
    <w:basedOn w:val="Tablanormal"/>
    <w:uiPriority w:val="41"/>
    <w:rsid w:val="009567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5E0F85"/>
    <w:pPr>
      <w:widowControl/>
      <w:adjustRightInd w:val="0"/>
    </w:pPr>
    <w:rPr>
      <w:rFonts w:ascii="Arial" w:eastAsia="Times New Roman" w:hAnsi="Arial" w:cs="Arial"/>
      <w:color w:val="000000"/>
      <w:sz w:val="24"/>
      <w:szCs w:val="24"/>
      <w:lang w:val="es-CO" w:eastAsia="es-CO"/>
    </w:rPr>
  </w:style>
  <w:style w:type="character" w:customStyle="1" w:styleId="TextoindependienteCar">
    <w:name w:val="Texto independiente Car"/>
    <w:basedOn w:val="Fuentedeprrafopredeter"/>
    <w:link w:val="Textoindependiente"/>
    <w:uiPriority w:val="1"/>
    <w:rsid w:val="00C9791D"/>
    <w:rPr>
      <w:rFonts w:ascii="Arial MT" w:eastAsia="Arial MT" w:hAnsi="Arial MT" w:cs="Arial MT"/>
      <w:lang w:val="es-ES"/>
    </w:rPr>
  </w:style>
  <w:style w:type="paragraph" w:styleId="Textonotapie">
    <w:name w:val="footnote text"/>
    <w:basedOn w:val="Normal"/>
    <w:link w:val="TextonotapieCar"/>
    <w:uiPriority w:val="99"/>
    <w:semiHidden/>
    <w:unhideWhenUsed/>
    <w:rsid w:val="00213595"/>
    <w:rPr>
      <w:sz w:val="20"/>
      <w:szCs w:val="20"/>
    </w:rPr>
  </w:style>
  <w:style w:type="character" w:customStyle="1" w:styleId="TextonotapieCar">
    <w:name w:val="Texto nota pie Car"/>
    <w:basedOn w:val="Fuentedeprrafopredeter"/>
    <w:link w:val="Textonotapie"/>
    <w:uiPriority w:val="99"/>
    <w:semiHidden/>
    <w:rsid w:val="00213595"/>
    <w:rPr>
      <w:rFonts w:ascii="Arial MT" w:eastAsia="Arial MT" w:hAnsi="Arial MT" w:cs="Arial MT"/>
      <w:sz w:val="20"/>
      <w:szCs w:val="20"/>
      <w:lang w:val="es-ES"/>
    </w:rPr>
  </w:style>
  <w:style w:type="character" w:styleId="Refdenotaalpie">
    <w:name w:val="footnote reference"/>
    <w:basedOn w:val="Fuentedeprrafopredeter"/>
    <w:semiHidden/>
    <w:unhideWhenUsed/>
    <w:rsid w:val="00213595"/>
    <w:rPr>
      <w:vertAlign w:val="superscript"/>
    </w:rPr>
  </w:style>
  <w:style w:type="paragraph" w:styleId="NormalWeb">
    <w:name w:val="Normal (Web)"/>
    <w:basedOn w:val="Normal"/>
    <w:uiPriority w:val="99"/>
    <w:unhideWhenUsed/>
    <w:rsid w:val="003A2617"/>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861B3F"/>
    <w:rPr>
      <w:rFonts w:asciiTheme="majorHAnsi" w:eastAsiaTheme="majorEastAsia" w:hAnsiTheme="majorHAnsi" w:cstheme="majorBidi"/>
      <w:b/>
      <w:bCs/>
      <w:color w:val="4F81BD" w:themeColor="accent1"/>
      <w:sz w:val="26"/>
      <w:szCs w:val="26"/>
      <w:lang w:val="es-ES"/>
    </w:rPr>
  </w:style>
  <w:style w:type="paragraph" w:styleId="Textodeglobo">
    <w:name w:val="Balloon Text"/>
    <w:basedOn w:val="Normal"/>
    <w:link w:val="TextodegloboCar"/>
    <w:uiPriority w:val="99"/>
    <w:semiHidden/>
    <w:unhideWhenUsed/>
    <w:rsid w:val="00F348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48F9"/>
    <w:rPr>
      <w:rFonts w:ascii="Segoe UI" w:eastAsia="Arial MT" w:hAnsi="Segoe UI" w:cs="Segoe UI"/>
      <w:sz w:val="18"/>
      <w:szCs w:val="18"/>
      <w:lang w:val="es-ES"/>
    </w:rPr>
  </w:style>
  <w:style w:type="character" w:customStyle="1" w:styleId="normaltextrun">
    <w:name w:val="normaltextrun"/>
    <w:basedOn w:val="Fuentedeprrafopredeter"/>
    <w:rsid w:val="00D0356C"/>
  </w:style>
  <w:style w:type="character" w:customStyle="1" w:styleId="eop">
    <w:name w:val="eop"/>
    <w:basedOn w:val="Fuentedeprrafopredeter"/>
    <w:rsid w:val="008C64E7"/>
  </w:style>
  <w:style w:type="table" w:styleId="Tablanormal1">
    <w:name w:val="Plain Table 1"/>
    <w:basedOn w:val="Tablanormal"/>
    <w:uiPriority w:val="41"/>
    <w:rsid w:val="00AE45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59689">
      <w:bodyDiv w:val="1"/>
      <w:marLeft w:val="0"/>
      <w:marRight w:val="0"/>
      <w:marTop w:val="0"/>
      <w:marBottom w:val="0"/>
      <w:divBdr>
        <w:top w:val="none" w:sz="0" w:space="0" w:color="auto"/>
        <w:left w:val="none" w:sz="0" w:space="0" w:color="auto"/>
        <w:bottom w:val="none" w:sz="0" w:space="0" w:color="auto"/>
        <w:right w:val="none" w:sz="0" w:space="0" w:color="auto"/>
      </w:divBdr>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90013084">
      <w:bodyDiv w:val="1"/>
      <w:marLeft w:val="0"/>
      <w:marRight w:val="0"/>
      <w:marTop w:val="0"/>
      <w:marBottom w:val="0"/>
      <w:divBdr>
        <w:top w:val="none" w:sz="0" w:space="0" w:color="auto"/>
        <w:left w:val="none" w:sz="0" w:space="0" w:color="auto"/>
        <w:bottom w:val="none" w:sz="0" w:space="0" w:color="auto"/>
        <w:right w:val="none" w:sz="0" w:space="0" w:color="auto"/>
      </w:divBdr>
    </w:div>
    <w:div w:id="316421466">
      <w:bodyDiv w:val="1"/>
      <w:marLeft w:val="0"/>
      <w:marRight w:val="0"/>
      <w:marTop w:val="0"/>
      <w:marBottom w:val="0"/>
      <w:divBdr>
        <w:top w:val="none" w:sz="0" w:space="0" w:color="auto"/>
        <w:left w:val="none" w:sz="0" w:space="0" w:color="auto"/>
        <w:bottom w:val="none" w:sz="0" w:space="0" w:color="auto"/>
        <w:right w:val="none" w:sz="0" w:space="0" w:color="auto"/>
      </w:divBdr>
    </w:div>
    <w:div w:id="338848174">
      <w:bodyDiv w:val="1"/>
      <w:marLeft w:val="0"/>
      <w:marRight w:val="0"/>
      <w:marTop w:val="0"/>
      <w:marBottom w:val="0"/>
      <w:divBdr>
        <w:top w:val="none" w:sz="0" w:space="0" w:color="auto"/>
        <w:left w:val="none" w:sz="0" w:space="0" w:color="auto"/>
        <w:bottom w:val="none" w:sz="0" w:space="0" w:color="auto"/>
        <w:right w:val="none" w:sz="0" w:space="0" w:color="auto"/>
      </w:divBdr>
    </w:div>
    <w:div w:id="353262661">
      <w:bodyDiv w:val="1"/>
      <w:marLeft w:val="0"/>
      <w:marRight w:val="0"/>
      <w:marTop w:val="0"/>
      <w:marBottom w:val="0"/>
      <w:divBdr>
        <w:top w:val="none" w:sz="0" w:space="0" w:color="auto"/>
        <w:left w:val="none" w:sz="0" w:space="0" w:color="auto"/>
        <w:bottom w:val="none" w:sz="0" w:space="0" w:color="auto"/>
        <w:right w:val="none" w:sz="0" w:space="0" w:color="auto"/>
      </w:divBdr>
    </w:div>
    <w:div w:id="396518408">
      <w:bodyDiv w:val="1"/>
      <w:marLeft w:val="0"/>
      <w:marRight w:val="0"/>
      <w:marTop w:val="0"/>
      <w:marBottom w:val="0"/>
      <w:divBdr>
        <w:top w:val="none" w:sz="0" w:space="0" w:color="auto"/>
        <w:left w:val="none" w:sz="0" w:space="0" w:color="auto"/>
        <w:bottom w:val="none" w:sz="0" w:space="0" w:color="auto"/>
        <w:right w:val="none" w:sz="0" w:space="0" w:color="auto"/>
      </w:divBdr>
    </w:div>
    <w:div w:id="405960634">
      <w:bodyDiv w:val="1"/>
      <w:marLeft w:val="0"/>
      <w:marRight w:val="0"/>
      <w:marTop w:val="0"/>
      <w:marBottom w:val="0"/>
      <w:divBdr>
        <w:top w:val="none" w:sz="0" w:space="0" w:color="auto"/>
        <w:left w:val="none" w:sz="0" w:space="0" w:color="auto"/>
        <w:bottom w:val="none" w:sz="0" w:space="0" w:color="auto"/>
        <w:right w:val="none" w:sz="0" w:space="0" w:color="auto"/>
      </w:divBdr>
      <w:divsChild>
        <w:div w:id="109514090">
          <w:marLeft w:val="0"/>
          <w:marRight w:val="0"/>
          <w:marTop w:val="0"/>
          <w:marBottom w:val="0"/>
          <w:divBdr>
            <w:top w:val="none" w:sz="0" w:space="0" w:color="auto"/>
            <w:left w:val="none" w:sz="0" w:space="0" w:color="auto"/>
            <w:bottom w:val="none" w:sz="0" w:space="0" w:color="auto"/>
            <w:right w:val="none" w:sz="0" w:space="0" w:color="auto"/>
          </w:divBdr>
          <w:divsChild>
            <w:div w:id="1770857468">
              <w:marLeft w:val="0"/>
              <w:marRight w:val="0"/>
              <w:marTop w:val="0"/>
              <w:marBottom w:val="0"/>
              <w:divBdr>
                <w:top w:val="none" w:sz="0" w:space="0" w:color="auto"/>
                <w:left w:val="none" w:sz="0" w:space="0" w:color="auto"/>
                <w:bottom w:val="none" w:sz="0" w:space="0" w:color="auto"/>
                <w:right w:val="none" w:sz="0" w:space="0" w:color="auto"/>
              </w:divBdr>
              <w:divsChild>
                <w:div w:id="510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4763">
      <w:bodyDiv w:val="1"/>
      <w:marLeft w:val="0"/>
      <w:marRight w:val="0"/>
      <w:marTop w:val="0"/>
      <w:marBottom w:val="0"/>
      <w:divBdr>
        <w:top w:val="none" w:sz="0" w:space="0" w:color="auto"/>
        <w:left w:val="none" w:sz="0" w:space="0" w:color="auto"/>
        <w:bottom w:val="none" w:sz="0" w:space="0" w:color="auto"/>
        <w:right w:val="none" w:sz="0" w:space="0" w:color="auto"/>
      </w:divBdr>
    </w:div>
    <w:div w:id="471143157">
      <w:bodyDiv w:val="1"/>
      <w:marLeft w:val="0"/>
      <w:marRight w:val="0"/>
      <w:marTop w:val="0"/>
      <w:marBottom w:val="0"/>
      <w:divBdr>
        <w:top w:val="none" w:sz="0" w:space="0" w:color="auto"/>
        <w:left w:val="none" w:sz="0" w:space="0" w:color="auto"/>
        <w:bottom w:val="none" w:sz="0" w:space="0" w:color="auto"/>
        <w:right w:val="none" w:sz="0" w:space="0" w:color="auto"/>
      </w:divBdr>
    </w:div>
    <w:div w:id="503906538">
      <w:bodyDiv w:val="1"/>
      <w:marLeft w:val="0"/>
      <w:marRight w:val="0"/>
      <w:marTop w:val="0"/>
      <w:marBottom w:val="0"/>
      <w:divBdr>
        <w:top w:val="none" w:sz="0" w:space="0" w:color="auto"/>
        <w:left w:val="none" w:sz="0" w:space="0" w:color="auto"/>
        <w:bottom w:val="none" w:sz="0" w:space="0" w:color="auto"/>
        <w:right w:val="none" w:sz="0" w:space="0" w:color="auto"/>
      </w:divBdr>
    </w:div>
    <w:div w:id="590361607">
      <w:bodyDiv w:val="1"/>
      <w:marLeft w:val="0"/>
      <w:marRight w:val="0"/>
      <w:marTop w:val="0"/>
      <w:marBottom w:val="0"/>
      <w:divBdr>
        <w:top w:val="none" w:sz="0" w:space="0" w:color="auto"/>
        <w:left w:val="none" w:sz="0" w:space="0" w:color="auto"/>
        <w:bottom w:val="none" w:sz="0" w:space="0" w:color="auto"/>
        <w:right w:val="none" w:sz="0" w:space="0" w:color="auto"/>
      </w:divBdr>
    </w:div>
    <w:div w:id="603998934">
      <w:bodyDiv w:val="1"/>
      <w:marLeft w:val="0"/>
      <w:marRight w:val="0"/>
      <w:marTop w:val="0"/>
      <w:marBottom w:val="0"/>
      <w:divBdr>
        <w:top w:val="none" w:sz="0" w:space="0" w:color="auto"/>
        <w:left w:val="none" w:sz="0" w:space="0" w:color="auto"/>
        <w:bottom w:val="none" w:sz="0" w:space="0" w:color="auto"/>
        <w:right w:val="none" w:sz="0" w:space="0" w:color="auto"/>
      </w:divBdr>
    </w:div>
    <w:div w:id="611401779">
      <w:bodyDiv w:val="1"/>
      <w:marLeft w:val="0"/>
      <w:marRight w:val="0"/>
      <w:marTop w:val="0"/>
      <w:marBottom w:val="0"/>
      <w:divBdr>
        <w:top w:val="none" w:sz="0" w:space="0" w:color="auto"/>
        <w:left w:val="none" w:sz="0" w:space="0" w:color="auto"/>
        <w:bottom w:val="none" w:sz="0" w:space="0" w:color="auto"/>
        <w:right w:val="none" w:sz="0" w:space="0" w:color="auto"/>
      </w:divBdr>
    </w:div>
    <w:div w:id="652487980">
      <w:bodyDiv w:val="1"/>
      <w:marLeft w:val="0"/>
      <w:marRight w:val="0"/>
      <w:marTop w:val="0"/>
      <w:marBottom w:val="0"/>
      <w:divBdr>
        <w:top w:val="none" w:sz="0" w:space="0" w:color="auto"/>
        <w:left w:val="none" w:sz="0" w:space="0" w:color="auto"/>
        <w:bottom w:val="none" w:sz="0" w:space="0" w:color="auto"/>
        <w:right w:val="none" w:sz="0" w:space="0" w:color="auto"/>
      </w:divBdr>
    </w:div>
    <w:div w:id="664744679">
      <w:bodyDiv w:val="1"/>
      <w:marLeft w:val="0"/>
      <w:marRight w:val="0"/>
      <w:marTop w:val="0"/>
      <w:marBottom w:val="0"/>
      <w:divBdr>
        <w:top w:val="none" w:sz="0" w:space="0" w:color="auto"/>
        <w:left w:val="none" w:sz="0" w:space="0" w:color="auto"/>
        <w:bottom w:val="none" w:sz="0" w:space="0" w:color="auto"/>
        <w:right w:val="none" w:sz="0" w:space="0" w:color="auto"/>
      </w:divBdr>
    </w:div>
    <w:div w:id="670066306">
      <w:bodyDiv w:val="1"/>
      <w:marLeft w:val="0"/>
      <w:marRight w:val="0"/>
      <w:marTop w:val="0"/>
      <w:marBottom w:val="0"/>
      <w:divBdr>
        <w:top w:val="none" w:sz="0" w:space="0" w:color="auto"/>
        <w:left w:val="none" w:sz="0" w:space="0" w:color="auto"/>
        <w:bottom w:val="none" w:sz="0" w:space="0" w:color="auto"/>
        <w:right w:val="none" w:sz="0" w:space="0" w:color="auto"/>
      </w:divBdr>
    </w:div>
    <w:div w:id="683213623">
      <w:bodyDiv w:val="1"/>
      <w:marLeft w:val="0"/>
      <w:marRight w:val="0"/>
      <w:marTop w:val="0"/>
      <w:marBottom w:val="0"/>
      <w:divBdr>
        <w:top w:val="none" w:sz="0" w:space="0" w:color="auto"/>
        <w:left w:val="none" w:sz="0" w:space="0" w:color="auto"/>
        <w:bottom w:val="none" w:sz="0" w:space="0" w:color="auto"/>
        <w:right w:val="none" w:sz="0" w:space="0" w:color="auto"/>
      </w:divBdr>
    </w:div>
    <w:div w:id="838932456">
      <w:bodyDiv w:val="1"/>
      <w:marLeft w:val="0"/>
      <w:marRight w:val="0"/>
      <w:marTop w:val="0"/>
      <w:marBottom w:val="0"/>
      <w:divBdr>
        <w:top w:val="none" w:sz="0" w:space="0" w:color="auto"/>
        <w:left w:val="none" w:sz="0" w:space="0" w:color="auto"/>
        <w:bottom w:val="none" w:sz="0" w:space="0" w:color="auto"/>
        <w:right w:val="none" w:sz="0" w:space="0" w:color="auto"/>
      </w:divBdr>
    </w:div>
    <w:div w:id="850029226">
      <w:bodyDiv w:val="1"/>
      <w:marLeft w:val="0"/>
      <w:marRight w:val="0"/>
      <w:marTop w:val="0"/>
      <w:marBottom w:val="0"/>
      <w:divBdr>
        <w:top w:val="none" w:sz="0" w:space="0" w:color="auto"/>
        <w:left w:val="none" w:sz="0" w:space="0" w:color="auto"/>
        <w:bottom w:val="none" w:sz="0" w:space="0" w:color="auto"/>
        <w:right w:val="none" w:sz="0" w:space="0" w:color="auto"/>
      </w:divBdr>
    </w:div>
    <w:div w:id="937450829">
      <w:bodyDiv w:val="1"/>
      <w:marLeft w:val="0"/>
      <w:marRight w:val="0"/>
      <w:marTop w:val="0"/>
      <w:marBottom w:val="0"/>
      <w:divBdr>
        <w:top w:val="none" w:sz="0" w:space="0" w:color="auto"/>
        <w:left w:val="none" w:sz="0" w:space="0" w:color="auto"/>
        <w:bottom w:val="none" w:sz="0" w:space="0" w:color="auto"/>
        <w:right w:val="none" w:sz="0" w:space="0" w:color="auto"/>
      </w:divBdr>
    </w:div>
    <w:div w:id="977303363">
      <w:bodyDiv w:val="1"/>
      <w:marLeft w:val="0"/>
      <w:marRight w:val="0"/>
      <w:marTop w:val="0"/>
      <w:marBottom w:val="0"/>
      <w:divBdr>
        <w:top w:val="none" w:sz="0" w:space="0" w:color="auto"/>
        <w:left w:val="none" w:sz="0" w:space="0" w:color="auto"/>
        <w:bottom w:val="none" w:sz="0" w:space="0" w:color="auto"/>
        <w:right w:val="none" w:sz="0" w:space="0" w:color="auto"/>
      </w:divBdr>
    </w:div>
    <w:div w:id="1047484917">
      <w:bodyDiv w:val="1"/>
      <w:marLeft w:val="0"/>
      <w:marRight w:val="0"/>
      <w:marTop w:val="0"/>
      <w:marBottom w:val="0"/>
      <w:divBdr>
        <w:top w:val="none" w:sz="0" w:space="0" w:color="auto"/>
        <w:left w:val="none" w:sz="0" w:space="0" w:color="auto"/>
        <w:bottom w:val="none" w:sz="0" w:space="0" w:color="auto"/>
        <w:right w:val="none" w:sz="0" w:space="0" w:color="auto"/>
      </w:divBdr>
    </w:div>
    <w:div w:id="1049767079">
      <w:bodyDiv w:val="1"/>
      <w:marLeft w:val="0"/>
      <w:marRight w:val="0"/>
      <w:marTop w:val="0"/>
      <w:marBottom w:val="0"/>
      <w:divBdr>
        <w:top w:val="none" w:sz="0" w:space="0" w:color="auto"/>
        <w:left w:val="none" w:sz="0" w:space="0" w:color="auto"/>
        <w:bottom w:val="none" w:sz="0" w:space="0" w:color="auto"/>
        <w:right w:val="none" w:sz="0" w:space="0" w:color="auto"/>
      </w:divBdr>
    </w:div>
    <w:div w:id="1199123204">
      <w:bodyDiv w:val="1"/>
      <w:marLeft w:val="0"/>
      <w:marRight w:val="0"/>
      <w:marTop w:val="0"/>
      <w:marBottom w:val="0"/>
      <w:divBdr>
        <w:top w:val="none" w:sz="0" w:space="0" w:color="auto"/>
        <w:left w:val="none" w:sz="0" w:space="0" w:color="auto"/>
        <w:bottom w:val="none" w:sz="0" w:space="0" w:color="auto"/>
        <w:right w:val="none" w:sz="0" w:space="0" w:color="auto"/>
      </w:divBdr>
    </w:div>
    <w:div w:id="1327123396">
      <w:bodyDiv w:val="1"/>
      <w:marLeft w:val="0"/>
      <w:marRight w:val="0"/>
      <w:marTop w:val="0"/>
      <w:marBottom w:val="0"/>
      <w:divBdr>
        <w:top w:val="none" w:sz="0" w:space="0" w:color="auto"/>
        <w:left w:val="none" w:sz="0" w:space="0" w:color="auto"/>
        <w:bottom w:val="none" w:sz="0" w:space="0" w:color="auto"/>
        <w:right w:val="none" w:sz="0" w:space="0" w:color="auto"/>
      </w:divBdr>
    </w:div>
    <w:div w:id="1335187982">
      <w:bodyDiv w:val="1"/>
      <w:marLeft w:val="0"/>
      <w:marRight w:val="0"/>
      <w:marTop w:val="0"/>
      <w:marBottom w:val="0"/>
      <w:divBdr>
        <w:top w:val="none" w:sz="0" w:space="0" w:color="auto"/>
        <w:left w:val="none" w:sz="0" w:space="0" w:color="auto"/>
        <w:bottom w:val="none" w:sz="0" w:space="0" w:color="auto"/>
        <w:right w:val="none" w:sz="0" w:space="0" w:color="auto"/>
      </w:divBdr>
    </w:div>
    <w:div w:id="1341080685">
      <w:bodyDiv w:val="1"/>
      <w:marLeft w:val="0"/>
      <w:marRight w:val="0"/>
      <w:marTop w:val="0"/>
      <w:marBottom w:val="0"/>
      <w:divBdr>
        <w:top w:val="none" w:sz="0" w:space="0" w:color="auto"/>
        <w:left w:val="none" w:sz="0" w:space="0" w:color="auto"/>
        <w:bottom w:val="none" w:sz="0" w:space="0" w:color="auto"/>
        <w:right w:val="none" w:sz="0" w:space="0" w:color="auto"/>
      </w:divBdr>
    </w:div>
    <w:div w:id="1353458280">
      <w:bodyDiv w:val="1"/>
      <w:marLeft w:val="0"/>
      <w:marRight w:val="0"/>
      <w:marTop w:val="0"/>
      <w:marBottom w:val="0"/>
      <w:divBdr>
        <w:top w:val="none" w:sz="0" w:space="0" w:color="auto"/>
        <w:left w:val="none" w:sz="0" w:space="0" w:color="auto"/>
        <w:bottom w:val="none" w:sz="0" w:space="0" w:color="auto"/>
        <w:right w:val="none" w:sz="0" w:space="0" w:color="auto"/>
      </w:divBdr>
    </w:div>
    <w:div w:id="1472673186">
      <w:bodyDiv w:val="1"/>
      <w:marLeft w:val="0"/>
      <w:marRight w:val="0"/>
      <w:marTop w:val="0"/>
      <w:marBottom w:val="0"/>
      <w:divBdr>
        <w:top w:val="none" w:sz="0" w:space="0" w:color="auto"/>
        <w:left w:val="none" w:sz="0" w:space="0" w:color="auto"/>
        <w:bottom w:val="none" w:sz="0" w:space="0" w:color="auto"/>
        <w:right w:val="none" w:sz="0" w:space="0" w:color="auto"/>
      </w:divBdr>
    </w:div>
    <w:div w:id="1518155977">
      <w:bodyDiv w:val="1"/>
      <w:marLeft w:val="0"/>
      <w:marRight w:val="0"/>
      <w:marTop w:val="0"/>
      <w:marBottom w:val="0"/>
      <w:divBdr>
        <w:top w:val="none" w:sz="0" w:space="0" w:color="auto"/>
        <w:left w:val="none" w:sz="0" w:space="0" w:color="auto"/>
        <w:bottom w:val="none" w:sz="0" w:space="0" w:color="auto"/>
        <w:right w:val="none" w:sz="0" w:space="0" w:color="auto"/>
      </w:divBdr>
    </w:div>
    <w:div w:id="1628121340">
      <w:bodyDiv w:val="1"/>
      <w:marLeft w:val="0"/>
      <w:marRight w:val="0"/>
      <w:marTop w:val="0"/>
      <w:marBottom w:val="0"/>
      <w:divBdr>
        <w:top w:val="none" w:sz="0" w:space="0" w:color="auto"/>
        <w:left w:val="none" w:sz="0" w:space="0" w:color="auto"/>
        <w:bottom w:val="none" w:sz="0" w:space="0" w:color="auto"/>
        <w:right w:val="none" w:sz="0" w:space="0" w:color="auto"/>
      </w:divBdr>
    </w:div>
    <w:div w:id="1635216571">
      <w:bodyDiv w:val="1"/>
      <w:marLeft w:val="0"/>
      <w:marRight w:val="0"/>
      <w:marTop w:val="0"/>
      <w:marBottom w:val="0"/>
      <w:divBdr>
        <w:top w:val="none" w:sz="0" w:space="0" w:color="auto"/>
        <w:left w:val="none" w:sz="0" w:space="0" w:color="auto"/>
        <w:bottom w:val="none" w:sz="0" w:space="0" w:color="auto"/>
        <w:right w:val="none" w:sz="0" w:space="0" w:color="auto"/>
      </w:divBdr>
    </w:div>
    <w:div w:id="1642541045">
      <w:bodyDiv w:val="1"/>
      <w:marLeft w:val="0"/>
      <w:marRight w:val="0"/>
      <w:marTop w:val="0"/>
      <w:marBottom w:val="0"/>
      <w:divBdr>
        <w:top w:val="none" w:sz="0" w:space="0" w:color="auto"/>
        <w:left w:val="none" w:sz="0" w:space="0" w:color="auto"/>
        <w:bottom w:val="none" w:sz="0" w:space="0" w:color="auto"/>
        <w:right w:val="none" w:sz="0" w:space="0" w:color="auto"/>
      </w:divBdr>
    </w:div>
    <w:div w:id="1710181616">
      <w:bodyDiv w:val="1"/>
      <w:marLeft w:val="0"/>
      <w:marRight w:val="0"/>
      <w:marTop w:val="0"/>
      <w:marBottom w:val="0"/>
      <w:divBdr>
        <w:top w:val="none" w:sz="0" w:space="0" w:color="auto"/>
        <w:left w:val="none" w:sz="0" w:space="0" w:color="auto"/>
        <w:bottom w:val="none" w:sz="0" w:space="0" w:color="auto"/>
        <w:right w:val="none" w:sz="0" w:space="0" w:color="auto"/>
      </w:divBdr>
    </w:div>
    <w:div w:id="1757239630">
      <w:bodyDiv w:val="1"/>
      <w:marLeft w:val="0"/>
      <w:marRight w:val="0"/>
      <w:marTop w:val="0"/>
      <w:marBottom w:val="0"/>
      <w:divBdr>
        <w:top w:val="none" w:sz="0" w:space="0" w:color="auto"/>
        <w:left w:val="none" w:sz="0" w:space="0" w:color="auto"/>
        <w:bottom w:val="none" w:sz="0" w:space="0" w:color="auto"/>
        <w:right w:val="none" w:sz="0" w:space="0" w:color="auto"/>
      </w:divBdr>
    </w:div>
    <w:div w:id="1824740416">
      <w:bodyDiv w:val="1"/>
      <w:marLeft w:val="0"/>
      <w:marRight w:val="0"/>
      <w:marTop w:val="0"/>
      <w:marBottom w:val="0"/>
      <w:divBdr>
        <w:top w:val="none" w:sz="0" w:space="0" w:color="auto"/>
        <w:left w:val="none" w:sz="0" w:space="0" w:color="auto"/>
        <w:bottom w:val="none" w:sz="0" w:space="0" w:color="auto"/>
        <w:right w:val="none" w:sz="0" w:space="0" w:color="auto"/>
      </w:divBdr>
    </w:div>
    <w:div w:id="1827431720">
      <w:bodyDiv w:val="1"/>
      <w:marLeft w:val="0"/>
      <w:marRight w:val="0"/>
      <w:marTop w:val="0"/>
      <w:marBottom w:val="0"/>
      <w:divBdr>
        <w:top w:val="none" w:sz="0" w:space="0" w:color="auto"/>
        <w:left w:val="none" w:sz="0" w:space="0" w:color="auto"/>
        <w:bottom w:val="none" w:sz="0" w:space="0" w:color="auto"/>
        <w:right w:val="none" w:sz="0" w:space="0" w:color="auto"/>
      </w:divBdr>
    </w:div>
    <w:div w:id="1842232500">
      <w:bodyDiv w:val="1"/>
      <w:marLeft w:val="0"/>
      <w:marRight w:val="0"/>
      <w:marTop w:val="0"/>
      <w:marBottom w:val="0"/>
      <w:divBdr>
        <w:top w:val="none" w:sz="0" w:space="0" w:color="auto"/>
        <w:left w:val="none" w:sz="0" w:space="0" w:color="auto"/>
        <w:bottom w:val="none" w:sz="0" w:space="0" w:color="auto"/>
        <w:right w:val="none" w:sz="0" w:space="0" w:color="auto"/>
      </w:divBdr>
    </w:div>
    <w:div w:id="1899123961">
      <w:bodyDiv w:val="1"/>
      <w:marLeft w:val="0"/>
      <w:marRight w:val="0"/>
      <w:marTop w:val="0"/>
      <w:marBottom w:val="0"/>
      <w:divBdr>
        <w:top w:val="none" w:sz="0" w:space="0" w:color="auto"/>
        <w:left w:val="none" w:sz="0" w:space="0" w:color="auto"/>
        <w:bottom w:val="none" w:sz="0" w:space="0" w:color="auto"/>
        <w:right w:val="none" w:sz="0" w:space="0" w:color="auto"/>
      </w:divBdr>
    </w:div>
    <w:div w:id="1947346793">
      <w:bodyDiv w:val="1"/>
      <w:marLeft w:val="0"/>
      <w:marRight w:val="0"/>
      <w:marTop w:val="0"/>
      <w:marBottom w:val="0"/>
      <w:divBdr>
        <w:top w:val="none" w:sz="0" w:space="0" w:color="auto"/>
        <w:left w:val="none" w:sz="0" w:space="0" w:color="auto"/>
        <w:bottom w:val="none" w:sz="0" w:space="0" w:color="auto"/>
        <w:right w:val="none" w:sz="0" w:space="0" w:color="auto"/>
      </w:divBdr>
    </w:div>
    <w:div w:id="1971208691">
      <w:bodyDiv w:val="1"/>
      <w:marLeft w:val="0"/>
      <w:marRight w:val="0"/>
      <w:marTop w:val="0"/>
      <w:marBottom w:val="0"/>
      <w:divBdr>
        <w:top w:val="none" w:sz="0" w:space="0" w:color="auto"/>
        <w:left w:val="none" w:sz="0" w:space="0" w:color="auto"/>
        <w:bottom w:val="none" w:sz="0" w:space="0" w:color="auto"/>
        <w:right w:val="none" w:sz="0" w:space="0" w:color="auto"/>
      </w:divBdr>
      <w:divsChild>
        <w:div w:id="1517698279">
          <w:marLeft w:val="0"/>
          <w:marRight w:val="0"/>
          <w:marTop w:val="0"/>
          <w:marBottom w:val="0"/>
          <w:divBdr>
            <w:top w:val="none" w:sz="0" w:space="0" w:color="auto"/>
            <w:left w:val="none" w:sz="0" w:space="0" w:color="auto"/>
            <w:bottom w:val="none" w:sz="0" w:space="0" w:color="auto"/>
            <w:right w:val="none" w:sz="0" w:space="0" w:color="auto"/>
          </w:divBdr>
          <w:divsChild>
            <w:div w:id="747920389">
              <w:marLeft w:val="0"/>
              <w:marRight w:val="0"/>
              <w:marTop w:val="0"/>
              <w:marBottom w:val="0"/>
              <w:divBdr>
                <w:top w:val="none" w:sz="0" w:space="0" w:color="auto"/>
                <w:left w:val="none" w:sz="0" w:space="0" w:color="auto"/>
                <w:bottom w:val="none" w:sz="0" w:space="0" w:color="auto"/>
                <w:right w:val="none" w:sz="0" w:space="0" w:color="auto"/>
              </w:divBdr>
              <w:divsChild>
                <w:div w:id="8986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02070">
      <w:bodyDiv w:val="1"/>
      <w:marLeft w:val="0"/>
      <w:marRight w:val="0"/>
      <w:marTop w:val="0"/>
      <w:marBottom w:val="0"/>
      <w:divBdr>
        <w:top w:val="none" w:sz="0" w:space="0" w:color="auto"/>
        <w:left w:val="none" w:sz="0" w:space="0" w:color="auto"/>
        <w:bottom w:val="none" w:sz="0" w:space="0" w:color="auto"/>
        <w:right w:val="none" w:sz="0" w:space="0" w:color="auto"/>
      </w:divBdr>
    </w:div>
    <w:div w:id="2086367893">
      <w:bodyDiv w:val="1"/>
      <w:marLeft w:val="0"/>
      <w:marRight w:val="0"/>
      <w:marTop w:val="0"/>
      <w:marBottom w:val="0"/>
      <w:divBdr>
        <w:top w:val="none" w:sz="0" w:space="0" w:color="auto"/>
        <w:left w:val="none" w:sz="0" w:space="0" w:color="auto"/>
        <w:bottom w:val="none" w:sz="0" w:space="0" w:color="auto"/>
        <w:right w:val="none" w:sz="0" w:space="0" w:color="auto"/>
      </w:divBdr>
    </w:div>
    <w:div w:id="2086874226">
      <w:bodyDiv w:val="1"/>
      <w:marLeft w:val="0"/>
      <w:marRight w:val="0"/>
      <w:marTop w:val="0"/>
      <w:marBottom w:val="0"/>
      <w:divBdr>
        <w:top w:val="none" w:sz="0" w:space="0" w:color="auto"/>
        <w:left w:val="none" w:sz="0" w:space="0" w:color="auto"/>
        <w:bottom w:val="none" w:sz="0" w:space="0" w:color="auto"/>
        <w:right w:val="none" w:sz="0" w:space="0" w:color="auto"/>
      </w:divBdr>
    </w:div>
    <w:div w:id="2091273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8FBA0-927C-4B6D-8A22-C798C708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4</Pages>
  <Words>1499</Words>
  <Characters>8247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[CODE]</vt:lpstr>
    </vt:vector>
  </TitlesOfParts>
  <Company>Rama Judicial</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creator>CSJ</dc:creator>
  <cp:lastModifiedBy>Manuela Garcia Ospina</cp:lastModifiedBy>
  <cp:revision>35</cp:revision>
  <cp:lastPrinted>2023-06-09T17:15:00Z</cp:lastPrinted>
  <dcterms:created xsi:type="dcterms:W3CDTF">2024-05-31T14:20:00Z</dcterms:created>
  <dcterms:modified xsi:type="dcterms:W3CDTF">2025-06-03T14:05:00Z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 2019</vt:lpwstr>
  </property>
  <property fmtid="{D5CDD505-2E9C-101B-9397-08002B2CF9AE}" pid="4" name="LastSaved">
    <vt:filetime>2021-10-13T00:00:00Z</vt:filetime>
  </property>
</Properties>
</file>