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A859" w14:textId="77777777" w:rsidR="00C54B6B" w:rsidRPr="00492C5D" w:rsidRDefault="00C54B6B" w:rsidP="0062605C">
      <w:pPr>
        <w:widowControl w:val="0"/>
        <w:autoSpaceDE w:val="0"/>
        <w:autoSpaceDN w:val="0"/>
        <w:spacing w:before="214"/>
        <w:ind w:right="-516"/>
        <w:jc w:val="center"/>
        <w:outlineLvl w:val="0"/>
        <w:rPr>
          <w:rFonts w:ascii="Arial" w:eastAsia="Arial" w:hAnsi="Arial" w:cs="Arial"/>
          <w:b/>
          <w:bCs/>
          <w:sz w:val="22"/>
          <w:szCs w:val="22"/>
          <w:lang w:eastAsia="en-US"/>
        </w:rPr>
      </w:pPr>
      <w:bookmarkStart w:id="0" w:name="_GoBack"/>
      <w:bookmarkEnd w:id="0"/>
      <w:r w:rsidRPr="00492C5D">
        <w:rPr>
          <w:rFonts w:ascii="Arial" w:eastAsia="Arial" w:hAnsi="Arial" w:cs="Arial"/>
          <w:b/>
          <w:bCs/>
          <w:sz w:val="22"/>
          <w:szCs w:val="22"/>
          <w:lang w:eastAsia="en-US"/>
        </w:rPr>
        <w:t>RESOLUCION</w:t>
      </w:r>
      <w:r w:rsidRPr="00492C5D">
        <w:rPr>
          <w:rFonts w:ascii="Arial" w:eastAsia="Arial" w:hAnsi="Arial" w:cs="Arial"/>
          <w:b/>
          <w:bCs/>
          <w:spacing w:val="-3"/>
          <w:sz w:val="22"/>
          <w:szCs w:val="22"/>
          <w:lang w:eastAsia="en-US"/>
        </w:rPr>
        <w:t xml:space="preserve"> </w:t>
      </w:r>
      <w:r w:rsidRPr="00492C5D">
        <w:rPr>
          <w:rFonts w:ascii="Arial" w:eastAsia="Arial" w:hAnsi="Arial" w:cs="Arial"/>
          <w:b/>
          <w:bCs/>
          <w:sz w:val="22"/>
          <w:szCs w:val="22"/>
          <w:lang w:eastAsia="en-US"/>
        </w:rPr>
        <w:t>No.</w:t>
      </w:r>
      <w:r w:rsidRPr="00492C5D">
        <w:rPr>
          <w:rFonts w:ascii="Arial" w:eastAsia="Arial" w:hAnsi="Arial" w:cs="Arial"/>
          <w:b/>
          <w:bCs/>
          <w:spacing w:val="-3"/>
          <w:sz w:val="22"/>
          <w:szCs w:val="22"/>
          <w:lang w:eastAsia="en-US"/>
        </w:rPr>
        <w:t xml:space="preserve"> </w:t>
      </w:r>
      <w:r w:rsidRPr="00492C5D">
        <w:rPr>
          <w:rFonts w:ascii="Arial" w:eastAsia="Arial" w:hAnsi="Arial" w:cs="Arial"/>
          <w:b/>
          <w:bCs/>
          <w:sz w:val="22"/>
          <w:szCs w:val="22"/>
          <w:lang w:eastAsia="en-US"/>
        </w:rPr>
        <w:t>CSJCAR23-606</w:t>
      </w:r>
    </w:p>
    <w:p w14:paraId="55EC2DC1" w14:textId="77777777" w:rsidR="00C54B6B" w:rsidRPr="00492C5D" w:rsidRDefault="00C54B6B" w:rsidP="0062605C">
      <w:pPr>
        <w:widowControl w:val="0"/>
        <w:autoSpaceDE w:val="0"/>
        <w:autoSpaceDN w:val="0"/>
        <w:ind w:right="-516"/>
        <w:jc w:val="center"/>
        <w:rPr>
          <w:rFonts w:ascii="Arial" w:eastAsia="Arial MT" w:hAnsi="Arial" w:cs="Arial"/>
          <w:b/>
          <w:sz w:val="22"/>
          <w:szCs w:val="22"/>
          <w:lang w:eastAsia="en-US"/>
        </w:rPr>
      </w:pPr>
      <w:r w:rsidRPr="00492C5D">
        <w:rPr>
          <w:rFonts w:ascii="Arial" w:eastAsia="Arial MT" w:hAnsi="Arial" w:cs="Arial"/>
          <w:b/>
          <w:sz w:val="22"/>
          <w:szCs w:val="22"/>
          <w:lang w:eastAsia="en-US"/>
        </w:rPr>
        <w:t>27 de noviembre de 2023</w:t>
      </w:r>
    </w:p>
    <w:p w14:paraId="60A433A1" w14:textId="77777777" w:rsidR="00C54B6B" w:rsidRPr="00492C5D" w:rsidRDefault="00C54B6B" w:rsidP="0062605C">
      <w:pPr>
        <w:widowControl w:val="0"/>
        <w:autoSpaceDE w:val="0"/>
        <w:autoSpaceDN w:val="0"/>
        <w:ind w:left="1134" w:right="-516"/>
        <w:jc w:val="center"/>
        <w:rPr>
          <w:rFonts w:ascii="Arial" w:eastAsia="Arial MT" w:hAnsi="Arial" w:cs="Arial"/>
          <w:b/>
          <w:color w:val="FFFFFF"/>
          <w:sz w:val="22"/>
          <w:szCs w:val="22"/>
          <w:lang w:eastAsia="en-US"/>
        </w:rPr>
      </w:pPr>
      <w:r w:rsidRPr="00492C5D">
        <w:rPr>
          <w:rFonts w:ascii="Arial" w:eastAsia="Arial MT" w:hAnsi="Arial" w:cs="Arial"/>
          <w:b/>
          <w:color w:val="FFFFFF"/>
          <w:sz w:val="22"/>
          <w:szCs w:val="22"/>
          <w:lang w:eastAsia="en-US"/>
        </w:rPr>
        <w:t>28/09/20</w:t>
      </w:r>
    </w:p>
    <w:p w14:paraId="165DA49F" w14:textId="37ABA0A4" w:rsidR="00C54B6B" w:rsidRPr="00492C5D" w:rsidRDefault="00C54B6B" w:rsidP="0062605C">
      <w:pPr>
        <w:widowControl w:val="0"/>
        <w:autoSpaceDE w:val="0"/>
        <w:autoSpaceDN w:val="0"/>
        <w:spacing w:before="93"/>
        <w:ind w:right="-516"/>
        <w:jc w:val="center"/>
        <w:rPr>
          <w:rFonts w:ascii="Arial" w:eastAsia="Arial MT" w:hAnsi="Arial" w:cs="Arial"/>
          <w:sz w:val="22"/>
          <w:szCs w:val="22"/>
          <w:lang w:eastAsia="en-US"/>
        </w:rPr>
      </w:pPr>
      <w:r w:rsidRPr="00492C5D">
        <w:rPr>
          <w:rFonts w:ascii="Arial" w:eastAsia="Arial MT" w:hAnsi="Arial" w:cs="Arial"/>
          <w:sz w:val="22"/>
          <w:szCs w:val="22"/>
          <w:lang w:eastAsia="en-US"/>
        </w:rPr>
        <w:t>“Por la cual se resuelve una solicitud de traslado de un servidor de carrera judicial”</w:t>
      </w:r>
    </w:p>
    <w:p w14:paraId="21812847" w14:textId="77777777" w:rsidR="00C54B6B" w:rsidRPr="00492C5D" w:rsidRDefault="00C54B6B" w:rsidP="0062605C">
      <w:pPr>
        <w:widowControl w:val="0"/>
        <w:autoSpaceDE w:val="0"/>
        <w:autoSpaceDN w:val="0"/>
        <w:spacing w:before="2"/>
        <w:ind w:left="1134" w:right="-516"/>
        <w:rPr>
          <w:rFonts w:ascii="Arial" w:eastAsia="Arial MT" w:hAnsi="Arial" w:cs="Arial"/>
          <w:i/>
          <w:sz w:val="22"/>
          <w:szCs w:val="22"/>
          <w:lang w:eastAsia="en-US"/>
        </w:rPr>
      </w:pPr>
    </w:p>
    <w:p w14:paraId="72F2EE54" w14:textId="77777777" w:rsidR="00C54B6B" w:rsidRPr="00492C5D" w:rsidRDefault="00C54B6B" w:rsidP="0062605C">
      <w:pPr>
        <w:widowControl w:val="0"/>
        <w:autoSpaceDE w:val="0"/>
        <w:autoSpaceDN w:val="0"/>
        <w:ind w:left="1134" w:right="-516"/>
        <w:jc w:val="center"/>
        <w:outlineLvl w:val="0"/>
        <w:rPr>
          <w:rFonts w:ascii="Arial" w:eastAsia="Arial" w:hAnsi="Arial" w:cs="Arial"/>
          <w:bCs/>
          <w:sz w:val="22"/>
          <w:szCs w:val="22"/>
          <w:lang w:eastAsia="en-US"/>
        </w:rPr>
      </w:pPr>
      <w:r w:rsidRPr="00492C5D">
        <w:rPr>
          <w:rFonts w:ascii="Arial" w:eastAsia="Arial" w:hAnsi="Arial" w:cs="Arial"/>
          <w:b/>
          <w:bCs/>
          <w:sz w:val="22"/>
          <w:szCs w:val="22"/>
          <w:lang w:eastAsia="en-US"/>
        </w:rPr>
        <w:t>EL</w:t>
      </w:r>
      <w:r w:rsidRPr="00492C5D">
        <w:rPr>
          <w:rFonts w:ascii="Arial" w:eastAsia="Arial" w:hAnsi="Arial" w:cs="Arial"/>
          <w:b/>
          <w:bCs/>
          <w:spacing w:val="-1"/>
          <w:sz w:val="22"/>
          <w:szCs w:val="22"/>
          <w:lang w:eastAsia="en-US"/>
        </w:rPr>
        <w:t xml:space="preserve"> </w:t>
      </w:r>
      <w:r w:rsidRPr="00492C5D">
        <w:rPr>
          <w:rFonts w:ascii="Arial" w:eastAsia="Arial" w:hAnsi="Arial" w:cs="Arial"/>
          <w:b/>
          <w:bCs/>
          <w:sz w:val="22"/>
          <w:szCs w:val="22"/>
          <w:lang w:eastAsia="en-US"/>
        </w:rPr>
        <w:t>CONSEJO</w:t>
      </w:r>
      <w:r w:rsidRPr="00492C5D">
        <w:rPr>
          <w:rFonts w:ascii="Arial" w:eastAsia="Arial" w:hAnsi="Arial" w:cs="Arial"/>
          <w:b/>
          <w:bCs/>
          <w:spacing w:val="-3"/>
          <w:sz w:val="22"/>
          <w:szCs w:val="22"/>
          <w:lang w:eastAsia="en-US"/>
        </w:rPr>
        <w:t xml:space="preserve"> </w:t>
      </w:r>
      <w:r w:rsidRPr="00492C5D">
        <w:rPr>
          <w:rFonts w:ascii="Arial" w:eastAsia="Arial" w:hAnsi="Arial" w:cs="Arial"/>
          <w:b/>
          <w:bCs/>
          <w:sz w:val="22"/>
          <w:szCs w:val="22"/>
          <w:lang w:eastAsia="en-US"/>
        </w:rPr>
        <w:t>SECCIONAL DE</w:t>
      </w:r>
      <w:r w:rsidRPr="00492C5D">
        <w:rPr>
          <w:rFonts w:ascii="Arial" w:eastAsia="Arial" w:hAnsi="Arial" w:cs="Arial"/>
          <w:b/>
          <w:bCs/>
          <w:spacing w:val="-1"/>
          <w:sz w:val="22"/>
          <w:szCs w:val="22"/>
          <w:lang w:eastAsia="en-US"/>
        </w:rPr>
        <w:t xml:space="preserve"> </w:t>
      </w:r>
      <w:r w:rsidRPr="00492C5D">
        <w:rPr>
          <w:rFonts w:ascii="Arial" w:eastAsia="Arial" w:hAnsi="Arial" w:cs="Arial"/>
          <w:b/>
          <w:bCs/>
          <w:sz w:val="22"/>
          <w:szCs w:val="22"/>
          <w:lang w:eastAsia="en-US"/>
        </w:rPr>
        <w:t>LA</w:t>
      </w:r>
      <w:r w:rsidRPr="00492C5D">
        <w:rPr>
          <w:rFonts w:ascii="Arial" w:eastAsia="Arial" w:hAnsi="Arial" w:cs="Arial"/>
          <w:b/>
          <w:bCs/>
          <w:spacing w:val="-6"/>
          <w:sz w:val="22"/>
          <w:szCs w:val="22"/>
          <w:lang w:eastAsia="en-US"/>
        </w:rPr>
        <w:t xml:space="preserve"> </w:t>
      </w:r>
      <w:r w:rsidRPr="00492C5D">
        <w:rPr>
          <w:rFonts w:ascii="Arial" w:eastAsia="Arial" w:hAnsi="Arial" w:cs="Arial"/>
          <w:b/>
          <w:bCs/>
          <w:sz w:val="22"/>
          <w:szCs w:val="22"/>
          <w:lang w:eastAsia="en-US"/>
        </w:rPr>
        <w:t>JUDICATURA</w:t>
      </w:r>
      <w:r w:rsidRPr="00492C5D">
        <w:rPr>
          <w:rFonts w:ascii="Arial" w:eastAsia="Arial" w:hAnsi="Arial" w:cs="Arial"/>
          <w:b/>
          <w:bCs/>
          <w:spacing w:val="-3"/>
          <w:sz w:val="22"/>
          <w:szCs w:val="22"/>
          <w:lang w:eastAsia="en-US"/>
        </w:rPr>
        <w:t xml:space="preserve"> </w:t>
      </w:r>
      <w:r w:rsidRPr="00492C5D">
        <w:rPr>
          <w:rFonts w:ascii="Arial" w:eastAsia="Arial" w:hAnsi="Arial" w:cs="Arial"/>
          <w:b/>
          <w:bCs/>
          <w:sz w:val="22"/>
          <w:szCs w:val="22"/>
          <w:lang w:eastAsia="en-US"/>
        </w:rPr>
        <w:t>CALDAS</w:t>
      </w:r>
      <w:r w:rsidRPr="00492C5D">
        <w:rPr>
          <w:rFonts w:ascii="Arial" w:eastAsia="Arial" w:hAnsi="Arial" w:cs="Arial"/>
          <w:bCs/>
          <w:sz w:val="22"/>
          <w:szCs w:val="22"/>
          <w:lang w:eastAsia="en-US"/>
        </w:rPr>
        <w:t>,</w:t>
      </w:r>
    </w:p>
    <w:p w14:paraId="6CADF1BE" w14:textId="77777777" w:rsidR="00C54B6B" w:rsidRPr="00492C5D" w:rsidRDefault="00C54B6B" w:rsidP="0062605C">
      <w:pPr>
        <w:widowControl w:val="0"/>
        <w:autoSpaceDE w:val="0"/>
        <w:autoSpaceDN w:val="0"/>
        <w:spacing w:before="9"/>
        <w:ind w:left="567" w:right="51"/>
        <w:rPr>
          <w:rFonts w:ascii="Arial" w:eastAsia="Arial MT" w:hAnsi="Arial" w:cs="Arial"/>
          <w:sz w:val="22"/>
          <w:szCs w:val="22"/>
          <w:lang w:eastAsia="en-US"/>
        </w:rPr>
      </w:pPr>
    </w:p>
    <w:p w14:paraId="681FEF25" w14:textId="77777777" w:rsidR="00C54B6B" w:rsidRPr="00492C5D" w:rsidRDefault="00C54B6B" w:rsidP="0062605C">
      <w:pPr>
        <w:widowControl w:val="0"/>
        <w:autoSpaceDE w:val="0"/>
        <w:autoSpaceDN w:val="0"/>
        <w:ind w:right="51"/>
        <w:jc w:val="both"/>
        <w:rPr>
          <w:rFonts w:ascii="Arial" w:eastAsia="Arial MT" w:hAnsi="Arial" w:cs="Arial"/>
          <w:sz w:val="22"/>
          <w:szCs w:val="22"/>
          <w:lang w:eastAsia="en-US"/>
        </w:rPr>
      </w:pPr>
      <w:r w:rsidRPr="00492C5D">
        <w:rPr>
          <w:rFonts w:ascii="Arial" w:eastAsia="Arial MT" w:hAnsi="Arial" w:cs="Arial"/>
          <w:sz w:val="22"/>
          <w:szCs w:val="22"/>
          <w:lang w:eastAsia="en-US"/>
        </w:rPr>
        <w:t>En ejercicio de sus facultades legales, en especial las conferidas por la Ley 270 de</w:t>
      </w:r>
      <w:r w:rsidRPr="00492C5D">
        <w:rPr>
          <w:rFonts w:ascii="Arial" w:eastAsia="Arial MT" w:hAnsi="Arial" w:cs="Arial"/>
          <w:spacing w:val="-64"/>
          <w:sz w:val="22"/>
          <w:szCs w:val="22"/>
          <w:lang w:eastAsia="en-US"/>
        </w:rPr>
        <w:t xml:space="preserve"> </w:t>
      </w:r>
      <w:r w:rsidRPr="00492C5D">
        <w:rPr>
          <w:rFonts w:ascii="Arial" w:eastAsia="Arial MT" w:hAnsi="Arial" w:cs="Arial"/>
          <w:sz w:val="22"/>
          <w:szCs w:val="22"/>
          <w:lang w:eastAsia="en-US"/>
        </w:rPr>
        <w:t>1996 y el Acuerdo No. PCSJA17-10754 del 18 de septiembre de 2017 modificado por el Acuerdo no. PCSJA22-11956 del 17 de junio de 2022 del Consejo</w:t>
      </w:r>
      <w:r w:rsidRPr="00492C5D">
        <w:rPr>
          <w:rFonts w:ascii="Arial" w:eastAsia="Arial MT" w:hAnsi="Arial" w:cs="Arial"/>
          <w:spacing w:val="-64"/>
          <w:sz w:val="22"/>
          <w:szCs w:val="22"/>
          <w:lang w:eastAsia="en-US"/>
        </w:rPr>
        <w:t xml:space="preserve"> </w:t>
      </w:r>
      <w:r w:rsidRPr="00492C5D">
        <w:rPr>
          <w:rFonts w:ascii="Arial" w:eastAsia="Arial MT" w:hAnsi="Arial" w:cs="Arial"/>
          <w:sz w:val="22"/>
          <w:szCs w:val="22"/>
          <w:lang w:eastAsia="en-US"/>
        </w:rPr>
        <w:t>Superior</w:t>
      </w:r>
      <w:r w:rsidRPr="00492C5D">
        <w:rPr>
          <w:rFonts w:ascii="Arial" w:eastAsia="Arial MT" w:hAnsi="Arial" w:cs="Arial"/>
          <w:spacing w:val="-4"/>
          <w:sz w:val="22"/>
          <w:szCs w:val="22"/>
          <w:lang w:eastAsia="en-US"/>
        </w:rPr>
        <w:t xml:space="preserve"> </w:t>
      </w:r>
      <w:r w:rsidRPr="00492C5D">
        <w:rPr>
          <w:rFonts w:ascii="Arial" w:eastAsia="Arial MT" w:hAnsi="Arial" w:cs="Arial"/>
          <w:sz w:val="22"/>
          <w:szCs w:val="22"/>
          <w:lang w:eastAsia="en-US"/>
        </w:rPr>
        <w:t>de la</w:t>
      </w:r>
      <w:r w:rsidRPr="00492C5D">
        <w:rPr>
          <w:rFonts w:ascii="Arial" w:eastAsia="Arial MT" w:hAnsi="Arial" w:cs="Arial"/>
          <w:spacing w:val="-2"/>
          <w:sz w:val="22"/>
          <w:szCs w:val="22"/>
          <w:lang w:eastAsia="en-US"/>
        </w:rPr>
        <w:t xml:space="preserve"> </w:t>
      </w:r>
      <w:r w:rsidRPr="00492C5D">
        <w:rPr>
          <w:rFonts w:ascii="Arial" w:eastAsia="Arial MT" w:hAnsi="Arial" w:cs="Arial"/>
          <w:sz w:val="22"/>
          <w:szCs w:val="22"/>
          <w:lang w:eastAsia="en-US"/>
        </w:rPr>
        <w:t>Judicatura</w:t>
      </w:r>
      <w:r w:rsidRPr="00492C5D">
        <w:rPr>
          <w:rFonts w:ascii="Arial" w:eastAsia="Arial MT" w:hAnsi="Arial" w:cs="Arial"/>
          <w:spacing w:val="-1"/>
          <w:sz w:val="22"/>
          <w:szCs w:val="22"/>
          <w:lang w:eastAsia="en-US"/>
        </w:rPr>
        <w:t xml:space="preserve"> </w:t>
      </w:r>
      <w:r w:rsidRPr="00492C5D">
        <w:rPr>
          <w:rFonts w:ascii="Arial" w:eastAsia="Arial MT" w:hAnsi="Arial" w:cs="Arial"/>
          <w:sz w:val="22"/>
          <w:szCs w:val="22"/>
          <w:lang w:eastAsia="en-US"/>
        </w:rPr>
        <w:t>y</w:t>
      </w:r>
      <w:r w:rsidRPr="00492C5D">
        <w:rPr>
          <w:rFonts w:ascii="Arial" w:eastAsia="Arial MT" w:hAnsi="Arial" w:cs="Arial"/>
          <w:spacing w:val="-2"/>
          <w:sz w:val="22"/>
          <w:szCs w:val="22"/>
          <w:lang w:eastAsia="en-US"/>
        </w:rPr>
        <w:t xml:space="preserve"> </w:t>
      </w:r>
      <w:r w:rsidRPr="00492C5D">
        <w:rPr>
          <w:rFonts w:ascii="Arial" w:eastAsia="Arial MT" w:hAnsi="Arial" w:cs="Arial"/>
          <w:sz w:val="22"/>
          <w:szCs w:val="22"/>
          <w:lang w:eastAsia="en-US"/>
        </w:rPr>
        <w:t>de conformidad</w:t>
      </w:r>
      <w:r w:rsidRPr="00492C5D">
        <w:rPr>
          <w:rFonts w:ascii="Arial" w:eastAsia="Arial MT" w:hAnsi="Arial" w:cs="Arial"/>
          <w:spacing w:val="-1"/>
          <w:sz w:val="22"/>
          <w:szCs w:val="22"/>
          <w:lang w:eastAsia="en-US"/>
        </w:rPr>
        <w:t xml:space="preserve"> </w:t>
      </w:r>
      <w:r w:rsidRPr="00492C5D">
        <w:rPr>
          <w:rFonts w:ascii="Arial" w:eastAsia="Arial MT" w:hAnsi="Arial" w:cs="Arial"/>
          <w:sz w:val="22"/>
          <w:szCs w:val="22"/>
          <w:lang w:eastAsia="en-US"/>
        </w:rPr>
        <w:t>con los siguientes,</w:t>
      </w:r>
    </w:p>
    <w:p w14:paraId="7941F33A" w14:textId="77777777" w:rsidR="00654995" w:rsidRPr="00492C5D" w:rsidRDefault="00654995" w:rsidP="0062605C">
      <w:pPr>
        <w:widowControl w:val="0"/>
        <w:autoSpaceDE w:val="0"/>
        <w:autoSpaceDN w:val="0"/>
        <w:spacing w:before="1"/>
        <w:ind w:right="51"/>
        <w:rPr>
          <w:rFonts w:ascii="Arial" w:eastAsia="Arial MT" w:hAnsi="Arial" w:cs="Arial"/>
          <w:sz w:val="22"/>
          <w:szCs w:val="22"/>
          <w:lang w:eastAsia="en-US"/>
        </w:rPr>
      </w:pPr>
    </w:p>
    <w:p w14:paraId="5623BBF5" w14:textId="089BC56E" w:rsidR="00C54B6B" w:rsidRPr="00492C5D" w:rsidRDefault="00A958B8" w:rsidP="00092734">
      <w:pPr>
        <w:pStyle w:val="Prrafodelista"/>
        <w:widowControl w:val="0"/>
        <w:numPr>
          <w:ilvl w:val="0"/>
          <w:numId w:val="16"/>
        </w:numPr>
        <w:autoSpaceDE w:val="0"/>
        <w:autoSpaceDN w:val="0"/>
        <w:ind w:left="0" w:firstLine="0"/>
        <w:jc w:val="center"/>
        <w:outlineLvl w:val="0"/>
        <w:rPr>
          <w:rFonts w:ascii="Arial" w:eastAsia="Arial" w:hAnsi="Arial" w:cs="Arial"/>
          <w:bCs/>
          <w:sz w:val="22"/>
          <w:szCs w:val="22"/>
          <w:lang w:eastAsia="en-US"/>
        </w:rPr>
      </w:pPr>
      <w:r w:rsidRPr="00492C5D">
        <w:rPr>
          <w:rFonts w:ascii="Arial" w:eastAsia="Arial" w:hAnsi="Arial" w:cs="Arial"/>
          <w:b/>
          <w:bCs/>
          <w:sz w:val="22"/>
          <w:szCs w:val="22"/>
          <w:lang w:eastAsia="en-US"/>
        </w:rPr>
        <w:t xml:space="preserve"> </w:t>
      </w:r>
      <w:r w:rsidR="00C54B6B" w:rsidRPr="00492C5D">
        <w:rPr>
          <w:rFonts w:ascii="Arial" w:eastAsia="Arial" w:hAnsi="Arial" w:cs="Arial"/>
          <w:b/>
          <w:bCs/>
          <w:sz w:val="22"/>
          <w:szCs w:val="22"/>
          <w:lang w:eastAsia="en-US"/>
        </w:rPr>
        <w:t>ANTECEDENTES</w:t>
      </w:r>
    </w:p>
    <w:p w14:paraId="33EE962C" w14:textId="77777777" w:rsidR="00C54B6B" w:rsidRPr="00492C5D" w:rsidRDefault="00C54B6B" w:rsidP="0062605C">
      <w:pPr>
        <w:widowControl w:val="0"/>
        <w:autoSpaceDE w:val="0"/>
        <w:autoSpaceDN w:val="0"/>
        <w:ind w:left="567" w:right="51"/>
        <w:rPr>
          <w:rFonts w:ascii="Arial" w:eastAsia="Arial MT" w:hAnsi="Arial" w:cs="Arial"/>
          <w:sz w:val="22"/>
          <w:szCs w:val="22"/>
          <w:lang w:eastAsia="en-US"/>
        </w:rPr>
      </w:pPr>
    </w:p>
    <w:p w14:paraId="6303EC9A" w14:textId="5291C010" w:rsidR="00C54B6B" w:rsidRPr="00492C5D" w:rsidRDefault="00B80F5A" w:rsidP="0062605C">
      <w:pPr>
        <w:pStyle w:val="Prrafodelista"/>
        <w:widowControl w:val="0"/>
        <w:numPr>
          <w:ilvl w:val="0"/>
          <w:numId w:val="14"/>
        </w:numPr>
        <w:autoSpaceDE w:val="0"/>
        <w:autoSpaceDN w:val="0"/>
        <w:ind w:left="357" w:hanging="357"/>
        <w:jc w:val="both"/>
        <w:rPr>
          <w:rFonts w:ascii="Arial" w:eastAsia="Arial MT" w:hAnsi="Arial" w:cs="Arial"/>
          <w:sz w:val="22"/>
          <w:szCs w:val="22"/>
          <w:lang w:eastAsia="en-US"/>
        </w:rPr>
      </w:pPr>
      <w:r w:rsidRPr="00492C5D">
        <w:rPr>
          <w:rFonts w:ascii="Arial" w:eastAsia="Arial MT" w:hAnsi="Arial" w:cs="Arial"/>
          <w:sz w:val="22"/>
          <w:szCs w:val="22"/>
          <w:lang w:eastAsia="en-US"/>
        </w:rPr>
        <w:t>El</w:t>
      </w:r>
      <w:r w:rsidR="00C54B6B" w:rsidRPr="00492C5D">
        <w:rPr>
          <w:rFonts w:ascii="Arial" w:eastAsia="Arial MT" w:hAnsi="Arial" w:cs="Arial"/>
          <w:sz w:val="22"/>
          <w:szCs w:val="22"/>
          <w:lang w:eastAsia="en-US"/>
        </w:rPr>
        <w:t xml:space="preserve"> servidor judicial </w:t>
      </w:r>
      <w:r w:rsidR="00C54B6B" w:rsidRPr="00492C5D">
        <w:rPr>
          <w:rFonts w:ascii="Arial" w:eastAsia="Arial MT" w:hAnsi="Arial" w:cs="Arial"/>
          <w:b/>
          <w:sz w:val="22"/>
          <w:szCs w:val="22"/>
          <w:lang w:eastAsia="en-US"/>
        </w:rPr>
        <w:t>HUGO ARMANDO AGUIRRE OROZCO</w:t>
      </w:r>
      <w:r w:rsidR="00C54B6B" w:rsidRPr="00492C5D">
        <w:rPr>
          <w:rFonts w:ascii="Arial" w:eastAsia="Arial MT" w:hAnsi="Arial" w:cs="Arial"/>
          <w:sz w:val="22"/>
          <w:szCs w:val="22"/>
          <w:lang w:eastAsia="en-US"/>
        </w:rPr>
        <w:t xml:space="preserve"> identificado con la c. c. no. 75.064.083, en calidad de Oficial Mayor o Sustanciador de Juzgado de Circuito Nominado en propiedad, en el Juzgado Segundo de Ejecución de Penas y Medidas de Seguridad de La Dorada, Caldas, </w:t>
      </w:r>
      <w:r w:rsidR="00A15669" w:rsidRPr="00492C5D">
        <w:rPr>
          <w:rFonts w:ascii="Arial" w:eastAsia="Arial MT" w:hAnsi="Arial" w:cs="Arial"/>
          <w:sz w:val="22"/>
          <w:szCs w:val="22"/>
          <w:lang w:eastAsia="en-US"/>
        </w:rPr>
        <w:t>pide ser trasladado</w:t>
      </w:r>
      <w:r w:rsidR="00C54B6B" w:rsidRPr="00492C5D">
        <w:rPr>
          <w:rFonts w:ascii="Arial" w:eastAsia="Arial MT" w:hAnsi="Arial" w:cs="Arial"/>
          <w:sz w:val="22"/>
          <w:szCs w:val="22"/>
          <w:lang w:eastAsia="en-US"/>
        </w:rPr>
        <w:t xml:space="preserve"> </w:t>
      </w:r>
      <w:r w:rsidR="00C54B6B" w:rsidRPr="00492C5D">
        <w:rPr>
          <w:rFonts w:ascii="Arial" w:eastAsia="Arial MT" w:hAnsi="Arial" w:cs="Arial"/>
          <w:b/>
          <w:sz w:val="22"/>
          <w:szCs w:val="22"/>
          <w:lang w:eastAsia="en-US"/>
        </w:rPr>
        <w:t>por razones de salud</w:t>
      </w:r>
      <w:r w:rsidR="00C54B6B" w:rsidRPr="00492C5D">
        <w:rPr>
          <w:rFonts w:ascii="Arial" w:eastAsia="Arial MT" w:hAnsi="Arial" w:cs="Arial"/>
          <w:sz w:val="22"/>
          <w:szCs w:val="22"/>
          <w:lang w:eastAsia="en-US"/>
        </w:rPr>
        <w:t xml:space="preserve"> para el mismo </w:t>
      </w:r>
      <w:bookmarkStart w:id="1" w:name="_Hlk152682304"/>
      <w:r w:rsidR="00C54B6B" w:rsidRPr="00492C5D">
        <w:rPr>
          <w:rFonts w:ascii="Arial" w:eastAsia="Arial MT" w:hAnsi="Arial" w:cs="Arial"/>
          <w:sz w:val="22"/>
          <w:szCs w:val="22"/>
          <w:lang w:eastAsia="en-US"/>
        </w:rPr>
        <w:t>cargo</w:t>
      </w:r>
      <w:r w:rsidR="00F1486F" w:rsidRPr="00492C5D">
        <w:rPr>
          <w:rFonts w:ascii="Arial" w:eastAsia="Arial MT" w:hAnsi="Arial" w:cs="Arial"/>
          <w:sz w:val="22"/>
          <w:szCs w:val="22"/>
          <w:lang w:eastAsia="en-US"/>
        </w:rPr>
        <w:t>,</w:t>
      </w:r>
      <w:r w:rsidR="00C54B6B" w:rsidRPr="00492C5D">
        <w:rPr>
          <w:rFonts w:ascii="Arial" w:eastAsia="Arial MT" w:hAnsi="Arial" w:cs="Arial"/>
          <w:sz w:val="22"/>
          <w:szCs w:val="22"/>
          <w:lang w:eastAsia="en-US"/>
        </w:rPr>
        <w:t xml:space="preserve"> en el Juzgado Séptimo de Familia del Circuito de Manizales, Caldas</w:t>
      </w:r>
      <w:bookmarkEnd w:id="1"/>
      <w:r w:rsidR="00C54B6B" w:rsidRPr="00492C5D">
        <w:rPr>
          <w:rFonts w:ascii="Arial" w:eastAsia="Arial MT" w:hAnsi="Arial" w:cs="Arial"/>
          <w:sz w:val="22"/>
          <w:szCs w:val="22"/>
          <w:lang w:eastAsia="en-US"/>
        </w:rPr>
        <w:t xml:space="preserve">, según petición que presentó el </w:t>
      </w:r>
      <w:r w:rsidR="0054462B" w:rsidRPr="00492C5D">
        <w:rPr>
          <w:rFonts w:ascii="Arial" w:eastAsia="Arial MT" w:hAnsi="Arial" w:cs="Arial"/>
          <w:sz w:val="22"/>
          <w:szCs w:val="22"/>
          <w:lang w:eastAsia="en-US"/>
        </w:rPr>
        <w:t>8</w:t>
      </w:r>
      <w:r w:rsidR="00C54B6B" w:rsidRPr="00492C5D">
        <w:rPr>
          <w:rFonts w:ascii="Arial" w:eastAsia="Arial MT" w:hAnsi="Arial" w:cs="Arial"/>
          <w:sz w:val="22"/>
          <w:szCs w:val="22"/>
          <w:lang w:eastAsia="en-US"/>
        </w:rPr>
        <w:t xml:space="preserve"> de noviembre de 2023.</w:t>
      </w:r>
    </w:p>
    <w:p w14:paraId="2898A8E3" w14:textId="77777777" w:rsidR="00C54B6B" w:rsidRPr="00492C5D" w:rsidRDefault="00C54B6B" w:rsidP="0062605C">
      <w:pPr>
        <w:widowControl w:val="0"/>
        <w:autoSpaceDE w:val="0"/>
        <w:autoSpaceDN w:val="0"/>
        <w:ind w:left="567" w:right="51"/>
        <w:jc w:val="both"/>
        <w:rPr>
          <w:rFonts w:ascii="Arial" w:eastAsia="Arial MT" w:hAnsi="Arial" w:cs="Arial"/>
          <w:sz w:val="22"/>
          <w:szCs w:val="22"/>
          <w:lang w:eastAsia="en-US"/>
        </w:rPr>
      </w:pPr>
    </w:p>
    <w:p w14:paraId="0393D73F" w14:textId="1A7B1B41" w:rsidR="00C54B6B" w:rsidRPr="00492C5D" w:rsidRDefault="00F1486F" w:rsidP="0062605C">
      <w:pPr>
        <w:pStyle w:val="Prrafodelista"/>
        <w:widowControl w:val="0"/>
        <w:numPr>
          <w:ilvl w:val="0"/>
          <w:numId w:val="14"/>
        </w:numPr>
        <w:autoSpaceDE w:val="0"/>
        <w:autoSpaceDN w:val="0"/>
        <w:ind w:left="357" w:hanging="357"/>
        <w:jc w:val="both"/>
        <w:rPr>
          <w:rFonts w:ascii="Arial" w:eastAsia="Arial MT" w:hAnsi="Arial" w:cs="Arial"/>
          <w:sz w:val="22"/>
          <w:szCs w:val="22"/>
          <w:lang w:eastAsia="en-US"/>
        </w:rPr>
      </w:pPr>
      <w:r w:rsidRPr="00492C5D">
        <w:rPr>
          <w:rFonts w:ascii="Arial" w:eastAsia="Arial" w:hAnsi="Arial" w:cs="Arial"/>
          <w:sz w:val="22"/>
          <w:szCs w:val="22"/>
          <w:lang w:eastAsia="en-US"/>
        </w:rPr>
        <w:t xml:space="preserve">La petición de traslado se sustenta en su </w:t>
      </w:r>
      <w:r w:rsidR="00B61E2B" w:rsidRPr="00492C5D">
        <w:rPr>
          <w:rFonts w:ascii="Arial" w:eastAsia="Arial" w:hAnsi="Arial" w:cs="Arial"/>
          <w:sz w:val="22"/>
          <w:szCs w:val="22"/>
          <w:lang w:eastAsia="en-US"/>
        </w:rPr>
        <w:t xml:space="preserve">condición de servidor de carrera judicial y en las </w:t>
      </w:r>
      <w:r w:rsidR="00C54B6B" w:rsidRPr="00492C5D">
        <w:rPr>
          <w:rFonts w:ascii="Arial" w:eastAsia="Arial" w:hAnsi="Arial" w:cs="Arial"/>
          <w:sz w:val="22"/>
          <w:szCs w:val="22"/>
          <w:lang w:eastAsia="en-US"/>
        </w:rPr>
        <w:t>malas condiciones de salud</w:t>
      </w:r>
      <w:r w:rsidR="00237526" w:rsidRPr="00492C5D">
        <w:rPr>
          <w:rFonts w:ascii="Arial" w:eastAsia="Arial" w:hAnsi="Arial" w:cs="Arial"/>
          <w:sz w:val="22"/>
          <w:szCs w:val="22"/>
          <w:lang w:eastAsia="en-US"/>
        </w:rPr>
        <w:t xml:space="preserve"> que afectan </w:t>
      </w:r>
      <w:r w:rsidR="00C54B6B" w:rsidRPr="00492C5D">
        <w:rPr>
          <w:rFonts w:ascii="Arial" w:eastAsia="Arial" w:hAnsi="Arial" w:cs="Arial"/>
          <w:sz w:val="22"/>
          <w:szCs w:val="22"/>
          <w:lang w:eastAsia="en-US"/>
        </w:rPr>
        <w:t xml:space="preserve">su calidad de vida </w:t>
      </w:r>
      <w:r w:rsidR="005935A6" w:rsidRPr="00492C5D">
        <w:rPr>
          <w:rFonts w:ascii="Arial" w:eastAsia="Arial" w:hAnsi="Arial" w:cs="Arial"/>
          <w:sz w:val="22"/>
          <w:szCs w:val="22"/>
          <w:lang w:eastAsia="en-US"/>
        </w:rPr>
        <w:t>por</w:t>
      </w:r>
      <w:r w:rsidR="00C54B6B" w:rsidRPr="00492C5D">
        <w:rPr>
          <w:rFonts w:ascii="Arial" w:eastAsia="Arial" w:hAnsi="Arial" w:cs="Arial"/>
          <w:sz w:val="22"/>
          <w:szCs w:val="22"/>
          <w:lang w:eastAsia="en-US"/>
        </w:rPr>
        <w:t xml:space="preserve"> las diferentes </w:t>
      </w:r>
      <w:r w:rsidR="005935A6" w:rsidRPr="00492C5D">
        <w:rPr>
          <w:rFonts w:ascii="Arial" w:eastAsia="Arial" w:hAnsi="Arial" w:cs="Arial"/>
          <w:sz w:val="22"/>
          <w:szCs w:val="22"/>
          <w:lang w:eastAsia="en-US"/>
        </w:rPr>
        <w:t>enfermedades que padece</w:t>
      </w:r>
      <w:r w:rsidR="00C54B6B" w:rsidRPr="00492C5D">
        <w:rPr>
          <w:rFonts w:ascii="Arial" w:eastAsia="Arial" w:hAnsi="Arial" w:cs="Arial"/>
          <w:sz w:val="22"/>
          <w:szCs w:val="22"/>
          <w:lang w:eastAsia="en-US"/>
        </w:rPr>
        <w:t xml:space="preserve"> y que se han visto exacerbadas por las condiciones de estrés y largas jornadas de trabajo</w:t>
      </w:r>
      <w:r w:rsidR="005B4F1D">
        <w:rPr>
          <w:rFonts w:ascii="Arial" w:eastAsia="Arial" w:hAnsi="Arial" w:cs="Arial"/>
          <w:sz w:val="22"/>
          <w:szCs w:val="22"/>
          <w:lang w:eastAsia="en-US"/>
        </w:rPr>
        <w:t xml:space="preserve"> derivadas de</w:t>
      </w:r>
      <w:r w:rsidR="00C54B6B" w:rsidRPr="00492C5D">
        <w:rPr>
          <w:rFonts w:ascii="Arial" w:eastAsia="Arial" w:hAnsi="Arial" w:cs="Arial"/>
          <w:sz w:val="22"/>
          <w:szCs w:val="22"/>
          <w:lang w:eastAsia="en-US"/>
        </w:rPr>
        <w:t xml:space="preserve"> la alta congestión judicial que</w:t>
      </w:r>
      <w:r w:rsidR="00862518" w:rsidRPr="00492C5D">
        <w:rPr>
          <w:rFonts w:ascii="Arial" w:eastAsia="Arial" w:hAnsi="Arial" w:cs="Arial"/>
          <w:sz w:val="22"/>
          <w:szCs w:val="22"/>
          <w:lang w:eastAsia="en-US"/>
        </w:rPr>
        <w:t xml:space="preserve"> afrontan </w:t>
      </w:r>
      <w:r w:rsidR="00C54B6B" w:rsidRPr="00492C5D">
        <w:rPr>
          <w:rFonts w:ascii="Arial" w:eastAsia="Arial" w:hAnsi="Arial" w:cs="Arial"/>
          <w:sz w:val="22"/>
          <w:szCs w:val="22"/>
          <w:lang w:eastAsia="en-US"/>
        </w:rPr>
        <w:t>los Juzgados de Ejecución de Penas y Medidas de Seguridad del Puerto Caldense</w:t>
      </w:r>
      <w:r w:rsidR="004D1CE4" w:rsidRPr="00492C5D">
        <w:rPr>
          <w:rFonts w:ascii="Arial" w:eastAsia="Arial" w:hAnsi="Arial" w:cs="Arial"/>
          <w:sz w:val="22"/>
          <w:szCs w:val="22"/>
          <w:lang w:eastAsia="en-US"/>
        </w:rPr>
        <w:t xml:space="preserve">. Además </w:t>
      </w:r>
      <w:r w:rsidR="00C54B6B" w:rsidRPr="00492C5D">
        <w:rPr>
          <w:rFonts w:ascii="Arial" w:eastAsia="Arial" w:hAnsi="Arial" w:cs="Arial"/>
          <w:sz w:val="22"/>
          <w:szCs w:val="22"/>
          <w:lang w:eastAsia="en-US"/>
        </w:rPr>
        <w:t>de los continuos desplazamientos para estar c</w:t>
      </w:r>
      <w:r w:rsidR="0054462B" w:rsidRPr="00492C5D">
        <w:rPr>
          <w:rFonts w:ascii="Arial" w:eastAsia="Arial" w:hAnsi="Arial" w:cs="Arial"/>
          <w:sz w:val="22"/>
          <w:szCs w:val="22"/>
          <w:lang w:eastAsia="en-US"/>
        </w:rPr>
        <w:t>erca</w:t>
      </w:r>
      <w:r w:rsidR="00C54B6B" w:rsidRPr="00492C5D">
        <w:rPr>
          <w:rFonts w:ascii="Arial" w:eastAsia="Arial" w:hAnsi="Arial" w:cs="Arial"/>
          <w:sz w:val="22"/>
          <w:szCs w:val="22"/>
          <w:lang w:eastAsia="en-US"/>
        </w:rPr>
        <w:t xml:space="preserve"> de su red de apoyo primario, en los trayectos por la ruta Manizales </w:t>
      </w:r>
      <w:r w:rsidR="00E71EBB">
        <w:rPr>
          <w:rFonts w:ascii="Arial" w:eastAsia="Arial" w:hAnsi="Arial" w:cs="Arial"/>
          <w:sz w:val="22"/>
          <w:szCs w:val="22"/>
          <w:lang w:eastAsia="en-US"/>
        </w:rPr>
        <w:t xml:space="preserve">y </w:t>
      </w:r>
      <w:r w:rsidR="00C54B6B" w:rsidRPr="00492C5D">
        <w:rPr>
          <w:rFonts w:ascii="Arial" w:eastAsia="Arial" w:hAnsi="Arial" w:cs="Arial"/>
          <w:sz w:val="22"/>
          <w:szCs w:val="22"/>
          <w:lang w:eastAsia="en-US"/>
        </w:rPr>
        <w:t xml:space="preserve">La Dorada y viceversa, por más de </w:t>
      </w:r>
      <w:r w:rsidR="00D53F4B" w:rsidRPr="00492C5D">
        <w:rPr>
          <w:rFonts w:ascii="Arial" w:eastAsia="Arial" w:hAnsi="Arial" w:cs="Arial"/>
          <w:sz w:val="22"/>
          <w:szCs w:val="22"/>
          <w:lang w:eastAsia="en-US"/>
        </w:rPr>
        <w:t>4</w:t>
      </w:r>
      <w:r w:rsidR="00C54B6B" w:rsidRPr="00492C5D">
        <w:rPr>
          <w:rFonts w:ascii="Arial" w:eastAsia="Arial" w:hAnsi="Arial" w:cs="Arial"/>
          <w:sz w:val="22"/>
          <w:szCs w:val="22"/>
          <w:lang w:eastAsia="en-US"/>
        </w:rPr>
        <w:t xml:space="preserve"> horas, </w:t>
      </w:r>
      <w:r w:rsidR="0054462B" w:rsidRPr="00492C5D">
        <w:rPr>
          <w:rFonts w:ascii="Arial" w:eastAsia="Arial" w:hAnsi="Arial" w:cs="Arial"/>
          <w:sz w:val="22"/>
          <w:szCs w:val="22"/>
          <w:lang w:eastAsia="en-US"/>
        </w:rPr>
        <w:t xml:space="preserve">lo que </w:t>
      </w:r>
      <w:r w:rsidR="00C54B6B" w:rsidRPr="00492C5D">
        <w:rPr>
          <w:rFonts w:ascii="Arial" w:eastAsia="Arial" w:hAnsi="Arial" w:cs="Arial"/>
          <w:sz w:val="22"/>
          <w:szCs w:val="22"/>
          <w:lang w:eastAsia="en-US"/>
        </w:rPr>
        <w:t>incrementa los dolores osteomusculares y la lumbalgia crónica que pade</w:t>
      </w:r>
      <w:r w:rsidR="0054462B" w:rsidRPr="00492C5D">
        <w:rPr>
          <w:rFonts w:ascii="Arial" w:eastAsia="Arial" w:hAnsi="Arial" w:cs="Arial"/>
          <w:sz w:val="22"/>
          <w:szCs w:val="22"/>
          <w:lang w:eastAsia="en-US"/>
        </w:rPr>
        <w:t>ce</w:t>
      </w:r>
      <w:r w:rsidR="00C54B6B" w:rsidRPr="00492C5D">
        <w:rPr>
          <w:rFonts w:ascii="Arial" w:eastAsia="Arial" w:hAnsi="Arial" w:cs="Arial"/>
          <w:sz w:val="22"/>
          <w:szCs w:val="22"/>
          <w:lang w:eastAsia="en-US"/>
        </w:rPr>
        <w:t xml:space="preserve"> derivado de </w:t>
      </w:r>
      <w:r w:rsidR="0054462B" w:rsidRPr="00492C5D">
        <w:rPr>
          <w:rFonts w:ascii="Arial" w:eastAsia="Arial" w:hAnsi="Arial" w:cs="Arial"/>
          <w:sz w:val="22"/>
          <w:szCs w:val="22"/>
          <w:lang w:eastAsia="en-US"/>
        </w:rPr>
        <w:t xml:space="preserve">un </w:t>
      </w:r>
      <w:r w:rsidR="00C54B6B" w:rsidRPr="00492C5D">
        <w:rPr>
          <w:rFonts w:ascii="Arial" w:eastAsia="Arial" w:hAnsi="Arial" w:cs="Arial"/>
          <w:sz w:val="22"/>
          <w:szCs w:val="22"/>
          <w:lang w:eastAsia="en-US"/>
        </w:rPr>
        <w:t>accidente laboral.</w:t>
      </w:r>
    </w:p>
    <w:p w14:paraId="59B54A00" w14:textId="77777777" w:rsidR="00C54B6B" w:rsidRPr="00492C5D" w:rsidRDefault="00C54B6B" w:rsidP="0062605C">
      <w:pPr>
        <w:widowControl w:val="0"/>
        <w:autoSpaceDE w:val="0"/>
        <w:autoSpaceDN w:val="0"/>
        <w:ind w:left="567" w:right="51"/>
        <w:rPr>
          <w:rFonts w:ascii="Arial" w:eastAsia="Arial" w:hAnsi="Arial" w:cs="Arial"/>
          <w:sz w:val="22"/>
          <w:szCs w:val="22"/>
          <w:lang w:eastAsia="en-US"/>
        </w:rPr>
      </w:pPr>
    </w:p>
    <w:p w14:paraId="1AE4D218" w14:textId="035DA948" w:rsidR="00C54B6B" w:rsidRPr="00492C5D" w:rsidRDefault="00982A43" w:rsidP="0062605C">
      <w:pPr>
        <w:widowControl w:val="0"/>
        <w:autoSpaceDE w:val="0"/>
        <w:autoSpaceDN w:val="0"/>
        <w:ind w:left="357" w:right="51"/>
        <w:jc w:val="both"/>
        <w:rPr>
          <w:rFonts w:ascii="Arial" w:eastAsia="Arial MT" w:hAnsi="Arial" w:cs="Arial"/>
          <w:i/>
          <w:sz w:val="22"/>
          <w:szCs w:val="22"/>
          <w:lang w:eastAsia="en-US"/>
        </w:rPr>
      </w:pPr>
      <w:r w:rsidRPr="00492C5D">
        <w:rPr>
          <w:rFonts w:ascii="Arial" w:eastAsia="Arial MT" w:hAnsi="Arial" w:cs="Arial"/>
          <w:sz w:val="22"/>
          <w:szCs w:val="22"/>
          <w:lang w:eastAsia="en-US"/>
        </w:rPr>
        <w:t xml:space="preserve">Explicó que por sus padecimientos de salud, </w:t>
      </w:r>
      <w:r w:rsidR="00C54B6B" w:rsidRPr="00492C5D">
        <w:rPr>
          <w:rFonts w:ascii="Arial" w:eastAsia="Arial MT" w:hAnsi="Arial" w:cs="Arial"/>
          <w:sz w:val="22"/>
          <w:szCs w:val="22"/>
          <w:lang w:eastAsia="en-US"/>
        </w:rPr>
        <w:t>los médicos laborales</w:t>
      </w:r>
      <w:r w:rsidRPr="00492C5D">
        <w:rPr>
          <w:rFonts w:ascii="Arial" w:eastAsia="Arial MT" w:hAnsi="Arial" w:cs="Arial"/>
          <w:sz w:val="22"/>
          <w:szCs w:val="22"/>
          <w:lang w:eastAsia="en-US"/>
        </w:rPr>
        <w:t xml:space="preserve"> han emitido las siguientes instrucciones </w:t>
      </w:r>
      <w:r w:rsidR="00C54B6B" w:rsidRPr="00492C5D">
        <w:rPr>
          <w:rFonts w:ascii="Arial" w:eastAsia="Arial MT" w:hAnsi="Arial" w:cs="Arial"/>
          <w:sz w:val="22"/>
          <w:szCs w:val="22"/>
          <w:lang w:eastAsia="en-US"/>
        </w:rPr>
        <w:t xml:space="preserve">básicas: </w:t>
      </w:r>
      <w:r w:rsidR="00C54B6B" w:rsidRPr="007206AC">
        <w:rPr>
          <w:rFonts w:ascii="Arial" w:eastAsia="Arial MT" w:hAnsi="Arial" w:cs="Arial"/>
          <w:i/>
          <w:sz w:val="20"/>
          <w:szCs w:val="22"/>
          <w:lang w:eastAsia="en-US"/>
        </w:rPr>
        <w:t xml:space="preserve">“puede laborar evitando desplazamientos que impliquen exponerse a vibraciones continuas, en especial en columna”, “puede laborar permitiendo estar lo más cerca de su red de apoyo primario, así como permitiendo asistir a los controles de sus patologías en su EPS o en donde le sea requerido”, “pude laborar en horario diurno (no nocturno) sin realizar horas extras diarias (turnos máximos de 8 horas)” Puede realizar viajes por carretera menores a 3 horas de duración. Evite viajar por carreteras destapadas.” </w:t>
      </w:r>
    </w:p>
    <w:p w14:paraId="575CB25E" w14:textId="77777777" w:rsidR="00C54B6B" w:rsidRPr="00492C5D" w:rsidRDefault="00C54B6B" w:rsidP="0062605C">
      <w:pPr>
        <w:widowControl w:val="0"/>
        <w:autoSpaceDE w:val="0"/>
        <w:autoSpaceDN w:val="0"/>
        <w:ind w:left="567" w:right="51"/>
        <w:rPr>
          <w:rFonts w:ascii="Arial" w:eastAsia="Arial" w:hAnsi="Arial" w:cs="Arial"/>
          <w:sz w:val="22"/>
          <w:szCs w:val="22"/>
          <w:lang w:eastAsia="en-US"/>
        </w:rPr>
      </w:pPr>
    </w:p>
    <w:p w14:paraId="6831B05E" w14:textId="3AF10268" w:rsidR="00A958B8" w:rsidRPr="00851C90" w:rsidRDefault="00C54B6B" w:rsidP="00851C90">
      <w:pPr>
        <w:pStyle w:val="Prrafodelista"/>
        <w:widowControl w:val="0"/>
        <w:numPr>
          <w:ilvl w:val="0"/>
          <w:numId w:val="14"/>
        </w:numPr>
        <w:autoSpaceDE w:val="0"/>
        <w:autoSpaceDN w:val="0"/>
        <w:ind w:left="357" w:right="51" w:hanging="357"/>
        <w:jc w:val="both"/>
        <w:rPr>
          <w:rFonts w:ascii="Arial" w:eastAsia="Arial MT" w:hAnsi="Arial" w:cs="Arial"/>
          <w:sz w:val="22"/>
          <w:szCs w:val="22"/>
          <w:lang w:eastAsia="en-US"/>
        </w:rPr>
      </w:pPr>
      <w:r w:rsidRPr="00492C5D">
        <w:rPr>
          <w:rFonts w:ascii="Arial" w:eastAsia="Arial MT" w:hAnsi="Arial" w:cs="Arial"/>
          <w:sz w:val="22"/>
          <w:szCs w:val="22"/>
          <w:lang w:eastAsia="en-US"/>
        </w:rPr>
        <w:t>A la solicitud de traslado se adjuntó los siguientes documentos:</w:t>
      </w:r>
      <w:r w:rsidR="000A516E" w:rsidRPr="00492C5D">
        <w:rPr>
          <w:rFonts w:ascii="Arial" w:eastAsia="Arial MT" w:hAnsi="Arial" w:cs="Arial"/>
          <w:sz w:val="22"/>
          <w:szCs w:val="22"/>
          <w:lang w:eastAsia="en-US"/>
        </w:rPr>
        <w:t xml:space="preserve"> </w:t>
      </w:r>
      <w:r w:rsidRPr="00492C5D">
        <w:rPr>
          <w:rFonts w:ascii="Arial" w:eastAsia="Arial MT" w:hAnsi="Arial" w:cs="Arial"/>
          <w:sz w:val="22"/>
          <w:szCs w:val="22"/>
          <w:lang w:eastAsia="en-US"/>
        </w:rPr>
        <w:t>Formato de solicitud de traslado por razones de salud</w:t>
      </w:r>
      <w:r w:rsidR="000A516E" w:rsidRPr="00492C5D">
        <w:rPr>
          <w:rFonts w:ascii="Arial" w:eastAsia="Arial MT" w:hAnsi="Arial" w:cs="Arial"/>
          <w:sz w:val="22"/>
          <w:szCs w:val="22"/>
          <w:lang w:eastAsia="en-US"/>
        </w:rPr>
        <w:t>, f</w:t>
      </w:r>
      <w:r w:rsidRPr="00492C5D">
        <w:rPr>
          <w:rFonts w:ascii="Arial" w:eastAsia="Arial MT" w:hAnsi="Arial" w:cs="Arial"/>
          <w:sz w:val="22"/>
          <w:szCs w:val="22"/>
          <w:lang w:eastAsia="en-US"/>
        </w:rPr>
        <w:t xml:space="preserve">ormato Condición de </w:t>
      </w:r>
      <w:r w:rsidR="001557EF" w:rsidRPr="00492C5D">
        <w:rPr>
          <w:rFonts w:ascii="Arial" w:eastAsia="Arial MT" w:hAnsi="Arial" w:cs="Arial"/>
          <w:sz w:val="22"/>
          <w:szCs w:val="22"/>
          <w:lang w:eastAsia="en-US"/>
        </w:rPr>
        <w:t>S</w:t>
      </w:r>
      <w:r w:rsidRPr="00492C5D">
        <w:rPr>
          <w:rFonts w:ascii="Arial" w:eastAsia="Arial MT" w:hAnsi="Arial" w:cs="Arial"/>
          <w:sz w:val="22"/>
          <w:szCs w:val="22"/>
          <w:lang w:eastAsia="en-US"/>
        </w:rPr>
        <w:t>alud</w:t>
      </w:r>
      <w:r w:rsidR="001557EF" w:rsidRPr="00492C5D">
        <w:rPr>
          <w:rFonts w:ascii="Arial" w:eastAsia="Arial MT" w:hAnsi="Arial" w:cs="Arial"/>
          <w:sz w:val="22"/>
          <w:szCs w:val="22"/>
          <w:lang w:eastAsia="en-US"/>
        </w:rPr>
        <w:t xml:space="preserve"> Músculo Esquelética</w:t>
      </w:r>
      <w:r w:rsidR="000A516E" w:rsidRPr="00492C5D">
        <w:rPr>
          <w:rFonts w:ascii="Arial" w:eastAsia="Arial MT" w:hAnsi="Arial" w:cs="Arial"/>
          <w:sz w:val="22"/>
          <w:szCs w:val="22"/>
          <w:lang w:eastAsia="en-US"/>
        </w:rPr>
        <w:t xml:space="preserve">, </w:t>
      </w:r>
      <w:r w:rsidRPr="00492C5D">
        <w:rPr>
          <w:rFonts w:ascii="Arial" w:eastAsia="Arial MT" w:hAnsi="Arial" w:cs="Arial"/>
          <w:sz w:val="22"/>
          <w:szCs w:val="22"/>
          <w:lang w:eastAsia="en-US"/>
        </w:rPr>
        <w:t>Formato Inspección Condiciones Puesto de Trabajo del 22/08/2023</w:t>
      </w:r>
      <w:r w:rsidR="000A516E" w:rsidRPr="00492C5D">
        <w:rPr>
          <w:rFonts w:ascii="Arial" w:eastAsia="Arial MT" w:hAnsi="Arial" w:cs="Arial"/>
          <w:sz w:val="22"/>
          <w:szCs w:val="22"/>
          <w:lang w:eastAsia="en-US"/>
        </w:rPr>
        <w:t xml:space="preserve">, </w:t>
      </w:r>
      <w:r w:rsidR="003912D4" w:rsidRPr="00492C5D">
        <w:rPr>
          <w:rFonts w:ascii="Arial" w:eastAsia="Arial MT" w:hAnsi="Arial" w:cs="Arial"/>
          <w:sz w:val="22"/>
          <w:szCs w:val="22"/>
          <w:lang w:eastAsia="en-US"/>
        </w:rPr>
        <w:t>a</w:t>
      </w:r>
      <w:r w:rsidRPr="00492C5D">
        <w:rPr>
          <w:rFonts w:ascii="Arial" w:eastAsia="Arial MT" w:hAnsi="Arial" w:cs="Arial"/>
          <w:sz w:val="22"/>
          <w:szCs w:val="22"/>
          <w:lang w:eastAsia="en-US"/>
        </w:rPr>
        <w:t>tención expedida por SERVISO del 2023-11-07</w:t>
      </w:r>
      <w:r w:rsidR="000A516E" w:rsidRPr="00492C5D">
        <w:rPr>
          <w:rFonts w:ascii="Arial" w:eastAsia="Arial MT" w:hAnsi="Arial" w:cs="Arial"/>
          <w:sz w:val="22"/>
          <w:szCs w:val="22"/>
          <w:lang w:eastAsia="en-US"/>
        </w:rPr>
        <w:t xml:space="preserve"> y c</w:t>
      </w:r>
      <w:r w:rsidRPr="00492C5D">
        <w:rPr>
          <w:rFonts w:ascii="Arial" w:eastAsia="Arial MT" w:hAnsi="Arial" w:cs="Arial"/>
          <w:sz w:val="22"/>
          <w:szCs w:val="22"/>
          <w:lang w:eastAsia="en-US"/>
        </w:rPr>
        <w:t>oncepto médico emitido por Medicina Laboral</w:t>
      </w:r>
      <w:r w:rsidR="0033328C" w:rsidRPr="00492C5D">
        <w:rPr>
          <w:rFonts w:ascii="Arial" w:eastAsia="Arial MT" w:hAnsi="Arial" w:cs="Arial"/>
          <w:sz w:val="22"/>
          <w:szCs w:val="22"/>
          <w:lang w:eastAsia="en-US"/>
        </w:rPr>
        <w:t>.</w:t>
      </w:r>
    </w:p>
    <w:p w14:paraId="4761F9C8" w14:textId="14B8415B" w:rsidR="00A958B8" w:rsidRPr="00492C5D" w:rsidRDefault="00A958B8" w:rsidP="0062605C">
      <w:pPr>
        <w:widowControl w:val="0"/>
        <w:autoSpaceDE w:val="0"/>
        <w:autoSpaceDN w:val="0"/>
        <w:ind w:left="567" w:right="51"/>
        <w:jc w:val="both"/>
        <w:rPr>
          <w:rFonts w:ascii="Arial" w:eastAsia="Arial MT" w:hAnsi="Arial" w:cs="Arial"/>
          <w:sz w:val="22"/>
          <w:szCs w:val="22"/>
          <w:lang w:eastAsia="en-US"/>
        </w:rPr>
      </w:pPr>
    </w:p>
    <w:p w14:paraId="629A9D5F" w14:textId="4A66DE2F" w:rsidR="00037B9D" w:rsidRPr="00492C5D" w:rsidRDefault="00037B9D" w:rsidP="002510A8">
      <w:pPr>
        <w:pStyle w:val="Prrafodelista"/>
        <w:widowControl w:val="0"/>
        <w:numPr>
          <w:ilvl w:val="0"/>
          <w:numId w:val="16"/>
        </w:numPr>
        <w:autoSpaceDE w:val="0"/>
        <w:autoSpaceDN w:val="0"/>
        <w:ind w:left="0" w:firstLine="0"/>
        <w:jc w:val="center"/>
        <w:rPr>
          <w:rFonts w:ascii="Arial" w:eastAsia="Arial MT" w:hAnsi="Arial" w:cs="Arial"/>
          <w:sz w:val="22"/>
          <w:szCs w:val="22"/>
          <w:lang w:eastAsia="en-US"/>
        </w:rPr>
      </w:pPr>
      <w:r w:rsidRPr="00492C5D">
        <w:rPr>
          <w:rFonts w:ascii="Arial" w:eastAsia="Arial" w:hAnsi="Arial" w:cs="Arial"/>
          <w:b/>
          <w:sz w:val="22"/>
          <w:szCs w:val="22"/>
          <w:lang w:val="es-CO"/>
        </w:rPr>
        <w:t>CONSIDERACIONES</w:t>
      </w:r>
    </w:p>
    <w:p w14:paraId="60942ABD" w14:textId="77777777" w:rsidR="00037B9D" w:rsidRPr="00492C5D" w:rsidRDefault="00037B9D" w:rsidP="0062605C">
      <w:pPr>
        <w:rPr>
          <w:rFonts w:ascii="Arial" w:eastAsia="Arial" w:hAnsi="Arial" w:cs="Arial"/>
          <w:sz w:val="22"/>
          <w:szCs w:val="22"/>
          <w:lang w:val="es-CO"/>
        </w:rPr>
      </w:pPr>
    </w:p>
    <w:p w14:paraId="2F387DB6" w14:textId="3CD4DD6F" w:rsidR="00037B9D" w:rsidRPr="00492C5D" w:rsidRDefault="00CE77AF" w:rsidP="0062605C">
      <w:pPr>
        <w:numPr>
          <w:ilvl w:val="0"/>
          <w:numId w:val="5"/>
        </w:numPr>
        <w:tabs>
          <w:tab w:val="left" w:pos="-720"/>
        </w:tabs>
        <w:suppressAutoHyphens/>
        <w:ind w:left="567" w:hanging="567"/>
        <w:contextualSpacing/>
        <w:jc w:val="both"/>
        <w:rPr>
          <w:rFonts w:ascii="Arial" w:eastAsia="Arial" w:hAnsi="Arial" w:cs="Arial"/>
          <w:b/>
          <w:sz w:val="22"/>
          <w:szCs w:val="22"/>
        </w:rPr>
      </w:pPr>
      <w:r w:rsidRPr="00492C5D">
        <w:rPr>
          <w:rFonts w:ascii="Arial" w:eastAsia="Arial" w:hAnsi="Arial" w:cs="Arial"/>
          <w:b/>
          <w:sz w:val="22"/>
          <w:szCs w:val="22"/>
        </w:rPr>
        <w:t>PROBLEMA JURÍDICO POR RESOLVER</w:t>
      </w:r>
    </w:p>
    <w:p w14:paraId="253B7BEC" w14:textId="77777777" w:rsidR="00037B9D" w:rsidRPr="00492C5D" w:rsidRDefault="00037B9D" w:rsidP="0062605C">
      <w:pPr>
        <w:contextualSpacing/>
        <w:jc w:val="both"/>
        <w:rPr>
          <w:rFonts w:ascii="Arial" w:eastAsia="Arial" w:hAnsi="Arial" w:cs="Arial"/>
          <w:sz w:val="22"/>
          <w:szCs w:val="22"/>
        </w:rPr>
      </w:pPr>
    </w:p>
    <w:p w14:paraId="760DC72D" w14:textId="273DD0CB" w:rsidR="00037B9D" w:rsidRPr="00492C5D" w:rsidRDefault="00037B9D" w:rsidP="0062605C">
      <w:pPr>
        <w:jc w:val="both"/>
        <w:rPr>
          <w:rFonts w:ascii="Arial" w:eastAsia="Arial" w:hAnsi="Arial" w:cs="Arial"/>
          <w:sz w:val="22"/>
          <w:szCs w:val="22"/>
        </w:rPr>
      </w:pPr>
      <w:r w:rsidRPr="00492C5D">
        <w:rPr>
          <w:rFonts w:ascii="Arial" w:eastAsia="Arial" w:hAnsi="Arial" w:cs="Arial"/>
          <w:sz w:val="22"/>
          <w:szCs w:val="22"/>
        </w:rPr>
        <w:t>¿Es viable</w:t>
      </w:r>
      <w:r w:rsidR="00803729" w:rsidRPr="00492C5D">
        <w:rPr>
          <w:rFonts w:ascii="Arial" w:eastAsia="Arial" w:hAnsi="Arial" w:cs="Arial"/>
          <w:sz w:val="22"/>
          <w:szCs w:val="22"/>
        </w:rPr>
        <w:t xml:space="preserve"> emitir concepto favorable para </w:t>
      </w:r>
      <w:r w:rsidRPr="00492C5D">
        <w:rPr>
          <w:rFonts w:ascii="Arial" w:eastAsia="Arial" w:hAnsi="Arial" w:cs="Arial"/>
          <w:sz w:val="22"/>
          <w:szCs w:val="22"/>
        </w:rPr>
        <w:t xml:space="preserve">el traslado </w:t>
      </w:r>
      <w:r w:rsidR="00803729" w:rsidRPr="00492C5D">
        <w:rPr>
          <w:rFonts w:ascii="Arial" w:eastAsia="Arial" w:hAnsi="Arial" w:cs="Arial"/>
          <w:b/>
          <w:sz w:val="22"/>
          <w:szCs w:val="22"/>
        </w:rPr>
        <w:t>por razones de salud</w:t>
      </w:r>
      <w:r w:rsidR="00803729" w:rsidRPr="00492C5D">
        <w:rPr>
          <w:rFonts w:ascii="Arial" w:eastAsia="Arial" w:hAnsi="Arial" w:cs="Arial"/>
          <w:sz w:val="22"/>
          <w:szCs w:val="22"/>
        </w:rPr>
        <w:t xml:space="preserve"> a</w:t>
      </w:r>
      <w:r w:rsidR="00065A7C" w:rsidRPr="00492C5D">
        <w:rPr>
          <w:rFonts w:ascii="Arial" w:eastAsia="Arial" w:hAnsi="Arial" w:cs="Arial"/>
          <w:sz w:val="22"/>
          <w:szCs w:val="22"/>
        </w:rPr>
        <w:t>l doctor</w:t>
      </w:r>
      <w:r w:rsidR="00BE784B" w:rsidRPr="00492C5D">
        <w:rPr>
          <w:rFonts w:ascii="Arial" w:eastAsia="Arial" w:hAnsi="Arial" w:cs="Arial"/>
          <w:sz w:val="22"/>
          <w:szCs w:val="22"/>
          <w:lang w:val="es-CO"/>
        </w:rPr>
        <w:t xml:space="preserve"> </w:t>
      </w:r>
      <w:r w:rsidR="00C54B6B" w:rsidRPr="00492C5D">
        <w:rPr>
          <w:rFonts w:ascii="Arial" w:eastAsia="Arial MT" w:hAnsi="Arial" w:cs="Arial"/>
          <w:b/>
          <w:sz w:val="22"/>
          <w:szCs w:val="22"/>
          <w:lang w:eastAsia="en-US"/>
        </w:rPr>
        <w:t>HUGO ARMANDO AGUIRRE OROZCO</w:t>
      </w:r>
      <w:r w:rsidRPr="00492C5D">
        <w:rPr>
          <w:rFonts w:ascii="Arial" w:eastAsia="Arial" w:hAnsi="Arial" w:cs="Arial"/>
          <w:sz w:val="22"/>
          <w:szCs w:val="22"/>
          <w:lang w:val="es-CO"/>
        </w:rPr>
        <w:t>,</w:t>
      </w:r>
      <w:r w:rsidRPr="00492C5D">
        <w:rPr>
          <w:rFonts w:ascii="Arial" w:eastAsia="Arial" w:hAnsi="Arial" w:cs="Arial"/>
          <w:sz w:val="22"/>
          <w:szCs w:val="22"/>
        </w:rPr>
        <w:t xml:space="preserve"> </w:t>
      </w:r>
      <w:r w:rsidR="00A958B8" w:rsidRPr="00492C5D">
        <w:rPr>
          <w:rFonts w:ascii="Arial" w:eastAsia="Arial MT" w:hAnsi="Arial" w:cs="Arial"/>
          <w:sz w:val="22"/>
          <w:szCs w:val="22"/>
          <w:lang w:eastAsia="en-US"/>
        </w:rPr>
        <w:t>Oficial Mayor o Sustanciador de Juzgado de Circuito Nominado en propiedad, en el Juzgado Segundo de Ejecución de Penas y Medidas de Seguridad de La Dorada</w:t>
      </w:r>
      <w:r w:rsidR="00CE77AF" w:rsidRPr="00492C5D">
        <w:rPr>
          <w:rFonts w:ascii="Arial" w:eastAsia="Arial MT" w:hAnsi="Arial" w:cs="Arial"/>
          <w:sz w:val="22"/>
          <w:szCs w:val="22"/>
          <w:lang w:eastAsia="en-US"/>
        </w:rPr>
        <w:t xml:space="preserve"> (</w:t>
      </w:r>
      <w:r w:rsidR="00A958B8" w:rsidRPr="00492C5D">
        <w:rPr>
          <w:rFonts w:ascii="Arial" w:eastAsia="Arial MT" w:hAnsi="Arial" w:cs="Arial"/>
          <w:sz w:val="22"/>
          <w:szCs w:val="22"/>
          <w:lang w:eastAsia="en-US"/>
        </w:rPr>
        <w:t>Caldas</w:t>
      </w:r>
      <w:r w:rsidR="00CE77AF" w:rsidRPr="00492C5D">
        <w:rPr>
          <w:rFonts w:ascii="Arial" w:eastAsia="Arial MT" w:hAnsi="Arial" w:cs="Arial"/>
          <w:sz w:val="22"/>
          <w:szCs w:val="22"/>
          <w:lang w:eastAsia="en-US"/>
        </w:rPr>
        <w:t>)</w:t>
      </w:r>
      <w:r w:rsidR="0054462B" w:rsidRPr="00492C5D">
        <w:rPr>
          <w:rFonts w:ascii="Arial" w:eastAsia="Arial MT" w:hAnsi="Arial" w:cs="Arial"/>
          <w:sz w:val="22"/>
          <w:szCs w:val="22"/>
          <w:lang w:eastAsia="en-US"/>
        </w:rPr>
        <w:t>,</w:t>
      </w:r>
      <w:r w:rsidR="00803729" w:rsidRPr="00492C5D">
        <w:rPr>
          <w:rFonts w:ascii="Arial" w:eastAsia="Arial" w:hAnsi="Arial" w:cs="Arial"/>
          <w:sz w:val="22"/>
          <w:szCs w:val="22"/>
        </w:rPr>
        <w:t xml:space="preserve"> </w:t>
      </w:r>
      <w:r w:rsidRPr="00492C5D">
        <w:rPr>
          <w:rFonts w:ascii="Arial" w:eastAsia="Arial" w:hAnsi="Arial" w:cs="Arial"/>
          <w:sz w:val="22"/>
          <w:szCs w:val="22"/>
          <w:lang w:val="es-CO"/>
        </w:rPr>
        <w:t>para el mismo cargo</w:t>
      </w:r>
      <w:r w:rsidR="00BE784B" w:rsidRPr="00492C5D">
        <w:rPr>
          <w:rFonts w:ascii="Arial" w:eastAsia="Arial" w:hAnsi="Arial" w:cs="Arial"/>
          <w:sz w:val="22"/>
          <w:szCs w:val="22"/>
          <w:lang w:val="es-CO"/>
        </w:rPr>
        <w:t>,</w:t>
      </w:r>
      <w:r w:rsidRPr="00492C5D">
        <w:rPr>
          <w:rFonts w:ascii="Arial" w:eastAsia="Arial" w:hAnsi="Arial" w:cs="Arial"/>
          <w:sz w:val="22"/>
          <w:szCs w:val="22"/>
          <w:lang w:val="es-CO"/>
        </w:rPr>
        <w:t xml:space="preserve"> </w:t>
      </w:r>
      <w:r w:rsidRPr="00492C5D">
        <w:rPr>
          <w:rFonts w:ascii="Arial" w:eastAsia="Arial" w:hAnsi="Arial" w:cs="Arial"/>
          <w:sz w:val="22"/>
          <w:szCs w:val="22"/>
        </w:rPr>
        <w:t xml:space="preserve">en </w:t>
      </w:r>
      <w:r w:rsidR="007E6D1D" w:rsidRPr="00492C5D">
        <w:rPr>
          <w:rFonts w:ascii="Arial" w:eastAsia="Arial" w:hAnsi="Arial" w:cs="Arial"/>
          <w:sz w:val="22"/>
          <w:szCs w:val="22"/>
        </w:rPr>
        <w:t>el</w:t>
      </w:r>
      <w:r w:rsidR="00803729" w:rsidRPr="00492C5D">
        <w:rPr>
          <w:rFonts w:ascii="Arial" w:eastAsia="Arial" w:hAnsi="Arial" w:cs="Arial"/>
          <w:sz w:val="22"/>
          <w:szCs w:val="22"/>
        </w:rPr>
        <w:t xml:space="preserve"> </w:t>
      </w:r>
      <w:r w:rsidR="00EE1C7A" w:rsidRPr="00492C5D">
        <w:rPr>
          <w:rFonts w:ascii="Arial" w:eastAsia="Arial MT" w:hAnsi="Arial" w:cs="Arial"/>
          <w:sz w:val="22"/>
          <w:szCs w:val="22"/>
          <w:lang w:eastAsia="en-US"/>
        </w:rPr>
        <w:t>Juzgado Séptimo de Familia del Circuito de Manizales</w:t>
      </w:r>
      <w:r w:rsidR="00CE77AF" w:rsidRPr="00492C5D">
        <w:rPr>
          <w:rFonts w:ascii="Arial" w:eastAsia="Arial MT" w:hAnsi="Arial" w:cs="Arial"/>
          <w:sz w:val="22"/>
          <w:szCs w:val="22"/>
          <w:lang w:eastAsia="en-US"/>
        </w:rPr>
        <w:t xml:space="preserve"> (</w:t>
      </w:r>
      <w:r w:rsidR="00EE1C7A" w:rsidRPr="00492C5D">
        <w:rPr>
          <w:rFonts w:ascii="Arial" w:eastAsia="Arial MT" w:hAnsi="Arial" w:cs="Arial"/>
          <w:sz w:val="22"/>
          <w:szCs w:val="22"/>
          <w:lang w:eastAsia="en-US"/>
        </w:rPr>
        <w:t>Caldas</w:t>
      </w:r>
      <w:r w:rsidR="00CE77AF" w:rsidRPr="00492C5D">
        <w:rPr>
          <w:rFonts w:ascii="Arial" w:eastAsia="Arial MT" w:hAnsi="Arial" w:cs="Arial"/>
          <w:sz w:val="22"/>
          <w:szCs w:val="22"/>
          <w:lang w:eastAsia="en-US"/>
        </w:rPr>
        <w:t>)</w:t>
      </w:r>
      <w:r w:rsidRPr="00492C5D">
        <w:rPr>
          <w:rFonts w:ascii="Arial" w:eastAsia="Arial" w:hAnsi="Arial" w:cs="Arial"/>
          <w:sz w:val="22"/>
          <w:szCs w:val="22"/>
        </w:rPr>
        <w:t>?</w:t>
      </w:r>
    </w:p>
    <w:p w14:paraId="3366CD2E" w14:textId="77777777" w:rsidR="00037B9D" w:rsidRPr="00492C5D" w:rsidRDefault="00037B9D" w:rsidP="0062605C">
      <w:pPr>
        <w:jc w:val="both"/>
        <w:rPr>
          <w:rFonts w:ascii="Arial" w:eastAsia="Arial" w:hAnsi="Arial" w:cs="Arial"/>
          <w:sz w:val="22"/>
          <w:szCs w:val="22"/>
        </w:rPr>
      </w:pPr>
    </w:p>
    <w:p w14:paraId="09DA2F63" w14:textId="77777777" w:rsidR="00037B9D" w:rsidRPr="00492C5D" w:rsidRDefault="00037B9D" w:rsidP="0062605C">
      <w:pPr>
        <w:jc w:val="both"/>
        <w:rPr>
          <w:rFonts w:ascii="Arial" w:eastAsia="Arial" w:hAnsi="Arial" w:cs="Arial"/>
          <w:b/>
          <w:bCs/>
          <w:sz w:val="22"/>
          <w:szCs w:val="22"/>
        </w:rPr>
      </w:pPr>
      <w:r w:rsidRPr="00492C5D">
        <w:rPr>
          <w:rFonts w:ascii="Arial" w:eastAsia="Arial" w:hAnsi="Arial" w:cs="Arial"/>
          <w:sz w:val="22"/>
          <w:szCs w:val="22"/>
        </w:rPr>
        <w:t>Para absolver este interrogante, se procederá a efectuar el análisis respectivo, así:</w:t>
      </w:r>
    </w:p>
    <w:p w14:paraId="12589BFE" w14:textId="77777777" w:rsidR="00037B9D" w:rsidRPr="00492C5D" w:rsidRDefault="00037B9D" w:rsidP="0062605C">
      <w:pPr>
        <w:jc w:val="both"/>
        <w:rPr>
          <w:rFonts w:ascii="Arial" w:eastAsia="Arial" w:hAnsi="Arial" w:cs="Arial"/>
          <w:sz w:val="22"/>
          <w:szCs w:val="22"/>
        </w:rPr>
      </w:pPr>
    </w:p>
    <w:p w14:paraId="008F5342" w14:textId="77777777" w:rsidR="00037B9D" w:rsidRPr="00492C5D" w:rsidRDefault="00037B9D" w:rsidP="0062605C">
      <w:pPr>
        <w:numPr>
          <w:ilvl w:val="0"/>
          <w:numId w:val="5"/>
        </w:numPr>
        <w:tabs>
          <w:tab w:val="left" w:pos="-720"/>
        </w:tabs>
        <w:suppressAutoHyphens/>
        <w:ind w:left="567" w:hanging="567"/>
        <w:contextualSpacing/>
        <w:jc w:val="both"/>
        <w:rPr>
          <w:rFonts w:ascii="Arial" w:eastAsia="Arial" w:hAnsi="Arial" w:cs="Arial"/>
          <w:sz w:val="22"/>
          <w:szCs w:val="22"/>
        </w:rPr>
      </w:pPr>
      <w:r w:rsidRPr="00492C5D">
        <w:rPr>
          <w:rFonts w:ascii="Arial" w:eastAsia="Arial" w:hAnsi="Arial" w:cs="Arial"/>
          <w:b/>
          <w:sz w:val="22"/>
          <w:szCs w:val="22"/>
        </w:rPr>
        <w:t>PREMISAS NORMATIVAS</w:t>
      </w:r>
    </w:p>
    <w:p w14:paraId="1579B0AB" w14:textId="77777777" w:rsidR="00037B9D" w:rsidRPr="00492C5D" w:rsidRDefault="00037B9D" w:rsidP="0062605C">
      <w:pPr>
        <w:contextualSpacing/>
        <w:jc w:val="both"/>
        <w:rPr>
          <w:rFonts w:ascii="Arial" w:eastAsia="Arial" w:hAnsi="Arial" w:cs="Arial"/>
          <w:sz w:val="22"/>
          <w:szCs w:val="22"/>
        </w:rPr>
      </w:pPr>
    </w:p>
    <w:p w14:paraId="787B519B" w14:textId="77777777" w:rsidR="00037B9D" w:rsidRPr="00492C5D" w:rsidRDefault="00037B9D" w:rsidP="0062605C">
      <w:pPr>
        <w:contextualSpacing/>
        <w:jc w:val="both"/>
        <w:rPr>
          <w:rFonts w:ascii="Arial" w:eastAsia="Arial" w:hAnsi="Arial" w:cs="Arial"/>
          <w:sz w:val="22"/>
          <w:szCs w:val="22"/>
        </w:rPr>
      </w:pPr>
      <w:r w:rsidRPr="00492C5D">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2B8489C2" w14:textId="77777777" w:rsidR="00687592" w:rsidRPr="00492C5D" w:rsidRDefault="00687592" w:rsidP="0062605C">
      <w:pPr>
        <w:tabs>
          <w:tab w:val="left" w:pos="-720"/>
        </w:tabs>
        <w:suppressAutoHyphens/>
        <w:ind w:left="567" w:right="567"/>
        <w:jc w:val="both"/>
        <w:rPr>
          <w:rFonts w:ascii="Arial" w:eastAsia="Arial" w:hAnsi="Arial" w:cs="Arial"/>
          <w:iCs/>
          <w:sz w:val="22"/>
          <w:szCs w:val="22"/>
        </w:rPr>
      </w:pPr>
    </w:p>
    <w:p w14:paraId="6CC7E1BA" w14:textId="7818AFA0" w:rsidR="004E7902" w:rsidRPr="00137DB0" w:rsidRDefault="004E7902" w:rsidP="0062605C">
      <w:pPr>
        <w:pStyle w:val="NormalWeb"/>
        <w:spacing w:before="0" w:beforeAutospacing="0" w:after="0" w:afterAutospacing="0"/>
        <w:ind w:left="851"/>
        <w:jc w:val="both"/>
        <w:rPr>
          <w:rFonts w:ascii="Arial" w:eastAsia="Arial" w:hAnsi="Arial" w:cs="Arial"/>
          <w:i/>
          <w:sz w:val="20"/>
          <w:szCs w:val="22"/>
        </w:rPr>
      </w:pPr>
      <w:r w:rsidRPr="00137DB0">
        <w:rPr>
          <w:rFonts w:ascii="Arial" w:hAnsi="Arial" w:cs="Arial"/>
          <w:i/>
          <w:sz w:val="20"/>
          <w:szCs w:val="22"/>
        </w:rPr>
        <w:t xml:space="preserve">“[…] </w:t>
      </w:r>
      <w:r w:rsidRPr="00137DB0">
        <w:rPr>
          <w:rFonts w:ascii="Arial" w:eastAsia="Arial" w:hAnsi="Arial" w:cs="Arial"/>
          <w:b/>
          <w:i/>
          <w:sz w:val="20"/>
          <w:szCs w:val="22"/>
        </w:rPr>
        <w:t>ARTÍCULO 134. TRASLADO</w:t>
      </w:r>
      <w:bookmarkStart w:id="2" w:name="134"/>
      <w:r w:rsidRPr="00137DB0">
        <w:rPr>
          <w:rFonts w:ascii="Arial" w:eastAsia="Arial" w:hAnsi="Arial" w:cs="Arial"/>
          <w:i/>
          <w:sz w:val="20"/>
          <w:szCs w:val="22"/>
        </w:rPr>
        <w:t>.</w:t>
      </w:r>
      <w:bookmarkEnd w:id="2"/>
      <w:r w:rsidRPr="00137DB0">
        <w:rPr>
          <w:rFonts w:ascii="Arial" w:eastAsia="Arial" w:hAnsi="Arial" w:cs="Arial"/>
          <w:i/>
          <w:sz w:val="20"/>
          <w:szCs w:val="22"/>
        </w:rPr>
        <w:t> &lt;Artículo modificado por el artículo </w:t>
      </w:r>
      <w:hyperlink r:id="rId8" w:anchor="1" w:history="1">
        <w:r w:rsidRPr="00137DB0">
          <w:rPr>
            <w:rStyle w:val="Hipervnculo"/>
            <w:rFonts w:ascii="Arial" w:eastAsia="Arial" w:hAnsi="Arial" w:cs="Arial"/>
            <w:i/>
            <w:sz w:val="20"/>
            <w:szCs w:val="22"/>
          </w:rPr>
          <w:t>1</w:t>
        </w:r>
      </w:hyperlink>
      <w:r w:rsidRPr="00137DB0">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4B2B8253" w14:textId="77777777" w:rsidR="004E7902" w:rsidRPr="00137DB0" w:rsidRDefault="004E7902" w:rsidP="0062605C">
      <w:pPr>
        <w:pStyle w:val="NormalWeb"/>
        <w:spacing w:before="0" w:beforeAutospacing="0" w:after="0" w:afterAutospacing="0"/>
        <w:ind w:left="142" w:firstLine="709"/>
        <w:jc w:val="both"/>
        <w:rPr>
          <w:rFonts w:ascii="Arial" w:eastAsia="Arial" w:hAnsi="Arial" w:cs="Arial"/>
          <w:i/>
          <w:sz w:val="20"/>
          <w:szCs w:val="22"/>
        </w:rPr>
      </w:pPr>
      <w:r w:rsidRPr="00137DB0">
        <w:rPr>
          <w:rFonts w:ascii="Arial" w:eastAsia="Arial" w:hAnsi="Arial" w:cs="Arial"/>
          <w:i/>
          <w:sz w:val="20"/>
          <w:szCs w:val="22"/>
        </w:rPr>
        <w:t>Procede en los siguientes eventos:</w:t>
      </w:r>
    </w:p>
    <w:p w14:paraId="5F337767" w14:textId="77777777" w:rsidR="004E7902" w:rsidRPr="00137DB0" w:rsidRDefault="004E7902" w:rsidP="0062605C">
      <w:pPr>
        <w:pStyle w:val="NormalWeb"/>
        <w:spacing w:before="0" w:beforeAutospacing="0" w:after="0" w:afterAutospacing="0"/>
        <w:ind w:left="142" w:firstLine="709"/>
        <w:jc w:val="both"/>
        <w:rPr>
          <w:rFonts w:ascii="Arial" w:eastAsia="Arial" w:hAnsi="Arial" w:cs="Arial"/>
          <w:i/>
          <w:sz w:val="20"/>
          <w:szCs w:val="22"/>
        </w:rPr>
      </w:pPr>
      <w:r w:rsidRPr="00137DB0">
        <w:rPr>
          <w:rFonts w:ascii="Arial" w:hAnsi="Arial" w:cs="Arial"/>
          <w:i/>
          <w:sz w:val="20"/>
          <w:szCs w:val="22"/>
        </w:rPr>
        <w:t>[…]</w:t>
      </w:r>
    </w:p>
    <w:p w14:paraId="54788EAC" w14:textId="77777777" w:rsidR="004E7902" w:rsidRPr="00137DB0" w:rsidRDefault="004E7902" w:rsidP="0062605C">
      <w:pPr>
        <w:pStyle w:val="NormalWeb"/>
        <w:spacing w:before="0" w:beforeAutospacing="0" w:after="0" w:afterAutospacing="0"/>
        <w:ind w:left="851" w:firstLine="60"/>
        <w:jc w:val="both"/>
        <w:rPr>
          <w:rFonts w:ascii="Arial" w:eastAsia="Arial" w:hAnsi="Arial" w:cs="Arial"/>
          <w:i/>
          <w:sz w:val="20"/>
          <w:szCs w:val="22"/>
        </w:rPr>
      </w:pPr>
      <w:r w:rsidRPr="00137DB0">
        <w:rPr>
          <w:rFonts w:ascii="Arial" w:eastAsia="Arial" w:hAnsi="Arial" w:cs="Arial"/>
          <w:i/>
          <w:sz w:val="20"/>
          <w:szCs w:val="22"/>
        </w:rPr>
        <w:lastRenderedPageBreak/>
        <w:t xml:space="preserve">3. </w:t>
      </w:r>
      <w:r w:rsidRPr="00137DB0">
        <w:rPr>
          <w:rFonts w:ascii="Arial" w:eastAsia="Arial" w:hAnsi="Arial" w:cs="Arial"/>
          <w:i/>
          <w:sz w:val="20"/>
          <w:szCs w:val="22"/>
          <w:u w:val="single"/>
        </w:rPr>
        <w:t>Cuando lo solicite un servidor público de carrera para un cargo que se encuentre vacante en forma definitiva</w:t>
      </w:r>
      <w:r w:rsidRPr="00137DB0">
        <w:rPr>
          <w:rFonts w:ascii="Arial" w:eastAsia="Arial" w:hAnsi="Arial" w:cs="Arial"/>
          <w:i/>
          <w:sz w:val="20"/>
          <w:szCs w:val="22"/>
        </w:rPr>
        <w:t>, evento en el cual deberá resolverse la petición antes de abrir la sede territorial para la escogencia de los concursantes.</w:t>
      </w:r>
      <w:r w:rsidRPr="00137DB0">
        <w:rPr>
          <w:rFonts w:ascii="Arial" w:hAnsi="Arial" w:cs="Arial"/>
          <w:i/>
          <w:sz w:val="20"/>
          <w:szCs w:val="22"/>
        </w:rPr>
        <w:t xml:space="preserve"> […]”</w:t>
      </w:r>
    </w:p>
    <w:p w14:paraId="300637AC" w14:textId="77777777" w:rsidR="004E7902" w:rsidRPr="00137DB0" w:rsidRDefault="004E7902" w:rsidP="0062605C">
      <w:pPr>
        <w:tabs>
          <w:tab w:val="left" w:pos="-720"/>
        </w:tabs>
        <w:suppressAutoHyphens/>
        <w:ind w:left="851"/>
        <w:jc w:val="both"/>
        <w:rPr>
          <w:rFonts w:ascii="Arial" w:eastAsia="Arial" w:hAnsi="Arial" w:cs="Arial"/>
          <w:iCs/>
          <w:sz w:val="20"/>
          <w:szCs w:val="22"/>
        </w:rPr>
      </w:pPr>
    </w:p>
    <w:p w14:paraId="79929D7E" w14:textId="77777777" w:rsidR="004E7902" w:rsidRPr="00137DB0" w:rsidRDefault="004E7902" w:rsidP="0062605C">
      <w:pPr>
        <w:tabs>
          <w:tab w:val="left" w:pos="-720"/>
        </w:tabs>
        <w:suppressAutoHyphens/>
        <w:ind w:left="851"/>
        <w:jc w:val="both"/>
        <w:rPr>
          <w:rFonts w:ascii="Arial" w:eastAsia="Arial" w:hAnsi="Arial" w:cs="Arial"/>
          <w:i/>
          <w:sz w:val="20"/>
          <w:szCs w:val="22"/>
        </w:rPr>
      </w:pPr>
      <w:r w:rsidRPr="00137DB0">
        <w:rPr>
          <w:rFonts w:ascii="Arial" w:hAnsi="Arial" w:cs="Arial"/>
          <w:i/>
          <w:sz w:val="20"/>
          <w:szCs w:val="22"/>
        </w:rPr>
        <w:t xml:space="preserve">“[…] </w:t>
      </w:r>
      <w:r w:rsidRPr="00137DB0">
        <w:rPr>
          <w:rFonts w:ascii="Arial" w:eastAsia="Arial" w:hAnsi="Arial" w:cs="Arial"/>
          <w:b/>
          <w:i/>
          <w:sz w:val="20"/>
          <w:szCs w:val="22"/>
        </w:rPr>
        <w:t>ARTÍCULO 152. DERECHOS.</w:t>
      </w:r>
      <w:bookmarkStart w:id="3" w:name="152"/>
      <w:bookmarkEnd w:id="3"/>
      <w:r w:rsidRPr="00137DB0">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08B0ED14" w14:textId="77777777" w:rsidR="004E7902" w:rsidRPr="00137DB0" w:rsidRDefault="004E7902" w:rsidP="0062605C">
      <w:pPr>
        <w:tabs>
          <w:tab w:val="left" w:pos="-720"/>
        </w:tabs>
        <w:suppressAutoHyphens/>
        <w:ind w:left="851"/>
        <w:jc w:val="both"/>
        <w:rPr>
          <w:rFonts w:ascii="Arial" w:eastAsia="Arial" w:hAnsi="Arial" w:cs="Arial"/>
          <w:i/>
          <w:sz w:val="20"/>
          <w:szCs w:val="22"/>
        </w:rPr>
      </w:pPr>
      <w:r w:rsidRPr="00137DB0">
        <w:rPr>
          <w:rFonts w:ascii="Arial" w:hAnsi="Arial" w:cs="Arial"/>
          <w:i/>
          <w:sz w:val="20"/>
          <w:szCs w:val="22"/>
        </w:rPr>
        <w:t>[…]</w:t>
      </w:r>
    </w:p>
    <w:p w14:paraId="1E6531F4" w14:textId="0683C6F3" w:rsidR="00037B9D" w:rsidRPr="00492C5D" w:rsidRDefault="004E7902" w:rsidP="0062605C">
      <w:pPr>
        <w:tabs>
          <w:tab w:val="left" w:pos="-720"/>
        </w:tabs>
        <w:suppressAutoHyphens/>
        <w:ind w:left="851"/>
        <w:jc w:val="both"/>
        <w:rPr>
          <w:rFonts w:ascii="Arial" w:eastAsia="Arial" w:hAnsi="Arial" w:cs="Arial"/>
          <w:iCs/>
          <w:sz w:val="22"/>
          <w:szCs w:val="22"/>
        </w:rPr>
      </w:pPr>
      <w:r w:rsidRPr="00137DB0">
        <w:rPr>
          <w:rFonts w:ascii="Arial" w:eastAsia="Arial" w:hAnsi="Arial" w:cs="Arial"/>
          <w:i/>
          <w:sz w:val="20"/>
          <w:szCs w:val="22"/>
        </w:rPr>
        <w:t>6. &lt;Numeral modificado por el artículo </w:t>
      </w:r>
      <w:hyperlink r:id="rId9" w:anchor="2" w:history="1">
        <w:r w:rsidRPr="00137DB0">
          <w:rPr>
            <w:rStyle w:val="Hipervnculo"/>
            <w:rFonts w:ascii="Arial" w:eastAsia="Arial" w:hAnsi="Arial" w:cs="Arial"/>
            <w:i/>
            <w:sz w:val="20"/>
            <w:szCs w:val="22"/>
          </w:rPr>
          <w:t>2</w:t>
        </w:r>
      </w:hyperlink>
      <w:r w:rsidRPr="00137DB0">
        <w:rPr>
          <w:rFonts w:ascii="Arial" w:eastAsia="Arial" w:hAnsi="Arial" w:cs="Arial"/>
          <w:i/>
          <w:sz w:val="20"/>
          <w:szCs w:val="22"/>
        </w:rPr>
        <w:t> de la Ley 771 de 2002. El nuevo texto es el siguiente:&gt; Ser trasladado, a su solicitud, por cualquiera de las eventualidades consagradas en el artículo </w:t>
      </w:r>
      <w:hyperlink r:id="rId10" w:anchor="134" w:history="1">
        <w:r w:rsidRPr="00137DB0">
          <w:rPr>
            <w:rStyle w:val="Hipervnculo"/>
            <w:rFonts w:ascii="Arial" w:eastAsia="Arial" w:hAnsi="Arial" w:cs="Arial"/>
            <w:i/>
            <w:sz w:val="20"/>
            <w:szCs w:val="22"/>
          </w:rPr>
          <w:t>134</w:t>
        </w:r>
      </w:hyperlink>
      <w:r w:rsidRPr="00137DB0">
        <w:rPr>
          <w:rFonts w:ascii="Arial" w:eastAsia="Arial" w:hAnsi="Arial" w:cs="Arial"/>
          <w:i/>
          <w:sz w:val="20"/>
          <w:szCs w:val="22"/>
        </w:rPr>
        <w:t> de esta ley.</w:t>
      </w:r>
      <w:r w:rsidRPr="00137DB0">
        <w:rPr>
          <w:rFonts w:ascii="Arial" w:hAnsi="Arial" w:cs="Arial"/>
          <w:i/>
          <w:sz w:val="20"/>
          <w:szCs w:val="22"/>
        </w:rPr>
        <w:t xml:space="preserve"> […]” </w:t>
      </w:r>
      <w:r w:rsidRPr="00137DB0">
        <w:rPr>
          <w:rFonts w:ascii="Arial" w:hAnsi="Arial" w:cs="Arial"/>
          <w:sz w:val="20"/>
          <w:szCs w:val="22"/>
        </w:rPr>
        <w:t>(Subrayas por fuera del texto original)</w:t>
      </w:r>
      <w:r w:rsidRPr="00492C5D">
        <w:rPr>
          <w:rFonts w:ascii="Arial" w:hAnsi="Arial" w:cs="Arial"/>
          <w:sz w:val="22"/>
          <w:szCs w:val="22"/>
        </w:rPr>
        <w:t>.</w:t>
      </w:r>
    </w:p>
    <w:p w14:paraId="10BE859E" w14:textId="77777777" w:rsidR="00BD20B2" w:rsidRPr="00492C5D" w:rsidRDefault="00BD20B2" w:rsidP="0062605C">
      <w:pPr>
        <w:tabs>
          <w:tab w:val="left" w:pos="284"/>
          <w:tab w:val="left" w:pos="709"/>
        </w:tabs>
        <w:suppressAutoHyphens/>
        <w:autoSpaceDE w:val="0"/>
        <w:autoSpaceDN w:val="0"/>
        <w:adjustRightInd w:val="0"/>
        <w:contextualSpacing/>
        <w:jc w:val="both"/>
        <w:rPr>
          <w:rFonts w:ascii="Arial" w:eastAsia="Arial" w:hAnsi="Arial" w:cs="Arial"/>
          <w:sz w:val="22"/>
          <w:szCs w:val="22"/>
        </w:rPr>
      </w:pPr>
    </w:p>
    <w:p w14:paraId="2B3A2C51" w14:textId="094AAC3E" w:rsidR="00037B9D" w:rsidRPr="00492C5D" w:rsidRDefault="00037B9D" w:rsidP="0062605C">
      <w:pPr>
        <w:tabs>
          <w:tab w:val="left" w:pos="284"/>
          <w:tab w:val="left" w:pos="709"/>
        </w:tabs>
        <w:suppressAutoHyphens/>
        <w:autoSpaceDE w:val="0"/>
        <w:autoSpaceDN w:val="0"/>
        <w:adjustRightInd w:val="0"/>
        <w:contextualSpacing/>
        <w:jc w:val="both"/>
        <w:rPr>
          <w:rFonts w:ascii="Arial" w:eastAsia="Arial" w:hAnsi="Arial" w:cs="Arial"/>
          <w:i/>
          <w:sz w:val="22"/>
          <w:szCs w:val="22"/>
        </w:rPr>
      </w:pPr>
      <w:r w:rsidRPr="00492C5D">
        <w:rPr>
          <w:rFonts w:ascii="Arial" w:eastAsia="Arial" w:hAnsi="Arial" w:cs="Arial"/>
          <w:sz w:val="22"/>
          <w:szCs w:val="22"/>
        </w:rPr>
        <w:t xml:space="preserve">Por su parte, el Consejo Superior de la Judicatura, mediante el </w:t>
      </w:r>
      <w:r w:rsidRPr="00492C5D">
        <w:rPr>
          <w:rFonts w:ascii="Arial" w:eastAsia="Arial" w:hAnsi="Arial" w:cs="Arial"/>
          <w:b/>
          <w:sz w:val="22"/>
          <w:szCs w:val="22"/>
        </w:rPr>
        <w:t>Acuerdo No. PCSJA17-10754 de septiembre 18 de</w:t>
      </w:r>
      <w:r w:rsidRPr="00492C5D">
        <w:rPr>
          <w:rFonts w:ascii="Arial" w:eastAsia="Arial" w:hAnsi="Arial" w:cs="Arial"/>
          <w:sz w:val="22"/>
          <w:szCs w:val="22"/>
        </w:rPr>
        <w:t xml:space="preserve"> </w:t>
      </w:r>
      <w:r w:rsidRPr="00492C5D">
        <w:rPr>
          <w:rFonts w:ascii="Arial" w:eastAsia="Arial" w:hAnsi="Arial" w:cs="Arial"/>
          <w:b/>
          <w:sz w:val="22"/>
          <w:szCs w:val="22"/>
        </w:rPr>
        <w:t>2017</w:t>
      </w:r>
      <w:r w:rsidRPr="00492C5D">
        <w:rPr>
          <w:rFonts w:ascii="Arial" w:eastAsia="Arial" w:hAnsi="Arial" w:cs="Arial"/>
          <w:sz w:val="22"/>
          <w:szCs w:val="22"/>
        </w:rPr>
        <w:t>, compiló los reglamentos de traslado de los servidores judiciales, manteniendo 5 clases de traslados, clasificados de acuerdo a la causal invocada, así:</w:t>
      </w:r>
      <w:r w:rsidRPr="00492C5D">
        <w:rPr>
          <w:rFonts w:ascii="Arial" w:eastAsia="Arial" w:hAnsi="Arial" w:cs="Arial"/>
          <w:i/>
          <w:sz w:val="22"/>
          <w:szCs w:val="22"/>
        </w:rPr>
        <w:t xml:space="preserve"> </w:t>
      </w:r>
      <w:r w:rsidRPr="00492C5D">
        <w:rPr>
          <w:rFonts w:ascii="Arial" w:eastAsia="Arial" w:hAnsi="Arial" w:cs="Arial"/>
          <w:i/>
          <w:spacing w:val="-3"/>
          <w:sz w:val="22"/>
          <w:szCs w:val="22"/>
        </w:rPr>
        <w:t xml:space="preserve">por razones de seguridad, por </w:t>
      </w:r>
      <w:r w:rsidRPr="00492C5D">
        <w:rPr>
          <w:rFonts w:ascii="Arial" w:eastAsia="Arial" w:hAnsi="Arial" w:cs="Arial"/>
          <w:b/>
          <w:i/>
          <w:spacing w:val="-3"/>
          <w:sz w:val="22"/>
          <w:szCs w:val="22"/>
          <w:u w:val="single"/>
        </w:rPr>
        <w:t>razones de salud</w:t>
      </w:r>
      <w:r w:rsidRPr="00492C5D">
        <w:rPr>
          <w:rFonts w:ascii="Arial" w:eastAsia="Arial" w:hAnsi="Arial" w:cs="Arial"/>
          <w:i/>
          <w:spacing w:val="-3"/>
          <w:sz w:val="22"/>
          <w:szCs w:val="22"/>
        </w:rPr>
        <w:t xml:space="preserve">, por razones del servicio, recíprocos y </w:t>
      </w:r>
      <w:r w:rsidRPr="00492C5D">
        <w:rPr>
          <w:rFonts w:ascii="Arial" w:eastAsia="Arial" w:hAnsi="Arial" w:cs="Arial"/>
          <w:b/>
          <w:i/>
          <w:spacing w:val="-3"/>
          <w:sz w:val="22"/>
          <w:szCs w:val="22"/>
          <w:u w:val="single"/>
        </w:rPr>
        <w:t>servidores de carrera</w:t>
      </w:r>
      <w:r w:rsidRPr="00492C5D">
        <w:rPr>
          <w:rFonts w:ascii="Arial" w:eastAsia="Arial" w:hAnsi="Arial" w:cs="Arial"/>
          <w:sz w:val="22"/>
          <w:szCs w:val="22"/>
        </w:rPr>
        <w:t>.</w:t>
      </w:r>
    </w:p>
    <w:p w14:paraId="71C2EE9F" w14:textId="5D1D60A4" w:rsidR="00037B9D" w:rsidRPr="00492C5D" w:rsidRDefault="00037B9D" w:rsidP="0062605C">
      <w:pPr>
        <w:jc w:val="both"/>
        <w:rPr>
          <w:rFonts w:ascii="Arial" w:eastAsia="Arial" w:hAnsi="Arial" w:cs="Arial"/>
          <w:sz w:val="22"/>
          <w:szCs w:val="22"/>
        </w:rPr>
      </w:pPr>
    </w:p>
    <w:p w14:paraId="34954754" w14:textId="77777777" w:rsidR="00810E15" w:rsidRPr="00492C5D" w:rsidRDefault="00810E15" w:rsidP="0062605C">
      <w:pPr>
        <w:jc w:val="both"/>
        <w:rPr>
          <w:rFonts w:ascii="Arial" w:eastAsia="Arial" w:hAnsi="Arial" w:cs="Arial"/>
          <w:sz w:val="22"/>
          <w:szCs w:val="22"/>
        </w:rPr>
      </w:pPr>
      <w:r w:rsidRPr="00492C5D">
        <w:rPr>
          <w:rFonts w:ascii="Arial" w:eastAsia="Arial" w:hAnsi="Arial" w:cs="Arial"/>
          <w:sz w:val="22"/>
          <w:szCs w:val="22"/>
        </w:rPr>
        <w:t xml:space="preserve">Los presupuestos para la emisión del concepto favorable de traslado </w:t>
      </w:r>
      <w:r w:rsidRPr="00492C5D">
        <w:rPr>
          <w:rFonts w:ascii="Arial" w:eastAsia="Arial" w:hAnsi="Arial" w:cs="Arial"/>
          <w:b/>
          <w:sz w:val="22"/>
          <w:szCs w:val="22"/>
        </w:rPr>
        <w:t>por razones de salud</w:t>
      </w:r>
      <w:r w:rsidRPr="00492C5D">
        <w:rPr>
          <w:rFonts w:ascii="Arial" w:eastAsia="Arial" w:hAnsi="Arial" w:cs="Arial"/>
          <w:sz w:val="22"/>
          <w:szCs w:val="22"/>
        </w:rPr>
        <w:t xml:space="preserve">, se encuentran contenidos en el Capítulo IV, artículos séptimo y octavo, que señalan: </w:t>
      </w:r>
    </w:p>
    <w:p w14:paraId="5DDE43F8" w14:textId="77777777" w:rsidR="00810E15" w:rsidRPr="00492C5D" w:rsidRDefault="00810E15" w:rsidP="0062605C">
      <w:pPr>
        <w:tabs>
          <w:tab w:val="left" w:pos="1620"/>
          <w:tab w:val="left" w:pos="2896"/>
        </w:tabs>
        <w:suppressAutoHyphens/>
        <w:autoSpaceDE w:val="0"/>
        <w:autoSpaceDN w:val="0"/>
        <w:adjustRightInd w:val="0"/>
        <w:ind w:left="567" w:right="567"/>
        <w:jc w:val="both"/>
        <w:rPr>
          <w:rFonts w:ascii="Arial" w:eastAsia="Arial" w:hAnsi="Arial" w:cs="Arial"/>
          <w:b/>
          <w:i/>
          <w:sz w:val="22"/>
          <w:szCs w:val="22"/>
          <w:lang w:val="es-MX"/>
        </w:rPr>
      </w:pPr>
    </w:p>
    <w:p w14:paraId="32E274DC" w14:textId="77777777" w:rsidR="00810E15" w:rsidRPr="00360648" w:rsidRDefault="00810E15" w:rsidP="0062605C">
      <w:pPr>
        <w:pStyle w:val="NormalWeb"/>
        <w:spacing w:before="0" w:beforeAutospacing="0" w:after="0" w:afterAutospacing="0"/>
        <w:ind w:left="851"/>
        <w:jc w:val="both"/>
        <w:rPr>
          <w:rFonts w:ascii="Arial" w:eastAsia="Arial" w:hAnsi="Arial" w:cs="Arial"/>
          <w:i/>
          <w:sz w:val="20"/>
          <w:szCs w:val="22"/>
        </w:rPr>
      </w:pPr>
      <w:r w:rsidRPr="00360648">
        <w:rPr>
          <w:rFonts w:ascii="Arial" w:hAnsi="Arial" w:cs="Arial"/>
          <w:i/>
          <w:sz w:val="20"/>
          <w:szCs w:val="22"/>
        </w:rPr>
        <w:t xml:space="preserve">“[…] </w:t>
      </w:r>
      <w:r w:rsidRPr="00360648">
        <w:rPr>
          <w:rFonts w:ascii="Arial" w:eastAsia="Arial" w:hAnsi="Arial" w:cs="Arial"/>
          <w:b/>
          <w:i/>
          <w:sz w:val="20"/>
          <w:szCs w:val="22"/>
        </w:rPr>
        <w:t>ARTÍCULO SÉPTIMO</w:t>
      </w:r>
      <w:r w:rsidRPr="00360648">
        <w:rPr>
          <w:rFonts w:ascii="Arial" w:eastAsia="Arial" w:hAnsi="Arial" w:cs="Arial"/>
          <w:i/>
          <w:sz w:val="20"/>
          <w:szCs w:val="22"/>
        </w:rPr>
        <w:t xml:space="preserve">. </w:t>
      </w:r>
      <w:r w:rsidRPr="00360648">
        <w:rPr>
          <w:rFonts w:ascii="Arial" w:eastAsia="Arial" w:hAnsi="Arial" w:cs="Arial"/>
          <w:b/>
          <w:bCs/>
          <w:i/>
          <w:sz w:val="20"/>
          <w:szCs w:val="22"/>
        </w:rPr>
        <w:t xml:space="preserve">Traslado por razones de Salud. </w:t>
      </w:r>
      <w:r w:rsidRPr="00360648">
        <w:rPr>
          <w:rFonts w:ascii="Arial" w:eastAsia="Arial" w:hAnsi="Arial" w:cs="Arial"/>
          <w:i/>
          <w:sz w:val="20"/>
          <w:szCs w:val="22"/>
        </w:rPr>
        <w:t xml:space="preserve">Los servidores judiciales en carrera, </w:t>
      </w:r>
      <w:r w:rsidRPr="00360648">
        <w:rPr>
          <w:rFonts w:ascii="Arial" w:eastAsia="Arial" w:hAnsi="Arial" w:cs="Arial"/>
          <w:i/>
          <w:sz w:val="20"/>
          <w:szCs w:val="22"/>
          <w:u w:val="single"/>
        </w:rPr>
        <w:t>tienen derecho a ser traslados por razones de salud, debidamente comprobadas</w:t>
      </w:r>
      <w:r w:rsidRPr="00360648">
        <w:rPr>
          <w:rFonts w:ascii="Arial" w:eastAsia="Arial" w:hAnsi="Arial" w:cs="Arial"/>
          <w:i/>
          <w:sz w:val="20"/>
          <w:szCs w:val="22"/>
        </w:rPr>
        <w:t xml:space="preserve">, a otro despacho judicial, cuando las mismas le hagan imposible continuar en el cargo </w:t>
      </w:r>
      <w:r w:rsidRPr="00360648">
        <w:rPr>
          <w:rFonts w:ascii="Arial" w:eastAsia="Arial" w:hAnsi="Arial" w:cs="Arial"/>
          <w:i/>
          <w:sz w:val="20"/>
          <w:szCs w:val="22"/>
          <w:u w:val="single"/>
        </w:rPr>
        <w:t>o por éstas se encuentre afectado o afectada</w:t>
      </w:r>
      <w:r w:rsidRPr="00360648">
        <w:rPr>
          <w:rFonts w:ascii="Arial" w:eastAsia="Arial" w:hAnsi="Arial" w:cs="Arial"/>
          <w:i/>
          <w:sz w:val="20"/>
          <w:szCs w:val="22"/>
        </w:rPr>
        <w:t xml:space="preserve"> su cónyuge, compañero o compañera permanente, descendiente </w:t>
      </w:r>
      <w:r w:rsidRPr="00360648">
        <w:rPr>
          <w:rFonts w:ascii="Arial" w:eastAsia="Arial" w:hAnsi="Arial" w:cs="Arial"/>
          <w:i/>
          <w:sz w:val="20"/>
          <w:szCs w:val="22"/>
          <w:u w:val="single"/>
        </w:rPr>
        <w:t>o ascendiente en primer grado de consanguinidad</w:t>
      </w:r>
      <w:r w:rsidRPr="00360648">
        <w:rPr>
          <w:rFonts w:ascii="Arial" w:eastAsia="Arial" w:hAnsi="Arial" w:cs="Arial"/>
          <w:i/>
          <w:sz w:val="20"/>
          <w:szCs w:val="22"/>
        </w:rPr>
        <w:t xml:space="preserve"> o único civil. </w:t>
      </w:r>
    </w:p>
    <w:p w14:paraId="34A9E7C0" w14:textId="77777777" w:rsidR="00810E15" w:rsidRPr="00360648" w:rsidRDefault="00810E15" w:rsidP="0062605C">
      <w:pPr>
        <w:tabs>
          <w:tab w:val="left" w:pos="1620"/>
          <w:tab w:val="left" w:pos="2896"/>
        </w:tabs>
        <w:suppressAutoHyphens/>
        <w:autoSpaceDE w:val="0"/>
        <w:autoSpaceDN w:val="0"/>
        <w:adjustRightInd w:val="0"/>
        <w:ind w:left="851" w:right="567"/>
        <w:jc w:val="both"/>
        <w:rPr>
          <w:rFonts w:ascii="Arial" w:eastAsia="Arial" w:hAnsi="Arial" w:cs="Arial"/>
          <w:i/>
          <w:sz w:val="20"/>
          <w:szCs w:val="22"/>
        </w:rPr>
      </w:pPr>
    </w:p>
    <w:p w14:paraId="752C83B1"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b/>
          <w:i/>
          <w:sz w:val="20"/>
          <w:szCs w:val="22"/>
        </w:rPr>
        <w:t>ARTÍCULO OCTAVO.</w:t>
      </w:r>
      <w:r w:rsidRPr="00360648">
        <w:rPr>
          <w:rFonts w:ascii="Arial" w:eastAsia="Arial" w:hAnsi="Arial" w:cs="Arial"/>
          <w:i/>
          <w:sz w:val="20"/>
          <w:szCs w:val="22"/>
        </w:rPr>
        <w:t xml:space="preserve"> </w:t>
      </w:r>
      <w:r w:rsidRPr="00360648">
        <w:rPr>
          <w:rFonts w:ascii="Arial" w:eastAsia="Arial" w:hAnsi="Arial" w:cs="Arial"/>
          <w:b/>
          <w:i/>
          <w:sz w:val="20"/>
          <w:szCs w:val="22"/>
        </w:rPr>
        <w:t>Requisitos:</w:t>
      </w:r>
      <w:r w:rsidRPr="00360648">
        <w:rPr>
          <w:rFonts w:ascii="Arial" w:eastAsia="Arial" w:hAnsi="Arial" w:cs="Arial"/>
          <w:i/>
          <w:sz w:val="20"/>
          <w:szCs w:val="22"/>
        </w:rPr>
        <w:t xml:space="preserve"> </w:t>
      </w:r>
      <w:r w:rsidRPr="00360648">
        <w:rPr>
          <w:rFonts w:ascii="Arial" w:eastAsia="Arial" w:hAnsi="Arial" w:cs="Arial"/>
          <w:i/>
          <w:sz w:val="20"/>
          <w:szCs w:val="22"/>
          <w:u w:val="single"/>
        </w:rPr>
        <w:t>Los dictámenes médicos que reflejan las condiciones de salud</w:t>
      </w:r>
      <w:r w:rsidRPr="00360648">
        <w:rPr>
          <w:rFonts w:ascii="Arial" w:eastAsia="Arial" w:hAnsi="Arial" w:cs="Arial"/>
          <w:i/>
          <w:sz w:val="20"/>
          <w:szCs w:val="22"/>
        </w:rPr>
        <w:t xml:space="preserve"> (diagnóstico médico y recomendaciones de traslado), </w:t>
      </w:r>
      <w:r w:rsidRPr="00360648">
        <w:rPr>
          <w:rFonts w:ascii="Arial" w:eastAsia="Arial" w:hAnsi="Arial" w:cs="Arial"/>
          <w:i/>
          <w:sz w:val="20"/>
          <w:szCs w:val="22"/>
          <w:u w:val="single"/>
        </w:rPr>
        <w:t>deberán ser expedidos por la Entidad Promotora de Salud (EPS)</w:t>
      </w:r>
      <w:r w:rsidRPr="00360648">
        <w:rPr>
          <w:rFonts w:ascii="Arial" w:eastAsia="Arial" w:hAnsi="Arial" w:cs="Arial"/>
          <w:i/>
          <w:sz w:val="20"/>
          <w:szCs w:val="22"/>
        </w:rPr>
        <w:t xml:space="preserve"> o Administradora de Riesgos laborales (A.R.L) a la cual se encuentre afiliado el servidor. Cuando se trate de su cónyuge, compañero o compañera permanente, descendiente </w:t>
      </w:r>
      <w:r w:rsidRPr="00360648">
        <w:rPr>
          <w:rFonts w:ascii="Arial" w:eastAsia="Arial" w:hAnsi="Arial" w:cs="Arial"/>
          <w:i/>
          <w:sz w:val="20"/>
          <w:szCs w:val="22"/>
          <w:u w:val="single"/>
        </w:rPr>
        <w:t>o ascendiente en primer grado de consanguinidad</w:t>
      </w:r>
      <w:r w:rsidRPr="00360648">
        <w:rPr>
          <w:rFonts w:ascii="Arial" w:eastAsia="Arial" w:hAnsi="Arial" w:cs="Arial"/>
          <w:i/>
          <w:sz w:val="20"/>
          <w:szCs w:val="22"/>
        </w:rPr>
        <w:t xml:space="preserve"> o único civil, según corresponda, </w:t>
      </w:r>
      <w:r w:rsidRPr="00360648">
        <w:rPr>
          <w:rFonts w:ascii="Arial" w:eastAsia="Arial" w:hAnsi="Arial" w:cs="Arial"/>
          <w:i/>
          <w:sz w:val="20"/>
          <w:szCs w:val="22"/>
          <w:u w:val="single"/>
        </w:rPr>
        <w:t>también se aceptará el dictamen médico que provenga del Sistema de Seguridad Social en Salud</w:t>
      </w:r>
      <w:r w:rsidRPr="00360648">
        <w:rPr>
          <w:rFonts w:ascii="Arial" w:eastAsia="Arial" w:hAnsi="Arial" w:cs="Arial"/>
          <w:i/>
          <w:sz w:val="20"/>
          <w:szCs w:val="22"/>
        </w:rPr>
        <w:t xml:space="preserve">. </w:t>
      </w:r>
    </w:p>
    <w:p w14:paraId="47C5206D"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i/>
          <w:sz w:val="20"/>
          <w:szCs w:val="22"/>
          <w:u w:val="single"/>
        </w:rPr>
        <w:t>Los dictámenes médicos no deberán tener fecha de expedición superior a tres (3) meses</w:t>
      </w:r>
      <w:r w:rsidRPr="00360648">
        <w:rPr>
          <w:rFonts w:ascii="Arial" w:eastAsia="Arial" w:hAnsi="Arial" w:cs="Arial"/>
          <w:i/>
          <w:sz w:val="20"/>
          <w:szCs w:val="22"/>
        </w:rPr>
        <w:t>. Igualmente, si el diagnóstico proviene de un médico particular éste deberá ser refrendado, por la EPS o, por la Administradora de Riesgos Laborales de la Rama Judicial cuando se trate de una enfermedad profesional del servidor.</w:t>
      </w:r>
    </w:p>
    <w:p w14:paraId="7079CAA3"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i/>
          <w:sz w:val="20"/>
          <w:szCs w:val="22"/>
        </w:rPr>
        <w:t xml:space="preserve"> </w:t>
      </w:r>
    </w:p>
    <w:p w14:paraId="0B5FD5A4"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i/>
          <w:sz w:val="20"/>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7693A2F5" w14:textId="77777777" w:rsidR="00810E15" w:rsidRPr="00360648" w:rsidRDefault="00810E15" w:rsidP="0062605C">
      <w:pPr>
        <w:tabs>
          <w:tab w:val="left" w:pos="1620"/>
          <w:tab w:val="left" w:pos="2896"/>
        </w:tabs>
        <w:suppressAutoHyphens/>
        <w:autoSpaceDE w:val="0"/>
        <w:autoSpaceDN w:val="0"/>
        <w:adjustRightInd w:val="0"/>
        <w:ind w:left="851" w:right="567"/>
        <w:jc w:val="both"/>
        <w:rPr>
          <w:rFonts w:ascii="Arial" w:eastAsia="Arial" w:hAnsi="Arial" w:cs="Arial"/>
          <w:b/>
          <w:sz w:val="20"/>
          <w:szCs w:val="22"/>
          <w:lang w:val="es-MX"/>
        </w:rPr>
      </w:pPr>
    </w:p>
    <w:p w14:paraId="18DF7B8E"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b/>
          <w:i/>
          <w:sz w:val="20"/>
          <w:szCs w:val="22"/>
        </w:rPr>
        <w:t>ARTÍCULO NOVENO. Concepto</w:t>
      </w:r>
      <w:r w:rsidRPr="00360648">
        <w:rPr>
          <w:rFonts w:ascii="Arial" w:eastAsia="Arial" w:hAnsi="Arial" w:cs="Arial"/>
          <w:i/>
          <w:sz w:val="20"/>
          <w:szCs w:val="22"/>
        </w:rPr>
        <w:t>. Para efectos de emitir concepto sobre las peticiones de traslado por razones de salud, los Consejos Superior y Seccionales tendrán en cuenta entre otros aspectos los siguientes:</w:t>
      </w:r>
    </w:p>
    <w:p w14:paraId="5093B573"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p>
    <w:p w14:paraId="4DA4E5D4"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i/>
          <w:sz w:val="20"/>
          <w:szCs w:val="22"/>
        </w:rPr>
        <w:t xml:space="preserve">a) 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r w:rsidRPr="00360648">
        <w:rPr>
          <w:rFonts w:ascii="Arial" w:eastAsia="Arial" w:hAnsi="Arial" w:cs="Arial"/>
          <w:i/>
          <w:sz w:val="20"/>
          <w:szCs w:val="22"/>
          <w:u w:val="single"/>
        </w:rPr>
        <w:t>Cuando se trate de la enfermedad del</w:t>
      </w:r>
      <w:r w:rsidRPr="00360648">
        <w:rPr>
          <w:rFonts w:ascii="Arial" w:eastAsia="Arial" w:hAnsi="Arial" w:cs="Arial"/>
          <w:i/>
          <w:sz w:val="20"/>
          <w:szCs w:val="22"/>
        </w:rPr>
        <w:t xml:space="preserve"> cónyuge, compañero o compañera permanente, descendiente </w:t>
      </w:r>
      <w:r w:rsidRPr="00360648">
        <w:rPr>
          <w:rFonts w:ascii="Arial" w:eastAsia="Arial" w:hAnsi="Arial" w:cs="Arial"/>
          <w:i/>
          <w:sz w:val="20"/>
          <w:szCs w:val="22"/>
          <w:u w:val="single"/>
        </w:rPr>
        <w:t>o ascendiente en primer grado de consanguinidad</w:t>
      </w:r>
      <w:r w:rsidRPr="00360648">
        <w:rPr>
          <w:rFonts w:ascii="Arial" w:eastAsia="Arial" w:hAnsi="Arial" w:cs="Arial"/>
          <w:i/>
          <w:sz w:val="20"/>
          <w:szCs w:val="22"/>
        </w:rPr>
        <w:t xml:space="preserve"> o único civil, </w:t>
      </w:r>
      <w:r w:rsidRPr="00360648">
        <w:rPr>
          <w:rFonts w:ascii="Arial" w:eastAsia="Arial" w:hAnsi="Arial" w:cs="Arial"/>
          <w:i/>
          <w:sz w:val="20"/>
          <w:szCs w:val="22"/>
          <w:u w:val="single"/>
        </w:rPr>
        <w:t>el dictamen médico debe contener recomendación clara y expresa que permita concluir a la Administración, sobre la necesidad del traslado</w:t>
      </w:r>
      <w:r w:rsidRPr="00360648">
        <w:rPr>
          <w:rFonts w:ascii="Arial" w:eastAsia="Arial" w:hAnsi="Arial" w:cs="Arial"/>
          <w:i/>
          <w:sz w:val="20"/>
          <w:szCs w:val="22"/>
        </w:rPr>
        <w:t xml:space="preserve">. </w:t>
      </w:r>
    </w:p>
    <w:p w14:paraId="4A11C2D1"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360648">
        <w:rPr>
          <w:rFonts w:ascii="Arial" w:eastAsia="Arial" w:hAnsi="Arial" w:cs="Arial"/>
          <w:i/>
          <w:sz w:val="20"/>
          <w:szCs w:val="22"/>
        </w:rPr>
        <w:t xml:space="preserve">b) </w:t>
      </w:r>
      <w:r w:rsidRPr="00360648">
        <w:rPr>
          <w:rFonts w:ascii="Arial" w:eastAsia="Arial" w:hAnsi="Arial" w:cs="Arial"/>
          <w:i/>
          <w:sz w:val="20"/>
          <w:szCs w:val="22"/>
          <w:u w:val="single"/>
        </w:rPr>
        <w:t>Se deberá acreditar el parentesco</w:t>
      </w:r>
      <w:r w:rsidRPr="00360648">
        <w:rPr>
          <w:rFonts w:ascii="Arial" w:eastAsia="Arial" w:hAnsi="Arial" w:cs="Arial"/>
          <w:i/>
          <w:sz w:val="20"/>
          <w:szCs w:val="22"/>
        </w:rPr>
        <w:t xml:space="preserve">, cuando se trate de enfermedad del cónyuge, compañero o compañera permanente, descendiente </w:t>
      </w:r>
      <w:r w:rsidRPr="00360648">
        <w:rPr>
          <w:rFonts w:ascii="Arial" w:eastAsia="Arial" w:hAnsi="Arial" w:cs="Arial"/>
          <w:i/>
          <w:sz w:val="20"/>
          <w:szCs w:val="22"/>
          <w:u w:val="single"/>
        </w:rPr>
        <w:t>o ascendiente en primer grado de consanguinidad</w:t>
      </w:r>
      <w:r w:rsidRPr="00360648">
        <w:rPr>
          <w:rFonts w:ascii="Arial" w:eastAsia="Arial" w:hAnsi="Arial" w:cs="Arial"/>
          <w:i/>
          <w:sz w:val="20"/>
          <w:szCs w:val="22"/>
        </w:rPr>
        <w:t xml:space="preserve"> o único civil. </w:t>
      </w:r>
    </w:p>
    <w:p w14:paraId="266BACBC" w14:textId="77777777" w:rsidR="00810E15" w:rsidRPr="00360648" w:rsidRDefault="00810E15" w:rsidP="0062605C">
      <w:pPr>
        <w:tabs>
          <w:tab w:val="left" w:pos="1620"/>
          <w:tab w:val="left" w:pos="2896"/>
        </w:tabs>
        <w:suppressAutoHyphens/>
        <w:autoSpaceDE w:val="0"/>
        <w:autoSpaceDN w:val="0"/>
        <w:adjustRightInd w:val="0"/>
        <w:ind w:left="851"/>
        <w:jc w:val="both"/>
        <w:rPr>
          <w:rFonts w:ascii="Arial" w:hAnsi="Arial" w:cs="Arial"/>
          <w:i/>
          <w:sz w:val="20"/>
          <w:szCs w:val="22"/>
        </w:rPr>
      </w:pPr>
      <w:r w:rsidRPr="00360648">
        <w:rPr>
          <w:rFonts w:ascii="Arial" w:eastAsia="Arial" w:hAnsi="Arial" w:cs="Arial"/>
          <w:i/>
          <w:sz w:val="20"/>
          <w:szCs w:val="22"/>
        </w:rPr>
        <w:t>c) En el evento que la sede escogida no atienda la recomendación médica, la Unidad de Administración de la Carrera le ofrecerá las vacantes que cumplan con ésta a efectos de obtener el consentimiento expreso del servidor y, plasmará en su concepto porqué las vacantes ofrecidas cumplen con la recomendación médica.</w:t>
      </w:r>
      <w:r w:rsidRPr="00360648">
        <w:rPr>
          <w:rFonts w:ascii="Arial" w:hAnsi="Arial" w:cs="Arial"/>
          <w:i/>
          <w:sz w:val="20"/>
          <w:szCs w:val="22"/>
        </w:rPr>
        <w:t xml:space="preserve"> […]”</w:t>
      </w:r>
    </w:p>
    <w:p w14:paraId="0BCE75DA" w14:textId="77777777" w:rsidR="00810E15" w:rsidRPr="00360648" w:rsidRDefault="00810E15" w:rsidP="0062605C">
      <w:pPr>
        <w:autoSpaceDE w:val="0"/>
        <w:autoSpaceDN w:val="0"/>
        <w:adjustRightInd w:val="0"/>
        <w:ind w:left="567" w:right="616"/>
        <w:jc w:val="both"/>
        <w:rPr>
          <w:rFonts w:ascii="Arial" w:eastAsia="Arial" w:hAnsi="Arial" w:cs="Arial"/>
          <w:sz w:val="20"/>
          <w:szCs w:val="22"/>
          <w:lang w:val="es-CO" w:eastAsia="es-CO"/>
        </w:rPr>
      </w:pPr>
      <w:r w:rsidRPr="00360648">
        <w:rPr>
          <w:rFonts w:ascii="Arial" w:eastAsia="Arial" w:hAnsi="Arial" w:cs="Arial"/>
          <w:sz w:val="20"/>
          <w:szCs w:val="22"/>
          <w:lang w:val="es-CO" w:eastAsia="es-CO"/>
        </w:rPr>
        <w:t>(Subrayas fuera de texto original).</w:t>
      </w:r>
    </w:p>
    <w:p w14:paraId="0A8BDF9A" w14:textId="77777777" w:rsidR="00810E15" w:rsidRPr="00492C5D" w:rsidRDefault="00810E15" w:rsidP="0062605C">
      <w:pPr>
        <w:ind w:rightChars="567" w:right="1361"/>
        <w:jc w:val="both"/>
        <w:rPr>
          <w:rFonts w:ascii="Arial" w:eastAsia="Arial" w:hAnsi="Arial" w:cs="Arial"/>
          <w:sz w:val="22"/>
          <w:szCs w:val="22"/>
        </w:rPr>
      </w:pPr>
    </w:p>
    <w:p w14:paraId="330DBB49" w14:textId="77777777" w:rsidR="00810E15" w:rsidRPr="00492C5D" w:rsidRDefault="00810E15" w:rsidP="0062605C">
      <w:pPr>
        <w:contextualSpacing/>
        <w:jc w:val="both"/>
        <w:rPr>
          <w:rFonts w:ascii="Arial" w:eastAsia="Arial" w:hAnsi="Arial" w:cs="Arial"/>
          <w:sz w:val="22"/>
          <w:szCs w:val="22"/>
        </w:rPr>
      </w:pPr>
      <w:r w:rsidRPr="00492C5D">
        <w:rPr>
          <w:rFonts w:ascii="Arial" w:eastAsia="Arial" w:hAnsi="Arial" w:cs="Arial"/>
          <w:sz w:val="22"/>
          <w:szCs w:val="22"/>
        </w:rPr>
        <w:t>Así mismo, el Titulo III del Acuerdo No. PCSJA17-10754 modificado por el Acuerdo No. PCSJA17-11956 de 17 de junio de 2022, consagra las disposiciones comunes para las solicitudes de traslados, así:</w:t>
      </w:r>
    </w:p>
    <w:p w14:paraId="30D6BD08" w14:textId="77777777" w:rsidR="00810E15" w:rsidRPr="00492C5D" w:rsidRDefault="00810E15" w:rsidP="0062605C">
      <w:pPr>
        <w:autoSpaceDE w:val="0"/>
        <w:autoSpaceDN w:val="0"/>
        <w:adjustRightInd w:val="0"/>
        <w:jc w:val="both"/>
        <w:rPr>
          <w:rFonts w:ascii="Arial" w:eastAsia="Arial" w:hAnsi="Arial" w:cs="Arial"/>
          <w:sz w:val="22"/>
          <w:szCs w:val="22"/>
        </w:rPr>
      </w:pPr>
    </w:p>
    <w:p w14:paraId="391EA9C2" w14:textId="77777777" w:rsidR="00810E15" w:rsidRPr="00E16AE6" w:rsidRDefault="00810E15" w:rsidP="0062605C">
      <w:pPr>
        <w:ind w:left="851" w:right="618"/>
        <w:jc w:val="both"/>
        <w:rPr>
          <w:rFonts w:ascii="Arial" w:eastAsia="Arial" w:hAnsi="Arial" w:cs="Arial"/>
          <w:i/>
          <w:sz w:val="20"/>
          <w:szCs w:val="22"/>
        </w:rPr>
      </w:pPr>
      <w:r w:rsidRPr="00E16AE6">
        <w:rPr>
          <w:rFonts w:ascii="Arial" w:eastAsia="Arial" w:hAnsi="Arial" w:cs="Arial"/>
          <w:i/>
          <w:iCs/>
          <w:sz w:val="20"/>
          <w:szCs w:val="22"/>
        </w:rPr>
        <w:t xml:space="preserve">“[…] </w:t>
      </w:r>
      <w:r w:rsidRPr="00E16AE6">
        <w:rPr>
          <w:rFonts w:ascii="Arial" w:eastAsia="Arial" w:hAnsi="Arial" w:cs="Arial"/>
          <w:b/>
          <w:i/>
          <w:sz w:val="20"/>
          <w:szCs w:val="22"/>
        </w:rPr>
        <w:t>Artículo 17:</w:t>
      </w:r>
      <w:r w:rsidRPr="00E16AE6">
        <w:rPr>
          <w:rFonts w:ascii="Arial" w:eastAsia="Arial" w:hAnsi="Arial" w:cs="Arial"/>
          <w:i/>
          <w:sz w:val="20"/>
          <w:szCs w:val="22"/>
        </w:rPr>
        <w:t xml:space="preserve"> </w:t>
      </w:r>
      <w:r w:rsidRPr="00E16AE6">
        <w:rPr>
          <w:rFonts w:ascii="Arial" w:eastAsia="Arial" w:hAnsi="Arial" w:cs="Arial"/>
          <w:b/>
          <w:i/>
          <w:sz w:val="20"/>
          <w:szCs w:val="22"/>
        </w:rPr>
        <w:t>Término y Competencia para la solicitud de traslado:</w:t>
      </w:r>
      <w:r w:rsidRPr="00E16AE6">
        <w:rPr>
          <w:rFonts w:ascii="Arial" w:eastAsia="Arial" w:hAnsi="Arial" w:cs="Arial"/>
          <w:i/>
          <w:sz w:val="20"/>
          <w:szCs w:val="22"/>
        </w:rPr>
        <w:t xml:space="preserve"> Los servidores judiciales en carrera, deberán presentar por escrito, las correspondientes </w:t>
      </w:r>
      <w:r w:rsidRPr="00E16AE6">
        <w:rPr>
          <w:rFonts w:ascii="Arial" w:eastAsia="Arial" w:hAnsi="Arial" w:cs="Arial"/>
          <w:b/>
          <w:i/>
          <w:sz w:val="20"/>
          <w:szCs w:val="22"/>
          <w:u w:val="single"/>
        </w:rPr>
        <w:t>solicitudes de traslado como servidor de carrera,</w:t>
      </w:r>
      <w:r w:rsidRPr="00E16AE6">
        <w:rPr>
          <w:rFonts w:ascii="Arial" w:eastAsia="Arial" w:hAnsi="Arial" w:cs="Arial"/>
          <w:i/>
          <w:sz w:val="20"/>
          <w:szCs w:val="22"/>
        </w:rPr>
        <w:t xml:space="preserve"> salud y razones del servicio, </w:t>
      </w:r>
      <w:r w:rsidRPr="00E16AE6">
        <w:rPr>
          <w:rFonts w:ascii="Arial" w:eastAsia="Arial" w:hAnsi="Arial" w:cs="Arial"/>
          <w:b/>
          <w:i/>
          <w:sz w:val="20"/>
          <w:szCs w:val="22"/>
          <w:u w:val="single"/>
        </w:rPr>
        <w:t>dentro de los primeros cinco (5) días hábiles de cada mes</w:t>
      </w:r>
      <w:r w:rsidRPr="00E16AE6">
        <w:rPr>
          <w:rFonts w:ascii="Arial" w:eastAsia="Arial" w:hAnsi="Arial" w:cs="Arial"/>
          <w:i/>
          <w:sz w:val="20"/>
          <w:szCs w:val="22"/>
        </w:rPr>
        <w:t xml:space="preserve">, de conformidad con las </w:t>
      </w:r>
      <w:r w:rsidRPr="00E16AE6">
        <w:rPr>
          <w:rFonts w:ascii="Arial" w:eastAsia="Arial" w:hAnsi="Arial" w:cs="Arial"/>
          <w:b/>
          <w:i/>
          <w:sz w:val="20"/>
          <w:szCs w:val="22"/>
          <w:u w:val="single"/>
        </w:rPr>
        <w:t>publicaciones de vacantes definitivas</w:t>
      </w:r>
      <w:r w:rsidRPr="00E16AE6">
        <w:rPr>
          <w:rFonts w:ascii="Arial" w:eastAsia="Arial" w:hAnsi="Arial" w:cs="Arial"/>
          <w:i/>
          <w:sz w:val="20"/>
          <w:szCs w:val="22"/>
        </w:rPr>
        <w:t xml:space="preserve"> que efectúe la Unidad de Administración de la Carrera Judicial </w:t>
      </w:r>
      <w:r w:rsidRPr="00E16AE6">
        <w:rPr>
          <w:rFonts w:ascii="Arial" w:eastAsia="Arial" w:hAnsi="Arial" w:cs="Arial"/>
          <w:b/>
          <w:i/>
          <w:sz w:val="20"/>
          <w:szCs w:val="22"/>
          <w:u w:val="single"/>
        </w:rPr>
        <w:t xml:space="preserve">o los Consejos Seccionales, según corresponda, a través de la página web de la Rama Judicial </w:t>
      </w:r>
      <w:r w:rsidRPr="00E16AE6">
        <w:rPr>
          <w:rFonts w:ascii="Arial" w:eastAsia="Arial" w:hAnsi="Arial" w:cs="Arial"/>
          <w:b/>
          <w:i/>
          <w:sz w:val="20"/>
          <w:szCs w:val="22"/>
          <w:u w:val="single"/>
        </w:rPr>
        <w:lastRenderedPageBreak/>
        <w:t>www.ramajudicial.gov.co</w:t>
      </w:r>
      <w:r w:rsidRPr="00E16AE6">
        <w:rPr>
          <w:rFonts w:ascii="Arial" w:eastAsia="Arial" w:hAnsi="Arial" w:cs="Arial"/>
          <w:i/>
          <w:sz w:val="20"/>
          <w:szCs w:val="22"/>
        </w:rPr>
        <w:t>, salvo lo dispuesto en el artículo vigesimotercero del presente acuerdo que trata sobre la publicación de las vacantes en el mes de enero.</w:t>
      </w:r>
    </w:p>
    <w:p w14:paraId="686346C0" w14:textId="77777777" w:rsidR="00810E15" w:rsidRPr="00E16AE6" w:rsidRDefault="00810E15" w:rsidP="0062605C">
      <w:pPr>
        <w:ind w:left="851" w:right="618"/>
        <w:jc w:val="both"/>
        <w:rPr>
          <w:rFonts w:ascii="Arial" w:eastAsia="Arial" w:hAnsi="Arial" w:cs="Arial"/>
          <w:i/>
          <w:sz w:val="20"/>
          <w:szCs w:val="22"/>
        </w:rPr>
      </w:pPr>
      <w:r w:rsidRPr="00E16AE6">
        <w:rPr>
          <w:rFonts w:ascii="Arial" w:eastAsia="Arial" w:hAnsi="Arial" w:cs="Arial"/>
          <w:i/>
          <w:iCs/>
          <w:sz w:val="20"/>
          <w:szCs w:val="22"/>
        </w:rPr>
        <w:t>[…]</w:t>
      </w:r>
    </w:p>
    <w:p w14:paraId="439E1455" w14:textId="77777777" w:rsidR="00810E15" w:rsidRPr="00E16AE6" w:rsidRDefault="00810E15" w:rsidP="0062605C">
      <w:pPr>
        <w:ind w:left="851" w:right="618"/>
        <w:jc w:val="both"/>
        <w:rPr>
          <w:rFonts w:ascii="Arial" w:eastAsia="Arial" w:hAnsi="Arial" w:cs="Arial"/>
          <w:i/>
          <w:sz w:val="20"/>
          <w:szCs w:val="22"/>
        </w:rPr>
      </w:pPr>
      <w:r w:rsidRPr="00E16AE6">
        <w:rPr>
          <w:rFonts w:ascii="Arial" w:eastAsia="Arial" w:hAnsi="Arial" w:cs="Arial"/>
          <w:i/>
          <w:sz w:val="20"/>
          <w:szCs w:val="22"/>
        </w:rPr>
        <w:t xml:space="preserve">Tratándose de solicitudes de traslado para los cargos de empleados, </w:t>
      </w:r>
      <w:r w:rsidRPr="00E16AE6">
        <w:rPr>
          <w:rFonts w:ascii="Arial" w:eastAsia="Arial" w:hAnsi="Arial" w:cs="Arial"/>
          <w:b/>
          <w:i/>
          <w:sz w:val="20"/>
          <w:szCs w:val="22"/>
        </w:rPr>
        <w:t xml:space="preserve">deberá observarse para la expedición de concepto favorable de traslado, la especialidad y jurisdicción a la cual se vinculó en propiedad, </w:t>
      </w:r>
      <w:r w:rsidRPr="00E16AE6">
        <w:rPr>
          <w:rFonts w:ascii="Arial" w:eastAsia="Arial" w:hAnsi="Arial" w:cs="Arial"/>
          <w:b/>
          <w:i/>
          <w:sz w:val="20"/>
          <w:szCs w:val="22"/>
          <w:u w:val="single"/>
        </w:rPr>
        <w:t>salvo para escribientes y citadores, quienes no estarán sujetos a dichas limitaciones</w:t>
      </w:r>
      <w:r w:rsidRPr="00E16AE6">
        <w:rPr>
          <w:rFonts w:ascii="Arial" w:eastAsia="Arial" w:hAnsi="Arial" w:cs="Arial"/>
          <w:b/>
          <w:i/>
          <w:sz w:val="20"/>
          <w:szCs w:val="22"/>
        </w:rPr>
        <w:t xml:space="preserve"> </w:t>
      </w:r>
      <w:r w:rsidRPr="00E16AE6">
        <w:rPr>
          <w:rFonts w:ascii="Arial" w:eastAsia="Arial" w:hAnsi="Arial" w:cs="Arial"/>
          <w:i/>
          <w:iCs/>
          <w:sz w:val="20"/>
          <w:szCs w:val="22"/>
        </w:rPr>
        <w:t>[…]”</w:t>
      </w:r>
      <w:r w:rsidRPr="00E16AE6">
        <w:rPr>
          <w:rFonts w:ascii="Arial" w:eastAsia="Arial" w:hAnsi="Arial" w:cs="Arial"/>
          <w:sz w:val="20"/>
          <w:szCs w:val="22"/>
        </w:rPr>
        <w:t xml:space="preserve"> </w:t>
      </w:r>
    </w:p>
    <w:p w14:paraId="227EDFE4" w14:textId="77777777" w:rsidR="00810E15" w:rsidRPr="00E16AE6" w:rsidRDefault="00810E15" w:rsidP="0062605C">
      <w:pPr>
        <w:autoSpaceDE w:val="0"/>
        <w:autoSpaceDN w:val="0"/>
        <w:adjustRightInd w:val="0"/>
        <w:ind w:left="851"/>
        <w:jc w:val="both"/>
        <w:rPr>
          <w:rFonts w:ascii="Arial" w:eastAsia="Arial" w:hAnsi="Arial" w:cs="Arial"/>
          <w:i/>
          <w:sz w:val="20"/>
          <w:szCs w:val="22"/>
        </w:rPr>
      </w:pPr>
      <w:r w:rsidRPr="00E16AE6">
        <w:rPr>
          <w:rFonts w:ascii="Arial" w:eastAsia="Arial" w:hAnsi="Arial" w:cs="Arial"/>
          <w:i/>
          <w:sz w:val="20"/>
          <w:szCs w:val="22"/>
        </w:rPr>
        <w:t xml:space="preserve"> </w:t>
      </w:r>
    </w:p>
    <w:p w14:paraId="785FED97" w14:textId="77777777" w:rsidR="00810E15" w:rsidRPr="00492C5D" w:rsidRDefault="00810E15" w:rsidP="0062605C">
      <w:pPr>
        <w:ind w:left="851" w:right="616"/>
        <w:jc w:val="both"/>
        <w:rPr>
          <w:rFonts w:ascii="Arial" w:eastAsia="Arial" w:hAnsi="Arial" w:cs="Arial"/>
          <w:sz w:val="22"/>
          <w:szCs w:val="22"/>
        </w:rPr>
      </w:pPr>
      <w:r w:rsidRPr="00E16AE6">
        <w:rPr>
          <w:rFonts w:ascii="Arial" w:eastAsia="Arial" w:hAnsi="Arial" w:cs="Arial"/>
          <w:i/>
          <w:sz w:val="20"/>
          <w:szCs w:val="22"/>
        </w:rPr>
        <w:t xml:space="preserve">Tratándose de solicitudes de traslado para los cargos de empleados, </w:t>
      </w:r>
      <w:r w:rsidRPr="00E16AE6">
        <w:rPr>
          <w:rFonts w:ascii="Arial" w:eastAsia="Arial" w:hAnsi="Arial" w:cs="Arial"/>
          <w:i/>
          <w:sz w:val="20"/>
          <w:szCs w:val="22"/>
          <w:u w:val="single"/>
        </w:rPr>
        <w:t>deberá observarse para la expedición de concepto favorable de traslado, la especialidad y jurisdicción a la cual se vinculó en propiedad, salvo para escribientes y citadores, quienes no estarán sujetos a dichas limitaciones</w:t>
      </w:r>
      <w:r w:rsidRPr="00E16AE6">
        <w:rPr>
          <w:rFonts w:ascii="Arial" w:eastAsia="Arial" w:hAnsi="Arial" w:cs="Arial"/>
          <w:i/>
          <w:sz w:val="20"/>
          <w:szCs w:val="22"/>
        </w:rPr>
        <w:t>.</w:t>
      </w:r>
      <w:r w:rsidRPr="00E16AE6">
        <w:rPr>
          <w:rFonts w:ascii="Arial" w:eastAsia="Arial" w:hAnsi="Arial" w:cs="Arial"/>
          <w:sz w:val="20"/>
          <w:szCs w:val="22"/>
        </w:rPr>
        <w:t xml:space="preserve"> </w:t>
      </w:r>
      <w:r w:rsidRPr="00E16AE6">
        <w:rPr>
          <w:rFonts w:ascii="Arial" w:eastAsia="Arial" w:hAnsi="Arial" w:cs="Arial"/>
          <w:sz w:val="20"/>
          <w:szCs w:val="22"/>
          <w:u w:val="single"/>
        </w:rPr>
        <w:t>(</w:t>
      </w:r>
      <w:r w:rsidRPr="00E16AE6">
        <w:rPr>
          <w:rFonts w:ascii="Arial" w:eastAsia="Arial" w:hAnsi="Arial" w:cs="Arial"/>
          <w:sz w:val="20"/>
          <w:szCs w:val="22"/>
        </w:rPr>
        <w:t>Subrayas fuera del texto original)</w:t>
      </w:r>
    </w:p>
    <w:p w14:paraId="132AA9CD" w14:textId="77777777" w:rsidR="00810E15" w:rsidRPr="00492C5D" w:rsidRDefault="00810E15" w:rsidP="0062605C">
      <w:pPr>
        <w:ind w:left="567" w:right="616"/>
        <w:jc w:val="both"/>
        <w:rPr>
          <w:rFonts w:ascii="Arial" w:eastAsia="Arial" w:hAnsi="Arial" w:cs="Arial"/>
          <w:i/>
          <w:sz w:val="22"/>
          <w:szCs w:val="22"/>
        </w:rPr>
      </w:pPr>
    </w:p>
    <w:p w14:paraId="66C0DF55" w14:textId="77777777" w:rsidR="00810E15" w:rsidRPr="00492C5D" w:rsidRDefault="00810E15" w:rsidP="0062605C">
      <w:pPr>
        <w:autoSpaceDE w:val="0"/>
        <w:autoSpaceDN w:val="0"/>
        <w:adjustRightInd w:val="0"/>
        <w:contextualSpacing/>
        <w:jc w:val="both"/>
        <w:rPr>
          <w:rFonts w:ascii="Arial" w:eastAsia="Arial" w:hAnsi="Arial" w:cs="Arial"/>
          <w:sz w:val="22"/>
          <w:szCs w:val="22"/>
        </w:rPr>
      </w:pPr>
      <w:r w:rsidRPr="00492C5D">
        <w:rPr>
          <w:rFonts w:ascii="Arial" w:eastAsia="Arial" w:hAnsi="Arial" w:cs="Arial"/>
          <w:sz w:val="22"/>
          <w:szCs w:val="22"/>
        </w:rPr>
        <w:t xml:space="preserve">Así entonces, de las normas comunes y de las disposiciones especiales fijadas para el traslado por </w:t>
      </w:r>
      <w:r w:rsidRPr="00492C5D">
        <w:rPr>
          <w:rFonts w:ascii="Arial" w:eastAsia="Arial" w:hAnsi="Arial" w:cs="Arial"/>
          <w:b/>
          <w:sz w:val="22"/>
          <w:szCs w:val="22"/>
        </w:rPr>
        <w:t>razones de salud</w:t>
      </w:r>
      <w:r w:rsidRPr="00492C5D">
        <w:rPr>
          <w:rFonts w:ascii="Arial" w:eastAsia="Arial" w:hAnsi="Arial" w:cs="Arial"/>
          <w:sz w:val="22"/>
          <w:szCs w:val="22"/>
        </w:rPr>
        <w:t>, emergen como presupuestos para la viabilidad del mismo los siguientes presupuestos:</w:t>
      </w:r>
    </w:p>
    <w:p w14:paraId="1044B31F" w14:textId="77777777" w:rsidR="00810E15" w:rsidRPr="00492C5D" w:rsidRDefault="00810E15" w:rsidP="0062605C">
      <w:pPr>
        <w:autoSpaceDE w:val="0"/>
        <w:autoSpaceDN w:val="0"/>
        <w:adjustRightInd w:val="0"/>
        <w:contextualSpacing/>
        <w:jc w:val="both"/>
        <w:rPr>
          <w:rFonts w:ascii="Arial" w:eastAsia="Arial" w:hAnsi="Arial" w:cs="Arial"/>
          <w:sz w:val="22"/>
          <w:szCs w:val="22"/>
        </w:rPr>
      </w:pPr>
    </w:p>
    <w:p w14:paraId="36986DAD" w14:textId="77777777" w:rsidR="00810E15" w:rsidRPr="00492C5D" w:rsidRDefault="00810E15" w:rsidP="0062605C">
      <w:pPr>
        <w:pStyle w:val="Prrafodelista"/>
        <w:numPr>
          <w:ilvl w:val="0"/>
          <w:numId w:val="20"/>
        </w:numPr>
        <w:contextualSpacing/>
        <w:jc w:val="both"/>
        <w:rPr>
          <w:rFonts w:ascii="Arial" w:eastAsia="Arial" w:hAnsi="Arial" w:cs="Arial"/>
          <w:b/>
          <w:sz w:val="22"/>
          <w:szCs w:val="22"/>
        </w:rPr>
      </w:pPr>
      <w:r w:rsidRPr="00492C5D">
        <w:rPr>
          <w:rFonts w:ascii="Arial" w:eastAsia="Arial" w:hAnsi="Arial" w:cs="Arial"/>
          <w:b/>
          <w:sz w:val="22"/>
          <w:szCs w:val="22"/>
        </w:rPr>
        <w:t>Requisitos generales</w:t>
      </w:r>
    </w:p>
    <w:p w14:paraId="10B44F48" w14:textId="77777777" w:rsidR="00810E15" w:rsidRPr="00492C5D" w:rsidRDefault="00810E15" w:rsidP="0062605C">
      <w:pPr>
        <w:jc w:val="both"/>
        <w:rPr>
          <w:rFonts w:ascii="Arial" w:eastAsia="Arial" w:hAnsi="Arial" w:cs="Arial"/>
          <w:b/>
          <w:sz w:val="22"/>
          <w:szCs w:val="22"/>
          <w:u w:val="single"/>
        </w:rPr>
      </w:pPr>
    </w:p>
    <w:p w14:paraId="705230EE" w14:textId="77777777" w:rsidR="00810E15" w:rsidRPr="00492C5D" w:rsidRDefault="00810E15" w:rsidP="0062605C">
      <w:pPr>
        <w:numPr>
          <w:ilvl w:val="0"/>
          <w:numId w:val="2"/>
        </w:numPr>
        <w:ind w:left="284" w:hanging="284"/>
        <w:jc w:val="both"/>
        <w:rPr>
          <w:rFonts w:ascii="Arial" w:eastAsia="Arial" w:hAnsi="Arial" w:cs="Arial"/>
          <w:sz w:val="22"/>
          <w:szCs w:val="22"/>
        </w:rPr>
      </w:pPr>
      <w:r w:rsidRPr="00492C5D">
        <w:rPr>
          <w:rFonts w:ascii="Arial" w:eastAsia="Arial" w:hAnsi="Arial" w:cs="Arial"/>
          <w:sz w:val="22"/>
          <w:szCs w:val="22"/>
        </w:rPr>
        <w:t>Solicitud expresa del servidor judicial.</w:t>
      </w:r>
    </w:p>
    <w:p w14:paraId="1C2C0802" w14:textId="77777777" w:rsidR="00810E15" w:rsidRPr="00492C5D" w:rsidRDefault="00810E15" w:rsidP="0062605C">
      <w:pPr>
        <w:numPr>
          <w:ilvl w:val="0"/>
          <w:numId w:val="2"/>
        </w:numPr>
        <w:ind w:left="284" w:hanging="284"/>
        <w:jc w:val="both"/>
        <w:rPr>
          <w:rFonts w:ascii="Arial" w:eastAsia="Arial" w:hAnsi="Arial" w:cs="Arial"/>
          <w:sz w:val="22"/>
          <w:szCs w:val="22"/>
        </w:rPr>
      </w:pPr>
      <w:r w:rsidRPr="00492C5D">
        <w:rPr>
          <w:rFonts w:ascii="Arial" w:eastAsia="Arial" w:hAnsi="Arial" w:cs="Arial"/>
          <w:sz w:val="22"/>
          <w:szCs w:val="22"/>
        </w:rPr>
        <w:t>Procede sólo para los servidores judiciales inscritos en carrera judicial.</w:t>
      </w:r>
    </w:p>
    <w:p w14:paraId="603BFDC8" w14:textId="77777777" w:rsidR="00810E15" w:rsidRPr="00492C5D" w:rsidRDefault="00810E15" w:rsidP="0062605C">
      <w:pPr>
        <w:numPr>
          <w:ilvl w:val="0"/>
          <w:numId w:val="2"/>
        </w:numPr>
        <w:ind w:left="284" w:hanging="284"/>
        <w:jc w:val="both"/>
        <w:rPr>
          <w:rFonts w:ascii="Arial" w:eastAsia="Arial" w:hAnsi="Arial" w:cs="Arial"/>
          <w:sz w:val="22"/>
          <w:szCs w:val="22"/>
        </w:rPr>
      </w:pPr>
      <w:r w:rsidRPr="00492C5D">
        <w:rPr>
          <w:rFonts w:ascii="Arial" w:eastAsia="Arial" w:hAnsi="Arial" w:cs="Arial"/>
          <w:sz w:val="22"/>
          <w:szCs w:val="22"/>
        </w:rPr>
        <w:t xml:space="preserve">Que la solicitud busque proveer un cargo que se encuentra en </w:t>
      </w:r>
      <w:r w:rsidRPr="00492C5D">
        <w:rPr>
          <w:rFonts w:ascii="Arial" w:eastAsia="Arial" w:hAnsi="Arial" w:cs="Arial"/>
          <w:b/>
          <w:sz w:val="22"/>
          <w:szCs w:val="22"/>
        </w:rPr>
        <w:t>vacancia definitiva</w:t>
      </w:r>
      <w:r w:rsidRPr="00492C5D">
        <w:rPr>
          <w:rFonts w:ascii="Arial" w:eastAsia="Arial" w:hAnsi="Arial" w:cs="Arial"/>
          <w:sz w:val="22"/>
          <w:szCs w:val="22"/>
        </w:rPr>
        <w:t>.</w:t>
      </w:r>
    </w:p>
    <w:p w14:paraId="7883BF50" w14:textId="77777777" w:rsidR="00810E15" w:rsidRPr="00492C5D" w:rsidRDefault="00810E15" w:rsidP="0062605C">
      <w:pPr>
        <w:numPr>
          <w:ilvl w:val="0"/>
          <w:numId w:val="2"/>
        </w:numPr>
        <w:ind w:left="284" w:hanging="284"/>
        <w:jc w:val="both"/>
        <w:rPr>
          <w:rFonts w:ascii="Arial" w:eastAsia="Arial" w:hAnsi="Arial" w:cs="Arial"/>
          <w:sz w:val="22"/>
          <w:szCs w:val="22"/>
        </w:rPr>
      </w:pPr>
      <w:r w:rsidRPr="00492C5D">
        <w:rPr>
          <w:rFonts w:ascii="Arial" w:eastAsia="Arial" w:hAnsi="Arial" w:cs="Arial"/>
          <w:sz w:val="22"/>
          <w:szCs w:val="22"/>
        </w:rPr>
        <w:t xml:space="preserve">Que la petición verse sobre un cargo con funciones afines, de la misma categoría y para el cual </w:t>
      </w:r>
      <w:r w:rsidRPr="00492C5D">
        <w:rPr>
          <w:rFonts w:ascii="Arial" w:eastAsia="Arial" w:hAnsi="Arial" w:cs="Arial"/>
          <w:b/>
          <w:sz w:val="22"/>
          <w:szCs w:val="22"/>
        </w:rPr>
        <w:t>se exijan los mismos requisitos</w:t>
      </w:r>
      <w:r w:rsidRPr="00492C5D">
        <w:rPr>
          <w:rFonts w:ascii="Arial" w:eastAsia="Arial" w:hAnsi="Arial" w:cs="Arial"/>
          <w:sz w:val="22"/>
          <w:szCs w:val="22"/>
        </w:rPr>
        <w:t>.</w:t>
      </w:r>
    </w:p>
    <w:p w14:paraId="714F6236" w14:textId="77777777" w:rsidR="00810E15" w:rsidRPr="00492C5D" w:rsidRDefault="00810E15" w:rsidP="0062605C">
      <w:pPr>
        <w:rPr>
          <w:rFonts w:ascii="Arial" w:eastAsia="Arial" w:hAnsi="Arial" w:cs="Arial"/>
          <w:sz w:val="22"/>
          <w:szCs w:val="22"/>
        </w:rPr>
      </w:pPr>
    </w:p>
    <w:p w14:paraId="0D779F17" w14:textId="77777777" w:rsidR="00810E15" w:rsidRPr="00492C5D" w:rsidRDefault="00810E15" w:rsidP="0062605C">
      <w:pPr>
        <w:pStyle w:val="Prrafodelista"/>
        <w:numPr>
          <w:ilvl w:val="0"/>
          <w:numId w:val="19"/>
        </w:numPr>
        <w:contextualSpacing/>
        <w:jc w:val="both"/>
        <w:rPr>
          <w:rFonts w:ascii="Arial" w:eastAsia="Arial" w:hAnsi="Arial" w:cs="Arial"/>
          <w:sz w:val="22"/>
          <w:szCs w:val="22"/>
        </w:rPr>
      </w:pPr>
      <w:r w:rsidRPr="00492C5D">
        <w:rPr>
          <w:rFonts w:ascii="Arial" w:eastAsia="Arial" w:hAnsi="Arial" w:cs="Arial"/>
          <w:b/>
          <w:sz w:val="22"/>
          <w:szCs w:val="22"/>
        </w:rPr>
        <w:t>Requisitos específicos para traslados por razones de salud</w:t>
      </w:r>
    </w:p>
    <w:p w14:paraId="411EF75E" w14:textId="77777777" w:rsidR="00810E15" w:rsidRPr="00492C5D" w:rsidRDefault="00810E15" w:rsidP="0062605C">
      <w:pPr>
        <w:jc w:val="both"/>
        <w:rPr>
          <w:rFonts w:ascii="Arial" w:eastAsia="Arial" w:hAnsi="Arial" w:cs="Arial"/>
          <w:b/>
          <w:sz w:val="22"/>
          <w:szCs w:val="22"/>
          <w:u w:val="single"/>
        </w:rPr>
      </w:pPr>
    </w:p>
    <w:p w14:paraId="5C04ABF6" w14:textId="77777777" w:rsidR="00810E15" w:rsidRPr="00492C5D" w:rsidRDefault="00810E15" w:rsidP="0062605C">
      <w:pPr>
        <w:numPr>
          <w:ilvl w:val="1"/>
          <w:numId w:val="1"/>
        </w:numPr>
        <w:ind w:left="357" w:hanging="357"/>
        <w:jc w:val="both"/>
        <w:rPr>
          <w:rFonts w:ascii="Arial" w:eastAsia="Arial" w:hAnsi="Arial" w:cs="Arial"/>
          <w:sz w:val="22"/>
          <w:szCs w:val="22"/>
        </w:rPr>
      </w:pPr>
      <w:r w:rsidRPr="00492C5D">
        <w:rPr>
          <w:rFonts w:ascii="Arial" w:eastAsia="Arial" w:hAnsi="Arial" w:cs="Arial"/>
          <w:sz w:val="22"/>
          <w:szCs w:val="22"/>
        </w:rPr>
        <w:t xml:space="preserve">Que la petición de traslado se presente por escrito,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t>
      </w:r>
      <w:hyperlink r:id="rId11" w:history="1">
        <w:r w:rsidRPr="00492C5D">
          <w:rPr>
            <w:rFonts w:ascii="Arial" w:eastAsia="Arial" w:hAnsi="Arial" w:cs="Arial"/>
            <w:sz w:val="22"/>
            <w:szCs w:val="22"/>
            <w:u w:val="single"/>
          </w:rPr>
          <w:t>www.ramajudicial.gov.co</w:t>
        </w:r>
      </w:hyperlink>
      <w:r w:rsidRPr="00492C5D">
        <w:rPr>
          <w:rFonts w:ascii="Arial" w:eastAsia="Arial" w:hAnsi="Arial" w:cs="Arial"/>
          <w:sz w:val="22"/>
          <w:szCs w:val="22"/>
        </w:rPr>
        <w:t xml:space="preserve">. </w:t>
      </w:r>
    </w:p>
    <w:p w14:paraId="3A45DBE7" w14:textId="77777777" w:rsidR="00810E15" w:rsidRPr="00492C5D" w:rsidRDefault="00810E15" w:rsidP="0062605C">
      <w:pPr>
        <w:ind w:left="284"/>
        <w:jc w:val="both"/>
        <w:rPr>
          <w:rFonts w:ascii="Arial" w:eastAsia="Arial" w:hAnsi="Arial" w:cs="Arial"/>
          <w:sz w:val="22"/>
          <w:szCs w:val="22"/>
        </w:rPr>
      </w:pPr>
    </w:p>
    <w:p w14:paraId="2511F719" w14:textId="77777777" w:rsidR="00810E15" w:rsidRPr="00492C5D" w:rsidRDefault="00810E15" w:rsidP="0062605C">
      <w:pPr>
        <w:ind w:left="284"/>
        <w:jc w:val="both"/>
        <w:rPr>
          <w:rFonts w:ascii="Arial" w:eastAsia="Arial" w:hAnsi="Arial" w:cs="Arial"/>
          <w:sz w:val="22"/>
          <w:szCs w:val="22"/>
        </w:rPr>
      </w:pPr>
      <w:r w:rsidRPr="00492C5D">
        <w:rPr>
          <w:rFonts w:ascii="Arial" w:eastAsia="Arial" w:hAnsi="Arial" w:cs="Arial"/>
          <w:sz w:val="22"/>
          <w:szCs w:val="22"/>
        </w:rPr>
        <w:t>Cuando se trate de servidores judiciales cuyas sedes estén adscritas a un mismo Consejo Seccional de la Judicatura, la solicitud de traslado como servidor de carrera, de salud y recíprocos deberá allegarse en el mismo término referido en los artículos anteriores, ante el consejo seccional, para el correspondiente concepto</w:t>
      </w:r>
    </w:p>
    <w:p w14:paraId="3D414D2E" w14:textId="77777777" w:rsidR="00810E15" w:rsidRPr="00492C5D" w:rsidRDefault="00810E15" w:rsidP="0062605C">
      <w:pPr>
        <w:ind w:left="284"/>
        <w:jc w:val="both"/>
        <w:rPr>
          <w:rFonts w:ascii="Arial" w:eastAsia="Arial" w:hAnsi="Arial" w:cs="Arial"/>
          <w:sz w:val="22"/>
          <w:szCs w:val="22"/>
        </w:rPr>
      </w:pPr>
    </w:p>
    <w:p w14:paraId="0D3AA20D" w14:textId="77777777" w:rsidR="00810E15" w:rsidRPr="00492C5D" w:rsidRDefault="00810E15" w:rsidP="0062605C">
      <w:pPr>
        <w:numPr>
          <w:ilvl w:val="1"/>
          <w:numId w:val="1"/>
        </w:numPr>
        <w:ind w:left="357" w:hanging="357"/>
        <w:jc w:val="both"/>
        <w:rPr>
          <w:rFonts w:ascii="Arial" w:eastAsia="Arial" w:hAnsi="Arial" w:cs="Arial"/>
          <w:sz w:val="22"/>
          <w:szCs w:val="22"/>
        </w:rPr>
      </w:pPr>
      <w:r w:rsidRPr="00492C5D">
        <w:rPr>
          <w:rFonts w:ascii="Arial" w:eastAsia="Arial" w:hAnsi="Arial" w:cs="Arial"/>
          <w:sz w:val="22"/>
          <w:szCs w:val="22"/>
        </w:rPr>
        <w:t xml:space="preserve">Tratándose de solicitudes de traslado para los cargos de empleados, deberá observarse para la expedición de concepto favorable de traslado, la especialidad y jurisdicción a la cual se vinculó en propiedad, </w:t>
      </w:r>
      <w:r w:rsidRPr="00492C5D">
        <w:rPr>
          <w:rFonts w:ascii="Arial" w:eastAsia="Arial" w:hAnsi="Arial" w:cs="Arial"/>
          <w:b/>
          <w:sz w:val="22"/>
          <w:szCs w:val="22"/>
        </w:rPr>
        <w:t>salvo para escribientes y citadores, quienes no estarán sujetos a dichas limitaciones</w:t>
      </w:r>
      <w:r w:rsidRPr="00492C5D">
        <w:rPr>
          <w:rFonts w:ascii="Arial" w:eastAsia="Arial" w:hAnsi="Arial" w:cs="Arial"/>
          <w:sz w:val="22"/>
          <w:szCs w:val="22"/>
        </w:rPr>
        <w:t>.</w:t>
      </w:r>
    </w:p>
    <w:p w14:paraId="649AD5A3" w14:textId="77777777" w:rsidR="00BC5443" w:rsidRPr="00492C5D" w:rsidRDefault="00BC5443" w:rsidP="0062605C">
      <w:pPr>
        <w:ind w:left="-76"/>
        <w:jc w:val="both"/>
        <w:rPr>
          <w:rFonts w:ascii="Arial" w:eastAsia="Arial" w:hAnsi="Arial" w:cs="Arial"/>
          <w:sz w:val="22"/>
          <w:szCs w:val="22"/>
        </w:rPr>
      </w:pPr>
    </w:p>
    <w:p w14:paraId="1D677303" w14:textId="77777777" w:rsidR="00810E15" w:rsidRPr="00492C5D" w:rsidRDefault="00810E15" w:rsidP="0062605C">
      <w:pPr>
        <w:numPr>
          <w:ilvl w:val="1"/>
          <w:numId w:val="1"/>
        </w:numPr>
        <w:ind w:left="357" w:hanging="357"/>
        <w:jc w:val="both"/>
        <w:rPr>
          <w:rFonts w:ascii="Arial" w:eastAsia="Arial" w:hAnsi="Arial" w:cs="Arial"/>
          <w:sz w:val="22"/>
          <w:szCs w:val="22"/>
        </w:rPr>
      </w:pPr>
      <w:r w:rsidRPr="00492C5D">
        <w:rPr>
          <w:rFonts w:ascii="Arial" w:hAnsi="Arial" w:cs="Arial"/>
          <w:sz w:val="22"/>
          <w:szCs w:val="22"/>
        </w:rPr>
        <w:t>Los dictámenes médicos que reflejan las condiciones de salud (diagnóstico médico y recomendaciones de traslado), deberán ser expedidos por la Entidad Promotora de Salud (EPS) o Administradora de Riesgos laborales (A. R. L.) a la cual se encuentre afiliado el servidor. Cuando se trate de su cónyuge, compañero o compañera permanente, descendiente o ascendiente en primer grado de consanguinidad o único civil, según corresponda, también se aceptará el dictamen médico que provenga del Sistema de Seguridad Social en Salud.</w:t>
      </w:r>
    </w:p>
    <w:p w14:paraId="24B40CF6" w14:textId="77777777" w:rsidR="00810E15" w:rsidRPr="00492C5D" w:rsidRDefault="00810E15" w:rsidP="0062605C">
      <w:pPr>
        <w:pStyle w:val="Prrafodelista"/>
        <w:rPr>
          <w:rFonts w:ascii="Arial" w:eastAsia="Arial" w:hAnsi="Arial" w:cs="Arial"/>
          <w:sz w:val="22"/>
          <w:szCs w:val="22"/>
        </w:rPr>
      </w:pPr>
    </w:p>
    <w:p w14:paraId="2A620F29" w14:textId="77777777" w:rsidR="00810E15" w:rsidRPr="00492C5D" w:rsidRDefault="00810E15" w:rsidP="0062605C">
      <w:pPr>
        <w:numPr>
          <w:ilvl w:val="1"/>
          <w:numId w:val="1"/>
        </w:numPr>
        <w:ind w:left="357" w:hanging="357"/>
        <w:jc w:val="both"/>
        <w:rPr>
          <w:rFonts w:ascii="Arial" w:eastAsia="Arial" w:hAnsi="Arial" w:cs="Arial"/>
          <w:sz w:val="22"/>
          <w:szCs w:val="22"/>
        </w:rPr>
      </w:pPr>
      <w:r w:rsidRPr="00492C5D">
        <w:rPr>
          <w:rFonts w:ascii="Arial" w:hAnsi="Arial" w:cs="Arial"/>
          <w:sz w:val="22"/>
          <w:szCs w:val="22"/>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w:t>
      </w:r>
    </w:p>
    <w:p w14:paraId="0EEC70EA" w14:textId="77777777" w:rsidR="00810E15" w:rsidRPr="00492C5D" w:rsidRDefault="00810E15" w:rsidP="0062605C">
      <w:pPr>
        <w:pStyle w:val="Prrafodelista"/>
        <w:rPr>
          <w:rFonts w:ascii="Arial" w:eastAsia="Arial" w:hAnsi="Arial" w:cs="Arial"/>
          <w:sz w:val="22"/>
          <w:szCs w:val="22"/>
        </w:rPr>
      </w:pPr>
    </w:p>
    <w:p w14:paraId="1FB46C65" w14:textId="77777777" w:rsidR="00810E15" w:rsidRPr="00492C5D" w:rsidRDefault="00810E15" w:rsidP="0062605C">
      <w:pPr>
        <w:ind w:left="284"/>
        <w:jc w:val="both"/>
        <w:rPr>
          <w:rFonts w:ascii="Arial" w:eastAsia="Arial" w:hAnsi="Arial" w:cs="Arial"/>
          <w:sz w:val="22"/>
          <w:szCs w:val="22"/>
        </w:rPr>
      </w:pPr>
      <w:r w:rsidRPr="00492C5D">
        <w:rPr>
          <w:rFonts w:ascii="Arial" w:hAnsi="Arial" w:cs="Arial"/>
          <w:sz w:val="22"/>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67AF18AF" w14:textId="77777777" w:rsidR="00810E15" w:rsidRPr="00492C5D" w:rsidRDefault="00810E15" w:rsidP="0062605C">
      <w:pPr>
        <w:rPr>
          <w:rFonts w:ascii="Arial" w:eastAsia="Arial" w:hAnsi="Arial" w:cs="Arial"/>
          <w:sz w:val="22"/>
          <w:szCs w:val="22"/>
        </w:rPr>
      </w:pPr>
    </w:p>
    <w:p w14:paraId="4352E20B" w14:textId="77777777" w:rsidR="00810E15" w:rsidRPr="00492C5D" w:rsidRDefault="00810E15" w:rsidP="0062605C">
      <w:pPr>
        <w:numPr>
          <w:ilvl w:val="1"/>
          <w:numId w:val="1"/>
        </w:numPr>
        <w:ind w:left="357" w:hanging="357"/>
        <w:jc w:val="both"/>
        <w:rPr>
          <w:rFonts w:ascii="Arial" w:eastAsia="Arial" w:hAnsi="Arial" w:cs="Arial"/>
          <w:sz w:val="22"/>
          <w:szCs w:val="22"/>
        </w:rPr>
      </w:pPr>
      <w:r w:rsidRPr="00492C5D">
        <w:rPr>
          <w:rFonts w:ascii="Arial" w:hAnsi="Arial" w:cs="Arial"/>
          <w:sz w:val="22"/>
          <w:szCs w:val="22"/>
        </w:rPr>
        <w:t xml:space="preserve">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p>
    <w:p w14:paraId="5DB68C1F" w14:textId="77777777" w:rsidR="00810E15" w:rsidRPr="00492C5D" w:rsidRDefault="00810E15" w:rsidP="0062605C">
      <w:pPr>
        <w:ind w:left="284"/>
        <w:jc w:val="both"/>
        <w:rPr>
          <w:rFonts w:ascii="Arial" w:hAnsi="Arial" w:cs="Arial"/>
          <w:sz w:val="22"/>
          <w:szCs w:val="22"/>
        </w:rPr>
      </w:pPr>
    </w:p>
    <w:p w14:paraId="3F2A7015" w14:textId="77777777" w:rsidR="00810E15" w:rsidRPr="00492C5D" w:rsidRDefault="00810E15" w:rsidP="0062605C">
      <w:pPr>
        <w:ind w:left="284"/>
        <w:jc w:val="both"/>
        <w:rPr>
          <w:rFonts w:ascii="Arial" w:hAnsi="Arial" w:cs="Arial"/>
          <w:sz w:val="22"/>
          <w:szCs w:val="22"/>
        </w:rPr>
      </w:pPr>
      <w:r w:rsidRPr="00492C5D">
        <w:rPr>
          <w:rFonts w:ascii="Arial" w:hAnsi="Arial" w:cs="Arial"/>
          <w:sz w:val="22"/>
          <w:szCs w:val="22"/>
        </w:rPr>
        <w:t>Cuando se trate de la enfermedad del cónyuge, compañero o compañera permanente, descendiente o ascendiente en primer grado de consanguinidad o único civil, el dictamen médico debe contener recomendación clara y expresa que permita concluir a la Administración, sobre la necesidad del traslado.</w:t>
      </w:r>
    </w:p>
    <w:p w14:paraId="5A1AA1E8" w14:textId="77777777" w:rsidR="00810E15" w:rsidRPr="00492C5D" w:rsidRDefault="00810E15" w:rsidP="0062605C">
      <w:pPr>
        <w:jc w:val="both"/>
        <w:rPr>
          <w:rFonts w:ascii="Arial" w:hAnsi="Arial" w:cs="Arial"/>
          <w:sz w:val="22"/>
          <w:szCs w:val="22"/>
        </w:rPr>
      </w:pPr>
    </w:p>
    <w:p w14:paraId="4AC217AC" w14:textId="77777777" w:rsidR="00810E15" w:rsidRPr="00492C5D" w:rsidRDefault="00810E15" w:rsidP="0062605C">
      <w:pPr>
        <w:pStyle w:val="Prrafodelista"/>
        <w:numPr>
          <w:ilvl w:val="1"/>
          <w:numId w:val="1"/>
        </w:numPr>
        <w:ind w:left="284" w:hanging="284"/>
        <w:contextualSpacing/>
        <w:jc w:val="both"/>
        <w:rPr>
          <w:rFonts w:ascii="Arial" w:hAnsi="Arial" w:cs="Arial"/>
          <w:sz w:val="22"/>
          <w:szCs w:val="22"/>
        </w:rPr>
      </w:pPr>
      <w:r w:rsidRPr="00492C5D">
        <w:rPr>
          <w:rFonts w:ascii="Arial" w:hAnsi="Arial" w:cs="Arial"/>
          <w:sz w:val="22"/>
          <w:szCs w:val="22"/>
        </w:rPr>
        <w:t>Se deberá acreditar el parentesco, cuando se trate de enfermedad del cónyuge, compañero o compañera permanente, descendiente o ascendiente en primer grado de consanguinidad o único civil.</w:t>
      </w:r>
    </w:p>
    <w:p w14:paraId="23C7D5AF" w14:textId="77777777" w:rsidR="00FA5C0C" w:rsidRPr="00492C5D" w:rsidRDefault="00FA5C0C" w:rsidP="0062605C">
      <w:pPr>
        <w:jc w:val="both"/>
        <w:rPr>
          <w:rFonts w:ascii="Arial" w:hAnsi="Arial" w:cs="Arial"/>
          <w:sz w:val="22"/>
          <w:szCs w:val="22"/>
        </w:rPr>
      </w:pPr>
    </w:p>
    <w:p w14:paraId="3C0CFEAF" w14:textId="18C1F35E" w:rsidR="00037B9D" w:rsidRPr="00492C5D" w:rsidRDefault="00037B9D" w:rsidP="0062605C">
      <w:pPr>
        <w:pStyle w:val="Prrafodelista"/>
        <w:numPr>
          <w:ilvl w:val="0"/>
          <w:numId w:val="16"/>
        </w:numPr>
        <w:ind w:left="720"/>
        <w:jc w:val="center"/>
        <w:rPr>
          <w:rFonts w:ascii="Arial" w:eastAsia="Arial" w:hAnsi="Arial" w:cs="Arial"/>
          <w:b/>
          <w:sz w:val="22"/>
          <w:szCs w:val="22"/>
        </w:rPr>
      </w:pPr>
      <w:r w:rsidRPr="00492C5D">
        <w:rPr>
          <w:rFonts w:ascii="Arial" w:eastAsia="Arial" w:hAnsi="Arial" w:cs="Arial"/>
          <w:b/>
          <w:sz w:val="22"/>
          <w:szCs w:val="22"/>
        </w:rPr>
        <w:t>CASO CONCRETO</w:t>
      </w:r>
    </w:p>
    <w:p w14:paraId="599359C9" w14:textId="77777777" w:rsidR="00037B9D" w:rsidRPr="00492C5D" w:rsidRDefault="00037B9D" w:rsidP="0062605C">
      <w:pPr>
        <w:rPr>
          <w:rFonts w:ascii="Arial" w:eastAsia="Arial" w:hAnsi="Arial" w:cs="Arial"/>
          <w:sz w:val="22"/>
          <w:szCs w:val="22"/>
          <w:lang w:val="es-CO"/>
        </w:rPr>
      </w:pPr>
    </w:p>
    <w:p w14:paraId="62FF148D" w14:textId="5106CF7D" w:rsidR="00037B9D" w:rsidRPr="00492C5D" w:rsidRDefault="00037B9D" w:rsidP="0062605C">
      <w:pPr>
        <w:jc w:val="both"/>
        <w:rPr>
          <w:rFonts w:ascii="Arial" w:eastAsia="Arial" w:hAnsi="Arial" w:cs="Arial"/>
          <w:sz w:val="22"/>
          <w:szCs w:val="22"/>
          <w:lang w:val="es-CO"/>
        </w:rPr>
      </w:pPr>
      <w:r w:rsidRPr="00492C5D">
        <w:rPr>
          <w:rFonts w:ascii="Arial" w:hAnsi="Arial" w:cs="Arial"/>
          <w:sz w:val="22"/>
          <w:szCs w:val="22"/>
        </w:rPr>
        <w:t xml:space="preserve">Procede esta Corporación a realizar el análisis del caso concreto, bajo los parámetros establecidos en el </w:t>
      </w:r>
      <w:r w:rsidR="00A25209" w:rsidRPr="00492C5D">
        <w:rPr>
          <w:rFonts w:ascii="Arial" w:hAnsi="Arial" w:cs="Arial"/>
          <w:sz w:val="22"/>
          <w:szCs w:val="22"/>
        </w:rPr>
        <w:t xml:space="preserve">artículo 134 de la Ley 270 de 1995, el </w:t>
      </w:r>
      <w:r w:rsidRPr="00492C5D">
        <w:rPr>
          <w:rFonts w:ascii="Arial" w:hAnsi="Arial" w:cs="Arial"/>
          <w:sz w:val="22"/>
          <w:szCs w:val="22"/>
        </w:rPr>
        <w:t>Acuerdo No. PCSJA17-10754 del 18 de septiembre de 2017</w:t>
      </w:r>
      <w:r w:rsidR="00D10DC7" w:rsidRPr="00492C5D">
        <w:rPr>
          <w:rFonts w:ascii="Arial" w:hAnsi="Arial" w:cs="Arial"/>
          <w:sz w:val="22"/>
          <w:szCs w:val="22"/>
        </w:rPr>
        <w:t>, modificado por el Acuerdo No. PCSJA22-11956 del 17 de junio de 2022</w:t>
      </w:r>
      <w:r w:rsidRPr="00492C5D">
        <w:rPr>
          <w:rFonts w:ascii="Arial" w:hAnsi="Arial" w:cs="Arial"/>
          <w:sz w:val="22"/>
          <w:szCs w:val="22"/>
        </w:rPr>
        <w:t xml:space="preserve">, es decir, los presupuestos para la viabilidad o no del traslado </w:t>
      </w:r>
      <w:r w:rsidR="00C84FF4" w:rsidRPr="00492C5D">
        <w:rPr>
          <w:rFonts w:ascii="Arial" w:hAnsi="Arial" w:cs="Arial"/>
          <w:sz w:val="22"/>
          <w:szCs w:val="22"/>
        </w:rPr>
        <w:t xml:space="preserve">por razones de salud </w:t>
      </w:r>
      <w:r w:rsidR="00E66F22" w:rsidRPr="00492C5D">
        <w:rPr>
          <w:rFonts w:ascii="Arial" w:hAnsi="Arial" w:cs="Arial"/>
          <w:sz w:val="22"/>
          <w:szCs w:val="22"/>
        </w:rPr>
        <w:t xml:space="preserve">que </w:t>
      </w:r>
      <w:r w:rsidR="00D10DC7" w:rsidRPr="00492C5D">
        <w:rPr>
          <w:rFonts w:ascii="Arial" w:hAnsi="Arial" w:cs="Arial"/>
          <w:sz w:val="22"/>
          <w:szCs w:val="22"/>
        </w:rPr>
        <w:t>solicita</w:t>
      </w:r>
      <w:r w:rsidRPr="00492C5D">
        <w:rPr>
          <w:rFonts w:ascii="Arial" w:eastAsia="Arial" w:hAnsi="Arial" w:cs="Arial"/>
          <w:sz w:val="22"/>
          <w:szCs w:val="22"/>
          <w:lang w:val="es-CO"/>
        </w:rPr>
        <w:t xml:space="preserve"> </w:t>
      </w:r>
      <w:r w:rsidR="00EE1C7A" w:rsidRPr="00492C5D">
        <w:rPr>
          <w:rFonts w:ascii="Arial" w:eastAsia="Arial MT" w:hAnsi="Arial" w:cs="Arial"/>
          <w:b/>
          <w:sz w:val="22"/>
          <w:szCs w:val="22"/>
          <w:lang w:eastAsia="en-US"/>
        </w:rPr>
        <w:t>HUGO ARMANDO AGUIRRE OROZCO</w:t>
      </w:r>
      <w:r w:rsidR="00E66F22" w:rsidRPr="00492C5D">
        <w:rPr>
          <w:rFonts w:ascii="Arial" w:eastAsia="Arial" w:hAnsi="Arial" w:cs="Arial"/>
          <w:b/>
          <w:sz w:val="22"/>
          <w:szCs w:val="22"/>
        </w:rPr>
        <w:t>.</w:t>
      </w:r>
    </w:p>
    <w:p w14:paraId="6EC45BAF" w14:textId="77777777" w:rsidR="00037B9D" w:rsidRPr="00492C5D" w:rsidRDefault="00037B9D" w:rsidP="0062605C">
      <w:pPr>
        <w:jc w:val="both"/>
        <w:rPr>
          <w:rFonts w:ascii="Arial" w:eastAsia="Arial" w:hAnsi="Arial" w:cs="Arial"/>
          <w:sz w:val="22"/>
          <w:szCs w:val="22"/>
          <w:lang w:val="es-CO"/>
        </w:rPr>
      </w:pPr>
    </w:p>
    <w:p w14:paraId="1A7AE2AC" w14:textId="2F4EB46F" w:rsidR="00037B9D" w:rsidRPr="004E2766" w:rsidRDefault="00037B9D" w:rsidP="0062605C">
      <w:pPr>
        <w:pStyle w:val="Prrafodelista"/>
        <w:numPr>
          <w:ilvl w:val="0"/>
          <w:numId w:val="18"/>
        </w:numPr>
        <w:jc w:val="both"/>
        <w:rPr>
          <w:rFonts w:ascii="Arial" w:eastAsia="Arial" w:hAnsi="Arial" w:cs="Arial"/>
          <w:b/>
          <w:sz w:val="22"/>
          <w:szCs w:val="22"/>
        </w:rPr>
      </w:pPr>
      <w:r w:rsidRPr="004E2766">
        <w:rPr>
          <w:rFonts w:ascii="Arial" w:eastAsia="Arial" w:hAnsi="Arial" w:cs="Arial"/>
          <w:b/>
          <w:sz w:val="22"/>
          <w:szCs w:val="22"/>
        </w:rPr>
        <w:t>Requisitos generales</w:t>
      </w:r>
    </w:p>
    <w:p w14:paraId="7756A471" w14:textId="77777777" w:rsidR="00037B9D" w:rsidRPr="00492C5D" w:rsidRDefault="00037B9D" w:rsidP="0062605C">
      <w:pPr>
        <w:jc w:val="both"/>
        <w:rPr>
          <w:rFonts w:ascii="Arial" w:eastAsia="Arial" w:hAnsi="Arial" w:cs="Arial"/>
          <w:sz w:val="22"/>
          <w:szCs w:val="22"/>
        </w:rPr>
      </w:pPr>
    </w:p>
    <w:p w14:paraId="6B18571E" w14:textId="46E70199" w:rsidR="00037B9D" w:rsidRPr="00492C5D" w:rsidRDefault="00037B9D" w:rsidP="0062605C">
      <w:pPr>
        <w:numPr>
          <w:ilvl w:val="1"/>
          <w:numId w:val="3"/>
        </w:numPr>
        <w:tabs>
          <w:tab w:val="clear" w:pos="1080"/>
          <w:tab w:val="num" w:pos="284"/>
        </w:tabs>
        <w:suppressAutoHyphens/>
        <w:autoSpaceDE w:val="0"/>
        <w:autoSpaceDN w:val="0"/>
        <w:adjustRightInd w:val="0"/>
        <w:ind w:left="284" w:right="80" w:hanging="284"/>
        <w:jc w:val="both"/>
        <w:rPr>
          <w:rFonts w:ascii="Arial" w:eastAsia="Arial" w:hAnsi="Arial" w:cs="Arial"/>
          <w:sz w:val="22"/>
          <w:szCs w:val="22"/>
        </w:rPr>
      </w:pPr>
      <w:r w:rsidRPr="00492C5D">
        <w:rPr>
          <w:rFonts w:ascii="Arial" w:eastAsia="Arial" w:hAnsi="Arial" w:cs="Arial"/>
          <w:b/>
          <w:sz w:val="22"/>
          <w:szCs w:val="22"/>
        </w:rPr>
        <w:t>Solicitud expresa del servidor judicial</w:t>
      </w:r>
    </w:p>
    <w:p w14:paraId="1FD2FBC2" w14:textId="77777777" w:rsidR="00037B9D" w:rsidRPr="00492C5D" w:rsidRDefault="00037B9D" w:rsidP="0062605C">
      <w:pPr>
        <w:suppressAutoHyphens/>
        <w:autoSpaceDE w:val="0"/>
        <w:autoSpaceDN w:val="0"/>
        <w:adjustRightInd w:val="0"/>
        <w:ind w:right="80" w:hanging="654"/>
        <w:jc w:val="both"/>
        <w:rPr>
          <w:rFonts w:ascii="Arial" w:eastAsia="Arial" w:hAnsi="Arial" w:cs="Arial"/>
          <w:sz w:val="22"/>
          <w:szCs w:val="22"/>
        </w:rPr>
      </w:pPr>
      <w:r w:rsidRPr="00492C5D">
        <w:rPr>
          <w:rFonts w:ascii="Arial" w:eastAsia="Arial" w:hAnsi="Arial" w:cs="Arial"/>
          <w:sz w:val="22"/>
          <w:szCs w:val="22"/>
        </w:rPr>
        <w:t xml:space="preserve"> </w:t>
      </w:r>
    </w:p>
    <w:p w14:paraId="5CD9C406" w14:textId="4894D147" w:rsidR="00B632A0" w:rsidRPr="00492C5D" w:rsidRDefault="00360AC3" w:rsidP="0062605C">
      <w:pPr>
        <w:jc w:val="both"/>
        <w:rPr>
          <w:rFonts w:ascii="Arial" w:eastAsia="Arial" w:hAnsi="Arial" w:cs="Arial"/>
          <w:sz w:val="22"/>
          <w:szCs w:val="22"/>
        </w:rPr>
      </w:pPr>
      <w:r w:rsidRPr="00492C5D">
        <w:rPr>
          <w:rFonts w:ascii="Arial" w:eastAsia="Arial" w:hAnsi="Arial" w:cs="Arial"/>
          <w:sz w:val="22"/>
          <w:szCs w:val="22"/>
        </w:rPr>
        <w:t xml:space="preserve">El </w:t>
      </w:r>
      <w:r w:rsidR="00037B9D" w:rsidRPr="00492C5D">
        <w:rPr>
          <w:rFonts w:ascii="Arial" w:eastAsia="Arial" w:hAnsi="Arial" w:cs="Arial"/>
          <w:sz w:val="22"/>
          <w:szCs w:val="22"/>
        </w:rPr>
        <w:t>servidor</w:t>
      </w:r>
      <w:r w:rsidR="00D10DC7" w:rsidRPr="00492C5D">
        <w:rPr>
          <w:rFonts w:ascii="Arial" w:eastAsia="Arial" w:hAnsi="Arial" w:cs="Arial"/>
          <w:sz w:val="22"/>
          <w:szCs w:val="22"/>
        </w:rPr>
        <w:t xml:space="preserve"> </w:t>
      </w:r>
      <w:r w:rsidR="00037B9D" w:rsidRPr="00492C5D">
        <w:rPr>
          <w:rFonts w:ascii="Arial" w:eastAsia="Arial" w:hAnsi="Arial" w:cs="Arial"/>
          <w:sz w:val="22"/>
          <w:szCs w:val="22"/>
        </w:rPr>
        <w:t xml:space="preserve">judicial mediante escrito presentado vía correo electrónico el </w:t>
      </w:r>
      <w:r w:rsidRPr="00492C5D">
        <w:rPr>
          <w:rFonts w:ascii="Arial" w:eastAsia="Arial" w:hAnsi="Arial" w:cs="Arial"/>
          <w:sz w:val="22"/>
          <w:szCs w:val="22"/>
        </w:rPr>
        <w:t>8</w:t>
      </w:r>
      <w:r w:rsidR="00037B9D" w:rsidRPr="00492C5D">
        <w:rPr>
          <w:rFonts w:ascii="Arial" w:eastAsia="Arial" w:hAnsi="Arial" w:cs="Arial"/>
          <w:sz w:val="22"/>
          <w:szCs w:val="22"/>
        </w:rPr>
        <w:t xml:space="preserve"> de </w:t>
      </w:r>
      <w:r w:rsidR="00EE1C7A" w:rsidRPr="00492C5D">
        <w:rPr>
          <w:rFonts w:ascii="Arial" w:eastAsia="Arial" w:hAnsi="Arial" w:cs="Arial"/>
          <w:sz w:val="22"/>
          <w:szCs w:val="22"/>
        </w:rPr>
        <w:t>noviembre</w:t>
      </w:r>
      <w:r w:rsidR="00577125" w:rsidRPr="00492C5D">
        <w:rPr>
          <w:rFonts w:ascii="Arial" w:eastAsia="Arial" w:hAnsi="Arial" w:cs="Arial"/>
          <w:sz w:val="22"/>
          <w:szCs w:val="22"/>
        </w:rPr>
        <w:t xml:space="preserve"> </w:t>
      </w:r>
      <w:r w:rsidR="00037B9D" w:rsidRPr="00492C5D">
        <w:rPr>
          <w:rFonts w:ascii="Arial" w:eastAsia="Arial" w:hAnsi="Arial" w:cs="Arial"/>
          <w:sz w:val="22"/>
          <w:szCs w:val="22"/>
        </w:rPr>
        <w:t>de 202</w:t>
      </w:r>
      <w:r w:rsidR="00D10DC7" w:rsidRPr="00492C5D">
        <w:rPr>
          <w:rFonts w:ascii="Arial" w:eastAsia="Arial" w:hAnsi="Arial" w:cs="Arial"/>
          <w:sz w:val="22"/>
          <w:szCs w:val="22"/>
        </w:rPr>
        <w:t>3</w:t>
      </w:r>
      <w:r w:rsidR="00037B9D" w:rsidRPr="00492C5D">
        <w:rPr>
          <w:rFonts w:ascii="Arial" w:eastAsia="Arial" w:hAnsi="Arial" w:cs="Arial"/>
          <w:sz w:val="22"/>
          <w:szCs w:val="22"/>
        </w:rPr>
        <w:t>, expresó su interés de ser trasladad</w:t>
      </w:r>
      <w:r w:rsidRPr="00492C5D">
        <w:rPr>
          <w:rFonts w:ascii="Arial" w:eastAsia="Arial" w:hAnsi="Arial" w:cs="Arial"/>
          <w:sz w:val="22"/>
          <w:szCs w:val="22"/>
        </w:rPr>
        <w:t>o</w:t>
      </w:r>
      <w:r w:rsidR="00037B9D" w:rsidRPr="00492C5D">
        <w:rPr>
          <w:rFonts w:ascii="Arial" w:eastAsia="Arial" w:hAnsi="Arial" w:cs="Arial"/>
          <w:sz w:val="22"/>
          <w:szCs w:val="22"/>
        </w:rPr>
        <w:t xml:space="preserve"> </w:t>
      </w:r>
      <w:r w:rsidR="00DC6280" w:rsidRPr="00492C5D">
        <w:rPr>
          <w:rFonts w:ascii="Arial" w:eastAsia="Arial" w:hAnsi="Arial" w:cs="Arial"/>
          <w:sz w:val="22"/>
          <w:szCs w:val="22"/>
        </w:rPr>
        <w:t xml:space="preserve">del </w:t>
      </w:r>
      <w:r w:rsidR="00EE1C7A" w:rsidRPr="00492C5D">
        <w:rPr>
          <w:rFonts w:ascii="Arial" w:eastAsia="Arial MT" w:hAnsi="Arial" w:cs="Arial"/>
          <w:sz w:val="22"/>
          <w:szCs w:val="22"/>
          <w:lang w:eastAsia="en-US"/>
        </w:rPr>
        <w:t>Juzgado Segundo de Ejecución de Penas y Medidas de Seguridad de La Dorada, Caldas</w:t>
      </w:r>
      <w:r w:rsidR="00037B9D" w:rsidRPr="00492C5D">
        <w:rPr>
          <w:rFonts w:ascii="Arial" w:eastAsia="Arial" w:hAnsi="Arial" w:cs="Arial"/>
          <w:sz w:val="22"/>
          <w:szCs w:val="22"/>
        </w:rPr>
        <w:t xml:space="preserve">, para ocupar el cargo de </w:t>
      </w:r>
      <w:r w:rsidR="00DC6280" w:rsidRPr="00492C5D">
        <w:rPr>
          <w:rFonts w:ascii="Arial" w:eastAsia="Arial" w:hAnsi="Arial" w:cs="Arial"/>
          <w:sz w:val="22"/>
          <w:szCs w:val="22"/>
        </w:rPr>
        <w:t>Oficial Mayor</w:t>
      </w:r>
      <w:r w:rsidR="00577125" w:rsidRPr="00492C5D">
        <w:rPr>
          <w:rFonts w:ascii="Arial" w:eastAsia="Arial" w:hAnsi="Arial" w:cs="Arial"/>
          <w:sz w:val="22"/>
          <w:szCs w:val="22"/>
        </w:rPr>
        <w:t xml:space="preserve">, </w:t>
      </w:r>
      <w:r w:rsidR="00037B9D" w:rsidRPr="00492C5D">
        <w:rPr>
          <w:rFonts w:ascii="Arial" w:eastAsia="Arial" w:hAnsi="Arial" w:cs="Arial"/>
          <w:sz w:val="22"/>
          <w:szCs w:val="22"/>
        </w:rPr>
        <w:t xml:space="preserve">en </w:t>
      </w:r>
      <w:r w:rsidR="006E1FDF" w:rsidRPr="00492C5D">
        <w:rPr>
          <w:rFonts w:ascii="Arial" w:eastAsia="Arial" w:hAnsi="Arial" w:cs="Arial"/>
          <w:sz w:val="22"/>
          <w:szCs w:val="22"/>
        </w:rPr>
        <w:t>e</w:t>
      </w:r>
      <w:r w:rsidR="00037B9D" w:rsidRPr="00492C5D">
        <w:rPr>
          <w:rFonts w:ascii="Arial" w:eastAsia="Arial" w:hAnsi="Arial" w:cs="Arial"/>
          <w:sz w:val="22"/>
          <w:szCs w:val="22"/>
        </w:rPr>
        <w:t>l Juzgado</w:t>
      </w:r>
      <w:r w:rsidR="00D23320" w:rsidRPr="00492C5D">
        <w:rPr>
          <w:rFonts w:ascii="Arial" w:eastAsia="Arial" w:hAnsi="Arial" w:cs="Arial"/>
          <w:sz w:val="22"/>
          <w:szCs w:val="22"/>
        </w:rPr>
        <w:t xml:space="preserve"> </w:t>
      </w:r>
      <w:r w:rsidR="00DC6280" w:rsidRPr="00492C5D">
        <w:rPr>
          <w:rFonts w:ascii="Arial" w:eastAsia="Arial" w:hAnsi="Arial" w:cs="Arial"/>
          <w:sz w:val="22"/>
          <w:szCs w:val="22"/>
        </w:rPr>
        <w:t>Séptimo de Familia</w:t>
      </w:r>
      <w:r w:rsidR="00D23320" w:rsidRPr="00492C5D">
        <w:rPr>
          <w:rFonts w:ascii="Arial" w:eastAsia="Arial" w:hAnsi="Arial" w:cs="Arial"/>
          <w:sz w:val="22"/>
          <w:szCs w:val="22"/>
        </w:rPr>
        <w:t xml:space="preserve"> </w:t>
      </w:r>
      <w:r w:rsidRPr="00492C5D">
        <w:rPr>
          <w:rFonts w:ascii="Arial" w:eastAsia="Arial" w:hAnsi="Arial" w:cs="Arial"/>
          <w:sz w:val="22"/>
          <w:szCs w:val="22"/>
        </w:rPr>
        <w:t>del Circuito</w:t>
      </w:r>
      <w:r w:rsidR="00D23320" w:rsidRPr="00492C5D">
        <w:rPr>
          <w:rFonts w:ascii="Arial" w:eastAsia="Arial" w:hAnsi="Arial" w:cs="Arial"/>
          <w:sz w:val="22"/>
          <w:szCs w:val="22"/>
        </w:rPr>
        <w:t xml:space="preserve"> de Manizales, Caldas</w:t>
      </w:r>
      <w:r w:rsidR="00037B9D" w:rsidRPr="00492C5D">
        <w:rPr>
          <w:rFonts w:ascii="Arial" w:eastAsia="Arial" w:hAnsi="Arial" w:cs="Arial"/>
          <w:sz w:val="22"/>
          <w:szCs w:val="22"/>
        </w:rPr>
        <w:t>, es decir, se encuentra acreditada la voluntad expresa de ser trasladad</w:t>
      </w:r>
      <w:r w:rsidRPr="00492C5D">
        <w:rPr>
          <w:rFonts w:ascii="Arial" w:eastAsia="Arial" w:hAnsi="Arial" w:cs="Arial"/>
          <w:sz w:val="22"/>
          <w:szCs w:val="22"/>
        </w:rPr>
        <w:t>o</w:t>
      </w:r>
      <w:r w:rsidR="00037B9D" w:rsidRPr="00492C5D">
        <w:rPr>
          <w:rFonts w:ascii="Arial" w:eastAsia="Arial" w:hAnsi="Arial" w:cs="Arial"/>
          <w:sz w:val="22"/>
          <w:szCs w:val="22"/>
        </w:rPr>
        <w:t>.</w:t>
      </w:r>
    </w:p>
    <w:p w14:paraId="3FEF042B" w14:textId="77777777" w:rsidR="00B632A0" w:rsidRPr="00492C5D" w:rsidRDefault="00B632A0" w:rsidP="0062605C">
      <w:pPr>
        <w:jc w:val="both"/>
        <w:rPr>
          <w:rFonts w:ascii="Arial" w:eastAsia="Arial" w:hAnsi="Arial" w:cs="Arial"/>
          <w:sz w:val="22"/>
          <w:szCs w:val="22"/>
        </w:rPr>
      </w:pPr>
    </w:p>
    <w:p w14:paraId="4F7FB1AC" w14:textId="62B26195" w:rsidR="00B632A0" w:rsidRPr="00492C5D" w:rsidRDefault="00B632A0" w:rsidP="0062605C">
      <w:pPr>
        <w:numPr>
          <w:ilvl w:val="1"/>
          <w:numId w:val="3"/>
        </w:numPr>
        <w:tabs>
          <w:tab w:val="clear" w:pos="1080"/>
          <w:tab w:val="num" w:pos="284"/>
        </w:tabs>
        <w:ind w:left="284" w:hanging="284"/>
        <w:jc w:val="both"/>
        <w:rPr>
          <w:rFonts w:ascii="Arial" w:eastAsia="Arial" w:hAnsi="Arial" w:cs="Arial"/>
          <w:sz w:val="22"/>
          <w:szCs w:val="22"/>
        </w:rPr>
      </w:pPr>
      <w:r w:rsidRPr="00492C5D">
        <w:rPr>
          <w:rFonts w:ascii="Arial" w:eastAsia="Arial" w:hAnsi="Arial" w:cs="Arial"/>
          <w:b/>
          <w:sz w:val="22"/>
          <w:szCs w:val="22"/>
        </w:rPr>
        <w:t>Procede sólo para los servidores judiciales inscritos en carrera judicial</w:t>
      </w:r>
    </w:p>
    <w:p w14:paraId="70CFFB55" w14:textId="77777777" w:rsidR="00B632A0" w:rsidRPr="00492C5D" w:rsidRDefault="00B632A0" w:rsidP="0062605C">
      <w:pPr>
        <w:contextualSpacing/>
        <w:jc w:val="both"/>
        <w:rPr>
          <w:rFonts w:ascii="Arial" w:eastAsia="Arial" w:hAnsi="Arial" w:cs="Arial"/>
          <w:sz w:val="22"/>
          <w:szCs w:val="22"/>
        </w:rPr>
      </w:pPr>
    </w:p>
    <w:p w14:paraId="58746915" w14:textId="4CAD1905" w:rsidR="00B632A0" w:rsidRPr="00492C5D" w:rsidRDefault="00B632A0" w:rsidP="0062605C">
      <w:pPr>
        <w:contextualSpacing/>
        <w:jc w:val="both"/>
        <w:rPr>
          <w:rFonts w:ascii="Arial" w:eastAsia="Arial" w:hAnsi="Arial" w:cs="Arial"/>
          <w:sz w:val="22"/>
          <w:szCs w:val="22"/>
        </w:rPr>
      </w:pPr>
      <w:r w:rsidRPr="00492C5D">
        <w:rPr>
          <w:rFonts w:ascii="Arial" w:eastAsia="Arial" w:hAnsi="Arial" w:cs="Arial"/>
          <w:sz w:val="22"/>
          <w:szCs w:val="22"/>
        </w:rPr>
        <w:t xml:space="preserve">Para constatar el cumplimiento </w:t>
      </w:r>
      <w:r w:rsidR="003C7B12" w:rsidRPr="00492C5D">
        <w:rPr>
          <w:rFonts w:ascii="Arial" w:eastAsia="Arial" w:hAnsi="Arial" w:cs="Arial"/>
          <w:sz w:val="22"/>
          <w:szCs w:val="22"/>
        </w:rPr>
        <w:t>de este</w:t>
      </w:r>
      <w:r w:rsidRPr="00492C5D">
        <w:rPr>
          <w:rFonts w:ascii="Arial" w:eastAsia="Arial" w:hAnsi="Arial" w:cs="Arial"/>
          <w:sz w:val="22"/>
          <w:szCs w:val="22"/>
        </w:rPr>
        <w:t xml:space="preserve"> requisito, </w:t>
      </w:r>
      <w:r w:rsidR="009E59B0" w:rsidRPr="00492C5D">
        <w:rPr>
          <w:rFonts w:ascii="Arial" w:eastAsia="Arial" w:hAnsi="Arial" w:cs="Arial"/>
          <w:sz w:val="22"/>
          <w:szCs w:val="22"/>
        </w:rPr>
        <w:t xml:space="preserve">en el archivo de este Consejo Seccional reposan copias de la Resolución no. 013 del 3 de mayo de 2023 de nombramiento </w:t>
      </w:r>
      <w:r w:rsidR="00894FDC" w:rsidRPr="00492C5D">
        <w:rPr>
          <w:rFonts w:ascii="Arial" w:eastAsia="Arial" w:hAnsi="Arial" w:cs="Arial"/>
          <w:sz w:val="22"/>
          <w:szCs w:val="22"/>
        </w:rPr>
        <w:t xml:space="preserve">del señor HUGO ARMANDO AGUIRRE OROZCO </w:t>
      </w:r>
      <w:r w:rsidR="009E59B0" w:rsidRPr="00492C5D">
        <w:rPr>
          <w:rFonts w:ascii="Arial" w:eastAsia="Arial" w:hAnsi="Arial" w:cs="Arial"/>
          <w:sz w:val="22"/>
          <w:szCs w:val="22"/>
        </w:rPr>
        <w:t>en el cargo de Oficial Mayor en propiedad del Juzgado Tercero de Ejecución de Penas y Medidas de Seguridad de La Dorada (Caldas) junto con la respectiva acta de posesión del 12 de julio de 2023; así como de la resolución de</w:t>
      </w:r>
      <w:r w:rsidR="00DC6280" w:rsidRPr="00492C5D">
        <w:rPr>
          <w:rFonts w:ascii="Arial" w:eastAsia="Arial" w:hAnsi="Arial" w:cs="Arial"/>
          <w:sz w:val="22"/>
          <w:szCs w:val="22"/>
        </w:rPr>
        <w:t xml:space="preserve"> Escalafón ACT_ ESC23-66, por medio del cual se actualiz</w:t>
      </w:r>
      <w:r w:rsidR="009E59B0" w:rsidRPr="00492C5D">
        <w:rPr>
          <w:rFonts w:ascii="Arial" w:eastAsia="Arial" w:hAnsi="Arial" w:cs="Arial"/>
          <w:sz w:val="22"/>
          <w:szCs w:val="22"/>
        </w:rPr>
        <w:t>ó</w:t>
      </w:r>
      <w:r w:rsidR="00DC6280" w:rsidRPr="00492C5D">
        <w:rPr>
          <w:rFonts w:ascii="Arial" w:eastAsia="Arial" w:hAnsi="Arial" w:cs="Arial"/>
          <w:sz w:val="22"/>
          <w:szCs w:val="22"/>
        </w:rPr>
        <w:t xml:space="preserve"> la inscripción en el Archivo Seccional de Escalafón de Carrera Judicial del servidor judicial.</w:t>
      </w:r>
    </w:p>
    <w:p w14:paraId="7F63AED9" w14:textId="77777777" w:rsidR="00B632A0" w:rsidRPr="00492C5D" w:rsidRDefault="00B632A0" w:rsidP="0062605C">
      <w:pPr>
        <w:ind w:left="284"/>
        <w:contextualSpacing/>
        <w:jc w:val="both"/>
        <w:rPr>
          <w:rFonts w:ascii="Arial" w:eastAsia="Arial" w:hAnsi="Arial" w:cs="Arial"/>
          <w:sz w:val="22"/>
          <w:szCs w:val="22"/>
        </w:rPr>
      </w:pPr>
    </w:p>
    <w:p w14:paraId="2E37C513" w14:textId="7A642B6F" w:rsidR="00B632A0" w:rsidRPr="00492C5D" w:rsidRDefault="00B632A0" w:rsidP="0062605C">
      <w:pPr>
        <w:numPr>
          <w:ilvl w:val="1"/>
          <w:numId w:val="3"/>
        </w:numPr>
        <w:tabs>
          <w:tab w:val="num" w:pos="284"/>
        </w:tabs>
        <w:ind w:left="284" w:hanging="284"/>
        <w:jc w:val="both"/>
        <w:rPr>
          <w:rFonts w:ascii="Arial" w:eastAsia="Arial" w:hAnsi="Arial" w:cs="Arial"/>
          <w:b/>
          <w:sz w:val="22"/>
          <w:szCs w:val="22"/>
        </w:rPr>
      </w:pPr>
      <w:r w:rsidRPr="00492C5D">
        <w:rPr>
          <w:rFonts w:ascii="Arial" w:eastAsia="Arial" w:hAnsi="Arial" w:cs="Arial"/>
          <w:b/>
          <w:sz w:val="22"/>
          <w:szCs w:val="22"/>
        </w:rPr>
        <w:t>Que el cargo para el cual se solicita el traslado se encuentre vacante en forma definitiva</w:t>
      </w:r>
    </w:p>
    <w:p w14:paraId="2C9048B0" w14:textId="77777777" w:rsidR="00B632A0" w:rsidRPr="00492C5D" w:rsidRDefault="00B632A0" w:rsidP="0062605C">
      <w:pPr>
        <w:jc w:val="both"/>
        <w:rPr>
          <w:rFonts w:ascii="Arial" w:eastAsia="Arial" w:hAnsi="Arial" w:cs="Arial"/>
          <w:sz w:val="22"/>
          <w:szCs w:val="22"/>
        </w:rPr>
      </w:pPr>
    </w:p>
    <w:p w14:paraId="36415929" w14:textId="01CB6AAB" w:rsidR="00B632A0" w:rsidRPr="00492C5D" w:rsidRDefault="00B632A0" w:rsidP="0062605C">
      <w:pPr>
        <w:jc w:val="both"/>
        <w:rPr>
          <w:rFonts w:ascii="Arial" w:eastAsia="Arial" w:hAnsi="Arial" w:cs="Arial"/>
          <w:sz w:val="22"/>
          <w:szCs w:val="22"/>
        </w:rPr>
      </w:pPr>
      <w:r w:rsidRPr="00492C5D">
        <w:rPr>
          <w:rFonts w:ascii="Arial" w:eastAsia="Arial" w:hAnsi="Arial" w:cs="Arial"/>
          <w:sz w:val="22"/>
          <w:szCs w:val="22"/>
        </w:rPr>
        <w:t xml:space="preserve">En efecto, el cargo de </w:t>
      </w:r>
      <w:r w:rsidR="00DC6280" w:rsidRPr="00492C5D">
        <w:rPr>
          <w:rFonts w:ascii="Arial" w:eastAsia="Arial" w:hAnsi="Arial" w:cs="Arial"/>
          <w:sz w:val="22"/>
          <w:szCs w:val="22"/>
        </w:rPr>
        <w:t>Oficial Mayor</w:t>
      </w:r>
      <w:r w:rsidRPr="00492C5D">
        <w:rPr>
          <w:rFonts w:ascii="Arial" w:eastAsia="Arial" w:hAnsi="Arial" w:cs="Arial"/>
          <w:sz w:val="22"/>
          <w:szCs w:val="22"/>
        </w:rPr>
        <w:t xml:space="preserve"> de Juzgado de Circuito, en el Juzgado </w:t>
      </w:r>
      <w:r w:rsidR="00DC6280" w:rsidRPr="00492C5D">
        <w:rPr>
          <w:rFonts w:ascii="Arial" w:eastAsia="Arial" w:hAnsi="Arial" w:cs="Arial"/>
          <w:sz w:val="22"/>
          <w:szCs w:val="22"/>
        </w:rPr>
        <w:t>Séptimo de Familia</w:t>
      </w:r>
      <w:r w:rsidRPr="00492C5D">
        <w:rPr>
          <w:rFonts w:ascii="Arial" w:eastAsia="Arial" w:hAnsi="Arial" w:cs="Arial"/>
          <w:sz w:val="22"/>
          <w:szCs w:val="22"/>
        </w:rPr>
        <w:t xml:space="preserve"> del Circuito de Manizales, Caldas,</w:t>
      </w:r>
      <w:r w:rsidRPr="00492C5D">
        <w:rPr>
          <w:rFonts w:ascii="Arial" w:eastAsia="MS Mincho" w:hAnsi="Arial" w:cs="Arial"/>
          <w:bCs/>
          <w:sz w:val="22"/>
          <w:szCs w:val="22"/>
        </w:rPr>
        <w:t xml:space="preserve"> </w:t>
      </w:r>
      <w:r w:rsidRPr="00492C5D">
        <w:rPr>
          <w:rFonts w:ascii="Arial" w:eastAsia="Arial" w:hAnsi="Arial" w:cs="Arial"/>
          <w:sz w:val="22"/>
          <w:szCs w:val="22"/>
        </w:rPr>
        <w:t xml:space="preserve">se encuentra vacante en forma definitiva, tal y como lo revela </w:t>
      </w:r>
      <w:r w:rsidRPr="00492C5D">
        <w:rPr>
          <w:rFonts w:ascii="Arial" w:eastAsia="Arial" w:hAnsi="Arial" w:cs="Arial"/>
          <w:sz w:val="22"/>
          <w:szCs w:val="22"/>
          <w:lang w:val="es-CO"/>
        </w:rPr>
        <w:t xml:space="preserve">la publicación de la vacante en la página web de la Rama Judicial dentro de los primeros cinco (5) días hábiles del mes de </w:t>
      </w:r>
      <w:r w:rsidR="00DC6280" w:rsidRPr="00492C5D">
        <w:rPr>
          <w:rFonts w:ascii="Arial" w:eastAsia="Arial" w:hAnsi="Arial" w:cs="Arial"/>
          <w:sz w:val="22"/>
          <w:szCs w:val="22"/>
          <w:lang w:val="es-CO"/>
        </w:rPr>
        <w:t>noviembre</w:t>
      </w:r>
      <w:r w:rsidRPr="00492C5D">
        <w:rPr>
          <w:rFonts w:ascii="Arial" w:eastAsia="Arial" w:hAnsi="Arial" w:cs="Arial"/>
          <w:sz w:val="22"/>
          <w:szCs w:val="22"/>
          <w:lang w:val="es-CO"/>
        </w:rPr>
        <w:t xml:space="preserve"> de 2023, para que los interesados dentro del mismo término presentaran solicitud de traslado o los concursantes que hacen parte del registro de elegibles diligenciaran el correspondiente formato de opción de sede.  </w:t>
      </w:r>
    </w:p>
    <w:p w14:paraId="6B4634C7" w14:textId="77777777" w:rsidR="00B632A0" w:rsidRPr="00492C5D" w:rsidRDefault="00B632A0" w:rsidP="0062605C">
      <w:pPr>
        <w:ind w:left="284"/>
        <w:contextualSpacing/>
        <w:jc w:val="both"/>
        <w:rPr>
          <w:rFonts w:ascii="Arial" w:eastAsia="Arial" w:hAnsi="Arial" w:cs="Arial"/>
          <w:sz w:val="22"/>
          <w:szCs w:val="22"/>
        </w:rPr>
      </w:pPr>
    </w:p>
    <w:p w14:paraId="65CAC41A" w14:textId="6FE34066" w:rsidR="00597ACB" w:rsidRPr="00492C5D" w:rsidRDefault="00597ACB" w:rsidP="0062605C">
      <w:pPr>
        <w:pStyle w:val="Prrafodelista"/>
        <w:numPr>
          <w:ilvl w:val="1"/>
          <w:numId w:val="3"/>
        </w:numPr>
        <w:tabs>
          <w:tab w:val="clear" w:pos="1080"/>
        </w:tabs>
        <w:ind w:left="0" w:firstLine="0"/>
        <w:jc w:val="both"/>
        <w:rPr>
          <w:rFonts w:ascii="Arial" w:eastAsia="Arial" w:hAnsi="Arial" w:cs="Arial"/>
          <w:sz w:val="22"/>
          <w:szCs w:val="22"/>
        </w:rPr>
      </w:pPr>
      <w:r w:rsidRPr="00492C5D">
        <w:rPr>
          <w:rFonts w:ascii="Arial" w:eastAsia="Arial" w:hAnsi="Arial" w:cs="Arial"/>
          <w:b/>
          <w:bCs/>
          <w:sz w:val="22"/>
          <w:szCs w:val="22"/>
          <w:lang w:val="es-CO"/>
        </w:rPr>
        <w:t>Especialidad y jurisdicción a la cual se vinculó en propiedad</w:t>
      </w:r>
    </w:p>
    <w:p w14:paraId="2ED20B56" w14:textId="77777777" w:rsidR="00597ACB" w:rsidRPr="00492C5D" w:rsidRDefault="00597ACB" w:rsidP="0062605C">
      <w:pPr>
        <w:ind w:left="283"/>
        <w:jc w:val="both"/>
        <w:rPr>
          <w:rFonts w:ascii="Arial" w:eastAsia="Arial" w:hAnsi="Arial" w:cs="Arial"/>
          <w:sz w:val="22"/>
          <w:szCs w:val="22"/>
        </w:rPr>
      </w:pPr>
    </w:p>
    <w:p w14:paraId="4B09BFAD" w14:textId="77777777" w:rsidR="00597ACB" w:rsidRPr="00492C5D" w:rsidRDefault="00597ACB" w:rsidP="0062605C">
      <w:pPr>
        <w:jc w:val="both"/>
        <w:rPr>
          <w:rFonts w:ascii="Arial" w:eastAsia="Arial" w:hAnsi="Arial" w:cs="Arial"/>
          <w:sz w:val="22"/>
          <w:szCs w:val="22"/>
        </w:rPr>
      </w:pPr>
      <w:r w:rsidRPr="00492C5D">
        <w:rPr>
          <w:rFonts w:ascii="Arial" w:eastAsia="Arial" w:hAnsi="Arial" w:cs="Arial"/>
          <w:sz w:val="22"/>
          <w:szCs w:val="22"/>
        </w:rPr>
        <w:t>En cuanto a la jurisdicción a la cual se encuentra vinculado en propiedad el servidor judicial, se tiene que los cargos de propiedad y de traslado, pertenecen a la misma jurisdicción, es decir, la ordinaria.</w:t>
      </w:r>
    </w:p>
    <w:p w14:paraId="500B3D18" w14:textId="77777777" w:rsidR="00597ACB" w:rsidRPr="00492C5D" w:rsidRDefault="00597ACB" w:rsidP="0062605C">
      <w:pPr>
        <w:ind w:left="283"/>
        <w:jc w:val="both"/>
        <w:rPr>
          <w:rFonts w:ascii="Arial" w:eastAsia="Arial" w:hAnsi="Arial" w:cs="Arial"/>
          <w:sz w:val="22"/>
          <w:szCs w:val="22"/>
        </w:rPr>
      </w:pPr>
    </w:p>
    <w:p w14:paraId="113BB08F" w14:textId="1A80A547" w:rsidR="00597ACB" w:rsidRPr="00492C5D" w:rsidRDefault="00597ACB" w:rsidP="0062605C">
      <w:pPr>
        <w:ind w:right="51"/>
        <w:jc w:val="both"/>
        <w:rPr>
          <w:rFonts w:ascii="Arial" w:hAnsi="Arial" w:cs="Arial"/>
          <w:sz w:val="22"/>
          <w:szCs w:val="22"/>
        </w:rPr>
      </w:pPr>
      <w:r w:rsidRPr="00492C5D">
        <w:rPr>
          <w:rFonts w:ascii="Arial" w:hAnsi="Arial" w:cs="Arial"/>
          <w:sz w:val="22"/>
          <w:szCs w:val="22"/>
        </w:rPr>
        <w:t xml:space="preserve">No sucede lo mismo con la </w:t>
      </w:r>
      <w:r w:rsidRPr="00492C5D">
        <w:rPr>
          <w:rFonts w:ascii="Arial" w:hAnsi="Arial" w:cs="Arial"/>
          <w:b/>
          <w:sz w:val="22"/>
          <w:szCs w:val="22"/>
        </w:rPr>
        <w:t>especialidad</w:t>
      </w:r>
      <w:r w:rsidRPr="00492C5D">
        <w:rPr>
          <w:rFonts w:ascii="Arial" w:hAnsi="Arial" w:cs="Arial"/>
          <w:sz w:val="22"/>
          <w:szCs w:val="22"/>
        </w:rPr>
        <w:t>, pues el servidor judicial se encuentra vinculado en</w:t>
      </w:r>
      <w:r w:rsidRPr="00492C5D">
        <w:rPr>
          <w:rFonts w:ascii="Arial" w:hAnsi="Arial" w:cs="Arial"/>
          <w:spacing w:val="1"/>
          <w:sz w:val="22"/>
          <w:szCs w:val="22"/>
        </w:rPr>
        <w:t xml:space="preserve"> </w:t>
      </w:r>
      <w:r w:rsidRPr="00492C5D">
        <w:rPr>
          <w:rFonts w:ascii="Arial" w:hAnsi="Arial" w:cs="Arial"/>
          <w:sz w:val="22"/>
          <w:szCs w:val="22"/>
        </w:rPr>
        <w:t xml:space="preserve">propiedad al área </w:t>
      </w:r>
      <w:r w:rsidR="00DC6280" w:rsidRPr="00492C5D">
        <w:rPr>
          <w:rFonts w:ascii="Arial" w:hAnsi="Arial" w:cs="Arial"/>
          <w:sz w:val="22"/>
          <w:szCs w:val="22"/>
        </w:rPr>
        <w:t>penal</w:t>
      </w:r>
      <w:r w:rsidRPr="00492C5D">
        <w:rPr>
          <w:rFonts w:ascii="Arial" w:hAnsi="Arial" w:cs="Arial"/>
          <w:sz w:val="22"/>
          <w:szCs w:val="22"/>
        </w:rPr>
        <w:t xml:space="preserve"> y el cargo al que aspira ser traslado corresponde a la especialidad </w:t>
      </w:r>
      <w:r w:rsidR="00DC6280" w:rsidRPr="00492C5D">
        <w:rPr>
          <w:rFonts w:ascii="Arial" w:hAnsi="Arial" w:cs="Arial"/>
          <w:sz w:val="22"/>
          <w:szCs w:val="22"/>
        </w:rPr>
        <w:t>familia</w:t>
      </w:r>
      <w:r w:rsidRPr="00492C5D">
        <w:rPr>
          <w:rFonts w:ascii="Arial" w:hAnsi="Arial" w:cs="Arial"/>
          <w:sz w:val="22"/>
          <w:szCs w:val="22"/>
        </w:rPr>
        <w:t xml:space="preserve">, es decir </w:t>
      </w:r>
      <w:r w:rsidRPr="00492C5D">
        <w:rPr>
          <w:rFonts w:ascii="Arial" w:hAnsi="Arial" w:cs="Arial"/>
          <w:b/>
          <w:sz w:val="22"/>
          <w:szCs w:val="22"/>
        </w:rPr>
        <w:t>pertenecen a especialidades</w:t>
      </w:r>
      <w:r w:rsidRPr="00492C5D">
        <w:rPr>
          <w:rFonts w:ascii="Arial" w:hAnsi="Arial" w:cs="Arial"/>
          <w:b/>
          <w:spacing w:val="-3"/>
          <w:sz w:val="22"/>
          <w:szCs w:val="22"/>
        </w:rPr>
        <w:t xml:space="preserve"> </w:t>
      </w:r>
      <w:r w:rsidRPr="00492C5D">
        <w:rPr>
          <w:rFonts w:ascii="Arial" w:hAnsi="Arial" w:cs="Arial"/>
          <w:b/>
          <w:sz w:val="22"/>
          <w:szCs w:val="22"/>
        </w:rPr>
        <w:t>diferentes</w:t>
      </w:r>
      <w:r w:rsidRPr="00492C5D">
        <w:rPr>
          <w:rFonts w:ascii="Arial" w:hAnsi="Arial" w:cs="Arial"/>
          <w:sz w:val="22"/>
          <w:szCs w:val="22"/>
        </w:rPr>
        <w:t>.</w:t>
      </w:r>
      <w:r w:rsidR="00CD47B7">
        <w:rPr>
          <w:rFonts w:ascii="Arial" w:hAnsi="Arial" w:cs="Arial"/>
          <w:sz w:val="22"/>
          <w:szCs w:val="22"/>
        </w:rPr>
        <w:t xml:space="preserve"> </w:t>
      </w:r>
      <w:r w:rsidRPr="00492C5D">
        <w:rPr>
          <w:rFonts w:ascii="Arial" w:hAnsi="Arial" w:cs="Arial"/>
          <w:sz w:val="22"/>
          <w:szCs w:val="22"/>
        </w:rPr>
        <w:t>Con relación a este tópico, la Unidad de Administración de Carrera Judicial del Consejo Superior de la Judicatura, ha señalado que no basta que los cargos sean de la misma categoría e, incluso, que se exijan los mismos requisitos para su desempeño y devenguen la misma asignación salarial, ya que la equivalencia obedece a múltiples aspectos relacionados con el empleo, entre</w:t>
      </w:r>
      <w:r w:rsidRPr="00492C5D">
        <w:rPr>
          <w:rFonts w:ascii="Arial" w:hAnsi="Arial" w:cs="Arial"/>
          <w:spacing w:val="1"/>
          <w:sz w:val="22"/>
          <w:szCs w:val="22"/>
        </w:rPr>
        <w:t xml:space="preserve"> </w:t>
      </w:r>
      <w:r w:rsidRPr="00492C5D">
        <w:rPr>
          <w:rFonts w:ascii="Arial" w:hAnsi="Arial" w:cs="Arial"/>
          <w:sz w:val="22"/>
          <w:szCs w:val="22"/>
        </w:rPr>
        <w:t>ellos</w:t>
      </w:r>
      <w:r w:rsidRPr="00492C5D">
        <w:rPr>
          <w:rFonts w:ascii="Arial" w:hAnsi="Arial" w:cs="Arial"/>
          <w:spacing w:val="1"/>
          <w:sz w:val="22"/>
          <w:szCs w:val="22"/>
        </w:rPr>
        <w:t xml:space="preserve"> </w:t>
      </w:r>
      <w:r w:rsidRPr="00492C5D">
        <w:rPr>
          <w:rFonts w:ascii="Arial" w:hAnsi="Arial" w:cs="Arial"/>
          <w:b/>
          <w:sz w:val="22"/>
          <w:szCs w:val="22"/>
        </w:rPr>
        <w:t>la</w:t>
      </w:r>
      <w:r w:rsidRPr="00492C5D">
        <w:rPr>
          <w:rFonts w:ascii="Arial" w:hAnsi="Arial" w:cs="Arial"/>
          <w:b/>
          <w:spacing w:val="1"/>
          <w:sz w:val="22"/>
          <w:szCs w:val="22"/>
        </w:rPr>
        <w:t xml:space="preserve"> </w:t>
      </w:r>
      <w:r w:rsidRPr="00492C5D">
        <w:rPr>
          <w:rFonts w:ascii="Arial" w:hAnsi="Arial" w:cs="Arial"/>
          <w:b/>
          <w:sz w:val="22"/>
          <w:szCs w:val="22"/>
        </w:rPr>
        <w:t>especialidad</w:t>
      </w:r>
      <w:r w:rsidRPr="00492C5D">
        <w:rPr>
          <w:rFonts w:ascii="Arial" w:hAnsi="Arial" w:cs="Arial"/>
          <w:sz w:val="22"/>
          <w:szCs w:val="22"/>
        </w:rPr>
        <w:t>, como se dispuso en los artículos 14 y 24 del Acuerdo PCSJA17-10754</w:t>
      </w:r>
      <w:bookmarkStart w:id="4" w:name="_Hlk83824222"/>
      <w:r w:rsidRPr="00492C5D">
        <w:rPr>
          <w:rFonts w:ascii="Arial" w:hAnsi="Arial" w:cs="Arial"/>
          <w:sz w:val="22"/>
          <w:szCs w:val="22"/>
        </w:rPr>
        <w:t>, modificado por el artículo 2º del Acuerdo PCSJA22-11956.</w:t>
      </w:r>
    </w:p>
    <w:p w14:paraId="090D6BC5" w14:textId="7B146C2C" w:rsidR="00E95D46" w:rsidRDefault="00E95D46" w:rsidP="0062605C">
      <w:pPr>
        <w:jc w:val="both"/>
        <w:rPr>
          <w:rFonts w:ascii="Arial" w:eastAsia="Arial" w:hAnsi="Arial" w:cs="Arial"/>
          <w:sz w:val="22"/>
          <w:szCs w:val="22"/>
        </w:rPr>
      </w:pPr>
      <w:r>
        <w:rPr>
          <w:rFonts w:ascii="Arial" w:eastAsia="Arial" w:hAnsi="Arial" w:cs="Arial"/>
          <w:sz w:val="22"/>
          <w:szCs w:val="22"/>
        </w:rPr>
        <w:t>Para la verificación del requisito de afinidad de funciones dispuesto en el artículo 24° del Acuerdo PCSJA17-10754 de 2017, modificado por el artículo 2° del Acuerdo PCSJA22-11956 de 2022, el Consejo Superior de la Judicatura estableció la siguiente tabla de afinidades de traslado:</w:t>
      </w:r>
    </w:p>
    <w:p w14:paraId="62EC2707" w14:textId="77777777" w:rsidR="00E95D46" w:rsidRDefault="00E95D46" w:rsidP="0062605C">
      <w:pPr>
        <w:pStyle w:val="Prrafodelista"/>
        <w:rPr>
          <w:rFonts w:ascii="Arial" w:eastAsia="Arial" w:hAnsi="Arial" w:cs="Arial"/>
          <w:sz w:val="22"/>
          <w:szCs w:val="22"/>
        </w:rPr>
      </w:pPr>
    </w:p>
    <w:p w14:paraId="18A215CE" w14:textId="77777777" w:rsidR="00E95D46" w:rsidRPr="00173304" w:rsidRDefault="00E95D46" w:rsidP="0062605C">
      <w:pPr>
        <w:ind w:left="708" w:right="380"/>
        <w:jc w:val="both"/>
        <w:rPr>
          <w:rFonts w:ascii="Arial" w:hAnsi="Arial" w:cs="Arial"/>
          <w:i/>
          <w:sz w:val="20"/>
          <w:szCs w:val="20"/>
        </w:rPr>
      </w:pPr>
      <w:r w:rsidRPr="00173304">
        <w:rPr>
          <w:rFonts w:ascii="Arial" w:hAnsi="Arial" w:cs="Arial"/>
          <w:i/>
          <w:sz w:val="20"/>
          <w:szCs w:val="20"/>
        </w:rPr>
        <w:t xml:space="preserve">“[…] </w:t>
      </w:r>
      <w:r w:rsidRPr="00173304">
        <w:rPr>
          <w:rFonts w:ascii="Arial" w:hAnsi="Arial" w:cs="Arial"/>
          <w:b/>
          <w:i/>
          <w:sz w:val="20"/>
          <w:szCs w:val="20"/>
        </w:rPr>
        <w:t xml:space="preserve">ARTÍCULO 2°. </w:t>
      </w:r>
      <w:r w:rsidRPr="00173304">
        <w:rPr>
          <w:rFonts w:ascii="Arial" w:hAnsi="Arial" w:cs="Arial"/>
          <w:i/>
          <w:sz w:val="20"/>
          <w:szCs w:val="20"/>
        </w:rPr>
        <w:t>Modificar el artículo vigésimo cuarto del Acuerdo PCSJA17-10754 del 18 de septiembre de 2017, el cual quedará así:</w:t>
      </w:r>
    </w:p>
    <w:p w14:paraId="1D2B46A5" w14:textId="77777777" w:rsidR="00E95D46" w:rsidRPr="00173304" w:rsidRDefault="00E95D46" w:rsidP="0062605C">
      <w:pPr>
        <w:ind w:left="708" w:right="380"/>
        <w:jc w:val="both"/>
        <w:rPr>
          <w:rFonts w:ascii="Arial" w:hAnsi="Arial" w:cs="Arial"/>
          <w:b/>
          <w:i/>
          <w:sz w:val="20"/>
          <w:szCs w:val="20"/>
        </w:rPr>
      </w:pPr>
    </w:p>
    <w:p w14:paraId="7D37826F" w14:textId="6B1904F3" w:rsidR="00597ACB" w:rsidRPr="00173304" w:rsidRDefault="00E95D46" w:rsidP="0062605C">
      <w:pPr>
        <w:spacing w:before="92"/>
        <w:ind w:left="708" w:right="51"/>
        <w:jc w:val="both"/>
        <w:rPr>
          <w:rFonts w:ascii="Arial" w:hAnsi="Arial" w:cs="Arial"/>
          <w:sz w:val="20"/>
          <w:szCs w:val="20"/>
          <w:lang w:val="es-CO"/>
        </w:rPr>
      </w:pPr>
      <w:r w:rsidRPr="00173304">
        <w:rPr>
          <w:rFonts w:ascii="Arial" w:hAnsi="Arial" w:cs="Arial"/>
          <w:b/>
          <w:i/>
          <w:sz w:val="20"/>
          <w:szCs w:val="20"/>
        </w:rPr>
        <w:t xml:space="preserve">ARTÍCULO VIGÉSIMO CUARTO. Tabla de afinidades. </w:t>
      </w:r>
      <w:r w:rsidRPr="00173304">
        <w:rPr>
          <w:rFonts w:ascii="Arial" w:hAnsi="Arial" w:cs="Arial"/>
          <w:i/>
          <w:sz w:val="20"/>
          <w:szCs w:val="20"/>
        </w:rPr>
        <w:t>Para decidir sobre las peticiones de traslado de funcionarios y empleados, en cumplimiento de lo dispuesto en el artículo 134 de la Ley Estatutaria de la Administración de Justicia, se deberá observar la siguiente tabla de afinidades:</w:t>
      </w:r>
      <w:r w:rsidRPr="00173304">
        <w:rPr>
          <w:rFonts w:ascii="Arial" w:hAnsi="Arial" w:cs="Arial"/>
          <w:sz w:val="20"/>
          <w:szCs w:val="20"/>
          <w:lang w:val="es-CO"/>
        </w:rPr>
        <w:tab/>
      </w:r>
    </w:p>
    <w:p w14:paraId="39DFCD79" w14:textId="77777777" w:rsidR="00173304" w:rsidRPr="00492C5D" w:rsidRDefault="00173304" w:rsidP="0062605C">
      <w:pPr>
        <w:spacing w:before="92"/>
        <w:ind w:left="708" w:right="51"/>
        <w:jc w:val="both"/>
        <w:rPr>
          <w:rFonts w:ascii="Arial" w:hAnsi="Arial" w:cs="Arial"/>
          <w:sz w:val="22"/>
          <w:szCs w:val="22"/>
        </w:rPr>
      </w:pPr>
    </w:p>
    <w:tbl>
      <w:tblPr>
        <w:tblStyle w:val="Tablanormal1"/>
        <w:tblW w:w="0" w:type="auto"/>
        <w:jc w:val="center"/>
        <w:tblLook w:val="04A0" w:firstRow="1" w:lastRow="0" w:firstColumn="1" w:lastColumn="0" w:noHBand="0" w:noVBand="1"/>
      </w:tblPr>
      <w:tblGrid>
        <w:gridCol w:w="3686"/>
        <w:gridCol w:w="5007"/>
      </w:tblGrid>
      <w:tr w:rsidR="005D6895" w:rsidRPr="00D3013E" w14:paraId="509AD060" w14:textId="77777777" w:rsidTr="000863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93" w:type="dxa"/>
            <w:gridSpan w:val="2"/>
          </w:tcPr>
          <w:p w14:paraId="67BCC9E9" w14:textId="77777777" w:rsidR="005D6895" w:rsidRPr="00D3013E" w:rsidRDefault="005D6895" w:rsidP="0062605C">
            <w:pPr>
              <w:tabs>
                <w:tab w:val="left" w:pos="1725"/>
              </w:tabs>
              <w:ind w:right="382"/>
              <w:jc w:val="center"/>
              <w:rPr>
                <w:rFonts w:ascii="Arial" w:hAnsi="Arial" w:cs="Arial"/>
                <w:iCs/>
                <w:sz w:val="18"/>
                <w:szCs w:val="18"/>
                <w:lang w:val="es-CO"/>
              </w:rPr>
            </w:pPr>
            <w:r w:rsidRPr="00D3013E">
              <w:rPr>
                <w:rFonts w:ascii="Arial" w:hAnsi="Arial" w:cs="Arial"/>
                <w:iCs/>
                <w:sz w:val="18"/>
                <w:szCs w:val="18"/>
                <w:lang w:val="es-CO"/>
              </w:rPr>
              <w:t>Afinidades</w:t>
            </w:r>
          </w:p>
        </w:tc>
      </w:tr>
      <w:tr w:rsidR="005D6895" w:rsidRPr="00D3013E" w14:paraId="673CDDAD" w14:textId="77777777" w:rsidTr="00086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5E38DFD2" w14:textId="77777777" w:rsidR="005D6895" w:rsidRPr="00D3013E" w:rsidRDefault="005D6895" w:rsidP="0062605C">
            <w:pPr>
              <w:tabs>
                <w:tab w:val="left" w:pos="1725"/>
              </w:tabs>
              <w:ind w:right="382"/>
              <w:jc w:val="center"/>
              <w:rPr>
                <w:rFonts w:ascii="Arial" w:hAnsi="Arial" w:cs="Arial"/>
                <w:iCs/>
                <w:sz w:val="16"/>
                <w:szCs w:val="18"/>
                <w:lang w:val="es-CO"/>
              </w:rPr>
            </w:pPr>
            <w:r w:rsidRPr="00D3013E">
              <w:rPr>
                <w:rFonts w:ascii="Arial" w:hAnsi="Arial" w:cs="Arial"/>
                <w:iCs/>
                <w:sz w:val="16"/>
                <w:szCs w:val="18"/>
                <w:lang w:val="es-CO"/>
              </w:rPr>
              <w:t>Cargo de Origen en Propiedad</w:t>
            </w:r>
          </w:p>
        </w:tc>
        <w:tc>
          <w:tcPr>
            <w:tcW w:w="5007" w:type="dxa"/>
          </w:tcPr>
          <w:p w14:paraId="46EF592D" w14:textId="77777777" w:rsidR="005D6895" w:rsidRPr="00D3013E" w:rsidRDefault="005D6895" w:rsidP="0062605C">
            <w:pPr>
              <w:tabs>
                <w:tab w:val="left" w:pos="1725"/>
              </w:tabs>
              <w:ind w:right="382"/>
              <w:jc w:val="center"/>
              <w:cnfStyle w:val="000000100000" w:firstRow="0" w:lastRow="0" w:firstColumn="0" w:lastColumn="0" w:oddVBand="0" w:evenVBand="0" w:oddHBand="1" w:evenHBand="0" w:firstRowFirstColumn="0" w:firstRowLastColumn="0" w:lastRowFirstColumn="0" w:lastRowLastColumn="0"/>
              <w:rPr>
                <w:rFonts w:ascii="Arial" w:hAnsi="Arial" w:cs="Arial"/>
                <w:b/>
                <w:iCs/>
                <w:sz w:val="16"/>
                <w:szCs w:val="18"/>
                <w:lang w:val="es-CO"/>
              </w:rPr>
            </w:pPr>
            <w:r w:rsidRPr="00D3013E">
              <w:rPr>
                <w:rFonts w:ascii="Arial" w:hAnsi="Arial" w:cs="Arial"/>
                <w:b/>
                <w:iCs/>
                <w:sz w:val="16"/>
                <w:szCs w:val="18"/>
                <w:lang w:val="es-CO"/>
              </w:rPr>
              <w:t>Cargo Destino del Traslado</w:t>
            </w:r>
          </w:p>
        </w:tc>
      </w:tr>
      <w:tr w:rsidR="005D6895" w:rsidRPr="00D3013E" w14:paraId="07868392" w14:textId="77777777" w:rsidTr="00086352">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251116E2" w14:textId="77777777" w:rsidR="005D6895" w:rsidRPr="00D3013E" w:rsidRDefault="005D6895" w:rsidP="0062605C">
            <w:pPr>
              <w:tabs>
                <w:tab w:val="left" w:pos="1725"/>
              </w:tabs>
              <w:ind w:right="382"/>
              <w:jc w:val="both"/>
              <w:rPr>
                <w:rFonts w:ascii="Arial" w:hAnsi="Arial" w:cs="Arial"/>
                <w:b w:val="0"/>
                <w:iCs/>
                <w:sz w:val="18"/>
                <w:szCs w:val="18"/>
                <w:lang w:val="es-CO"/>
              </w:rPr>
            </w:pPr>
            <w:r w:rsidRPr="00D3013E">
              <w:rPr>
                <w:rFonts w:ascii="Arial" w:hAnsi="Arial" w:cs="Arial"/>
                <w:b w:val="0"/>
                <w:iCs/>
                <w:sz w:val="18"/>
                <w:szCs w:val="18"/>
              </w:rPr>
              <w:t>Juez Promiscuo Municipal.</w:t>
            </w:r>
          </w:p>
        </w:tc>
        <w:tc>
          <w:tcPr>
            <w:tcW w:w="5007" w:type="dxa"/>
          </w:tcPr>
          <w:p w14:paraId="1BA79832" w14:textId="77777777" w:rsidR="005D6895" w:rsidRPr="00D3013E" w:rsidRDefault="005D6895" w:rsidP="0062605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lang w:val="es-CO"/>
              </w:rPr>
            </w:pPr>
            <w:r w:rsidRPr="00D3013E">
              <w:rPr>
                <w:rFonts w:ascii="Arial" w:hAnsi="Arial" w:cs="Arial"/>
                <w:iCs/>
                <w:sz w:val="18"/>
                <w:szCs w:val="18"/>
              </w:rPr>
              <w:t>Juez civil municipal / pequeñas causas y competencia múltiple / penal municipal (con función de control de garantías, función de conocimiento o mixto) / penal municipales de adolescentes de control de garantías.</w:t>
            </w:r>
          </w:p>
        </w:tc>
      </w:tr>
      <w:tr w:rsidR="005D6895" w:rsidRPr="00D3013E" w14:paraId="35A5D1F6" w14:textId="77777777" w:rsidTr="00086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4E721D81"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Juez Penal Municipal Para Adolescentes</w:t>
            </w:r>
          </w:p>
        </w:tc>
        <w:tc>
          <w:tcPr>
            <w:tcW w:w="5007" w:type="dxa"/>
          </w:tcPr>
          <w:p w14:paraId="0AE2B0D0"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Juez Penal Municipal</w:t>
            </w:r>
          </w:p>
        </w:tc>
      </w:tr>
      <w:tr w:rsidR="005D6895" w:rsidRPr="00D3013E" w14:paraId="0A084EB5" w14:textId="77777777" w:rsidTr="00086352">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35749F43"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Juez Promiscuo Circuito.</w:t>
            </w:r>
          </w:p>
        </w:tc>
        <w:tc>
          <w:tcPr>
            <w:tcW w:w="5007" w:type="dxa"/>
          </w:tcPr>
          <w:p w14:paraId="560E9F76" w14:textId="77777777" w:rsidR="005D6895" w:rsidRPr="00D3013E" w:rsidRDefault="005D6895" w:rsidP="0062605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Juez Civil Circuito/ Penal Circuito/ Laboral Circuito/ Civil Circuito restitución de tierras</w:t>
            </w:r>
          </w:p>
        </w:tc>
      </w:tr>
      <w:tr w:rsidR="005D6895" w:rsidRPr="00D3013E" w14:paraId="6997A652" w14:textId="77777777" w:rsidTr="00086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7BC02B40"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Juez Civil Circuito con Conocimiento en Laboral.</w:t>
            </w:r>
          </w:p>
        </w:tc>
        <w:tc>
          <w:tcPr>
            <w:tcW w:w="5007" w:type="dxa"/>
          </w:tcPr>
          <w:p w14:paraId="16482A9E"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Juez civil del circuito / laboral del circuito.</w:t>
            </w:r>
          </w:p>
        </w:tc>
      </w:tr>
      <w:tr w:rsidR="005D6895" w:rsidRPr="00D3013E" w14:paraId="33B8D361" w14:textId="77777777" w:rsidTr="00086352">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79D47718" w14:textId="77777777" w:rsidR="005D6895" w:rsidRPr="00D3013E" w:rsidRDefault="005D6895" w:rsidP="0062605C">
            <w:pPr>
              <w:tabs>
                <w:tab w:val="left" w:pos="1725"/>
              </w:tabs>
              <w:ind w:right="382"/>
              <w:jc w:val="both"/>
              <w:rPr>
                <w:rFonts w:ascii="Arial" w:hAnsi="Arial" w:cs="Arial"/>
                <w:bCs w:val="0"/>
                <w:iCs/>
                <w:sz w:val="18"/>
                <w:szCs w:val="18"/>
              </w:rPr>
            </w:pPr>
            <w:r w:rsidRPr="00D3013E">
              <w:rPr>
                <w:rFonts w:ascii="Arial" w:hAnsi="Arial" w:cs="Arial"/>
                <w:bCs w:val="0"/>
                <w:iCs/>
                <w:sz w:val="18"/>
                <w:szCs w:val="18"/>
              </w:rPr>
              <w:t>Juez Penal del Circuito y Juez de Ejecución de Penas y Medidas de Seguridad</w:t>
            </w:r>
          </w:p>
        </w:tc>
        <w:tc>
          <w:tcPr>
            <w:tcW w:w="5007" w:type="dxa"/>
          </w:tcPr>
          <w:p w14:paraId="66E9D5B8" w14:textId="1DB669FC" w:rsidR="005D6895" w:rsidRPr="00D3013E" w:rsidRDefault="005D6895" w:rsidP="0062605C">
            <w:pPr>
              <w:pStyle w:val="Default"/>
              <w:jc w:val="both"/>
              <w:cnfStyle w:val="000000000000" w:firstRow="0" w:lastRow="0" w:firstColumn="0" w:lastColumn="0" w:oddVBand="0" w:evenVBand="0" w:oddHBand="0" w:evenHBand="0" w:firstRowFirstColumn="0" w:firstRowLastColumn="0" w:lastRowFirstColumn="0" w:lastRowLastColumn="0"/>
              <w:rPr>
                <w:b/>
                <w:iCs/>
                <w:sz w:val="18"/>
                <w:szCs w:val="18"/>
              </w:rPr>
            </w:pPr>
            <w:r w:rsidRPr="00D3013E">
              <w:rPr>
                <w:b/>
                <w:iCs/>
                <w:sz w:val="18"/>
                <w:szCs w:val="18"/>
              </w:rPr>
              <w:t>Juez penal del circuito / ejecución de penas y medidas de seguridad.</w:t>
            </w:r>
          </w:p>
        </w:tc>
      </w:tr>
      <w:tr w:rsidR="005D6895" w:rsidRPr="00D3013E" w14:paraId="6F5EC76D" w14:textId="77777777" w:rsidTr="00086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5491FA6B"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Juez Promiscuo de Familia</w:t>
            </w:r>
          </w:p>
        </w:tc>
        <w:tc>
          <w:tcPr>
            <w:tcW w:w="5007" w:type="dxa"/>
          </w:tcPr>
          <w:p w14:paraId="7F40ADF7"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Juez de familia / penal del circuito de adolescentes</w:t>
            </w:r>
          </w:p>
        </w:tc>
      </w:tr>
      <w:tr w:rsidR="005D6895" w:rsidRPr="00D3013E" w14:paraId="3A1439F2" w14:textId="77777777" w:rsidTr="00086352">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2215939D"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Juez Penal del Circuito para Adolescentes</w:t>
            </w:r>
          </w:p>
        </w:tc>
        <w:tc>
          <w:tcPr>
            <w:tcW w:w="5007" w:type="dxa"/>
          </w:tcPr>
          <w:p w14:paraId="30CCC0FB" w14:textId="77777777" w:rsidR="005D6895" w:rsidRPr="00D3013E" w:rsidRDefault="005D6895" w:rsidP="0062605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Juez Penal del Circuito</w:t>
            </w:r>
          </w:p>
        </w:tc>
      </w:tr>
      <w:tr w:rsidR="005D6895" w:rsidRPr="00D3013E" w14:paraId="662136A0" w14:textId="77777777" w:rsidTr="00086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34FFCDCF"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Magistrado(a) Sala Civil – Familia</w:t>
            </w:r>
          </w:p>
        </w:tc>
        <w:tc>
          <w:tcPr>
            <w:tcW w:w="5007" w:type="dxa"/>
          </w:tcPr>
          <w:p w14:paraId="54875052"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Civil / Magistrado(a) Sala Familia</w:t>
            </w:r>
          </w:p>
        </w:tc>
      </w:tr>
      <w:tr w:rsidR="005D6895" w:rsidRPr="00D3013E" w14:paraId="146B7151" w14:textId="77777777" w:rsidTr="00086352">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233973FD"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Magistrado(a) Sala Civil – Familia – Laboral</w:t>
            </w:r>
          </w:p>
        </w:tc>
        <w:tc>
          <w:tcPr>
            <w:tcW w:w="5007" w:type="dxa"/>
          </w:tcPr>
          <w:p w14:paraId="6E237EE8" w14:textId="77777777" w:rsidR="005D6895" w:rsidRPr="00D3013E" w:rsidRDefault="005D6895" w:rsidP="0062605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Civil</w:t>
            </w:r>
          </w:p>
          <w:p w14:paraId="62C88DDB" w14:textId="77777777" w:rsidR="005D6895" w:rsidRPr="00D3013E" w:rsidRDefault="005D6895" w:rsidP="0062605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de Familia</w:t>
            </w:r>
          </w:p>
          <w:p w14:paraId="42F6E2E6" w14:textId="77777777" w:rsidR="005D6895" w:rsidRPr="00D3013E" w:rsidRDefault="005D6895" w:rsidP="0062605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Laboral</w:t>
            </w:r>
          </w:p>
        </w:tc>
      </w:tr>
      <w:tr w:rsidR="005D6895" w:rsidRPr="00D3013E" w14:paraId="3478A10E" w14:textId="77777777" w:rsidTr="00086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78E6E925" w14:textId="77777777" w:rsidR="005D6895" w:rsidRPr="00D3013E" w:rsidRDefault="005D6895" w:rsidP="0062605C">
            <w:pPr>
              <w:tabs>
                <w:tab w:val="left" w:pos="1725"/>
              </w:tabs>
              <w:ind w:right="382"/>
              <w:jc w:val="both"/>
              <w:rPr>
                <w:rFonts w:ascii="Arial" w:hAnsi="Arial" w:cs="Arial"/>
                <w:b w:val="0"/>
                <w:iCs/>
                <w:sz w:val="18"/>
                <w:szCs w:val="18"/>
              </w:rPr>
            </w:pPr>
            <w:r w:rsidRPr="00D3013E">
              <w:rPr>
                <w:rFonts w:ascii="Arial" w:hAnsi="Arial" w:cs="Arial"/>
                <w:b w:val="0"/>
                <w:iCs/>
                <w:sz w:val="18"/>
                <w:szCs w:val="18"/>
              </w:rPr>
              <w:t>Magistrado(a) sala Única</w:t>
            </w:r>
          </w:p>
        </w:tc>
        <w:tc>
          <w:tcPr>
            <w:tcW w:w="5007" w:type="dxa"/>
          </w:tcPr>
          <w:p w14:paraId="4D8B1D89"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Civil</w:t>
            </w:r>
          </w:p>
          <w:p w14:paraId="6CF8FC97"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Penal</w:t>
            </w:r>
          </w:p>
          <w:p w14:paraId="26FF154F"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de Familia</w:t>
            </w:r>
          </w:p>
          <w:p w14:paraId="22E13345" w14:textId="77777777" w:rsidR="005D6895" w:rsidRPr="00D3013E" w:rsidRDefault="005D6895" w:rsidP="0062605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D3013E">
              <w:rPr>
                <w:rFonts w:ascii="Arial" w:hAnsi="Arial" w:cs="Arial"/>
                <w:iCs/>
                <w:sz w:val="18"/>
                <w:szCs w:val="18"/>
              </w:rPr>
              <w:t>Magistrado(a) Sala Laboral</w:t>
            </w:r>
          </w:p>
        </w:tc>
      </w:tr>
    </w:tbl>
    <w:p w14:paraId="380BE329" w14:textId="50FA9BF2" w:rsidR="007E4DC7" w:rsidRDefault="007E4DC7" w:rsidP="0062605C">
      <w:pPr>
        <w:jc w:val="both"/>
        <w:rPr>
          <w:rFonts w:ascii="Arial" w:hAnsi="Arial" w:cs="Arial"/>
          <w:sz w:val="22"/>
          <w:szCs w:val="22"/>
        </w:rPr>
      </w:pPr>
    </w:p>
    <w:p w14:paraId="3187EC4B" w14:textId="114AFC05" w:rsidR="00FA004B" w:rsidRPr="00492C5D" w:rsidRDefault="00FA004B" w:rsidP="0062605C">
      <w:pPr>
        <w:spacing w:before="92"/>
        <w:ind w:right="51"/>
        <w:jc w:val="both"/>
        <w:rPr>
          <w:rFonts w:ascii="Arial" w:hAnsi="Arial" w:cs="Arial"/>
          <w:sz w:val="22"/>
          <w:szCs w:val="22"/>
        </w:rPr>
      </w:pPr>
      <w:r w:rsidRPr="00492C5D">
        <w:rPr>
          <w:rFonts w:ascii="Arial" w:hAnsi="Arial" w:cs="Arial"/>
          <w:sz w:val="22"/>
          <w:szCs w:val="22"/>
        </w:rPr>
        <w:t>En ese sentido, el servidor judicial en carrera</w:t>
      </w:r>
      <w:r w:rsidRPr="00492C5D">
        <w:rPr>
          <w:rFonts w:ascii="Arial" w:hAnsi="Arial" w:cs="Arial"/>
          <w:spacing w:val="1"/>
          <w:sz w:val="22"/>
          <w:szCs w:val="22"/>
        </w:rPr>
        <w:t xml:space="preserve"> </w:t>
      </w:r>
      <w:r w:rsidRPr="00492C5D">
        <w:rPr>
          <w:rFonts w:ascii="Arial" w:hAnsi="Arial" w:cs="Arial"/>
          <w:sz w:val="22"/>
          <w:szCs w:val="22"/>
        </w:rPr>
        <w:t>tiene el derecho a solicitar traslado, pero de cargos dentro de la misma especialidad, en este caso para ejecución de penas y medidas de seguridad y penal del circuito, según la tabla de afinidade</w:t>
      </w:r>
      <w:r w:rsidR="004C1B39">
        <w:rPr>
          <w:rFonts w:ascii="Arial" w:hAnsi="Arial" w:cs="Arial"/>
          <w:sz w:val="22"/>
          <w:szCs w:val="22"/>
        </w:rPr>
        <w:t>s</w:t>
      </w:r>
      <w:r w:rsidRPr="00492C5D">
        <w:rPr>
          <w:rFonts w:ascii="Arial" w:hAnsi="Arial" w:cs="Arial"/>
          <w:sz w:val="22"/>
          <w:szCs w:val="22"/>
        </w:rPr>
        <w:t xml:space="preserve">. Análisis que se toma teniendo en cuenta que </w:t>
      </w:r>
      <w:r w:rsidRPr="00492C5D">
        <w:rPr>
          <w:rFonts w:ascii="Arial" w:eastAsia="Arial" w:hAnsi="Arial" w:cs="Arial"/>
          <w:b/>
          <w:sz w:val="22"/>
          <w:szCs w:val="22"/>
        </w:rPr>
        <w:t>HUGO ARMANDO AGUIRRE OROZCO</w:t>
      </w:r>
      <w:r w:rsidRPr="00492C5D">
        <w:rPr>
          <w:rFonts w:ascii="Arial" w:hAnsi="Arial" w:cs="Arial"/>
          <w:sz w:val="22"/>
          <w:szCs w:val="22"/>
        </w:rPr>
        <w:t xml:space="preserve"> tomó posesión del cargo en propiedad </w:t>
      </w:r>
      <w:r w:rsidR="00FF164F">
        <w:rPr>
          <w:rFonts w:ascii="Arial" w:hAnsi="Arial" w:cs="Arial"/>
          <w:sz w:val="22"/>
          <w:szCs w:val="22"/>
        </w:rPr>
        <w:t xml:space="preserve">en el cargo de Oficial </w:t>
      </w:r>
      <w:r w:rsidRPr="00492C5D">
        <w:rPr>
          <w:rFonts w:ascii="Arial" w:hAnsi="Arial" w:cs="Arial"/>
          <w:sz w:val="22"/>
          <w:szCs w:val="22"/>
        </w:rPr>
        <w:t>Mayor en el Juzgado Segundo de Ejecución de Penas y Medidas de Seguridad de La Dorada, Caldas.</w:t>
      </w:r>
    </w:p>
    <w:p w14:paraId="7D72A098" w14:textId="77777777" w:rsidR="00FA004B" w:rsidRPr="00492C5D" w:rsidRDefault="00FA004B" w:rsidP="0062605C">
      <w:pPr>
        <w:jc w:val="both"/>
        <w:rPr>
          <w:rFonts w:ascii="Arial" w:hAnsi="Arial" w:cs="Arial"/>
          <w:sz w:val="22"/>
          <w:szCs w:val="22"/>
        </w:rPr>
      </w:pPr>
    </w:p>
    <w:p w14:paraId="48912540" w14:textId="7F92A689" w:rsidR="00371927" w:rsidRPr="00492C5D" w:rsidRDefault="00597ACB" w:rsidP="0062605C">
      <w:pPr>
        <w:jc w:val="both"/>
        <w:rPr>
          <w:rFonts w:ascii="Arial" w:hAnsi="Arial" w:cs="Arial"/>
          <w:sz w:val="22"/>
          <w:szCs w:val="22"/>
        </w:rPr>
      </w:pPr>
      <w:r w:rsidRPr="00492C5D">
        <w:rPr>
          <w:rFonts w:ascii="Arial" w:hAnsi="Arial" w:cs="Arial"/>
          <w:sz w:val="22"/>
          <w:szCs w:val="22"/>
        </w:rPr>
        <w:t xml:space="preserve">Por lo anterior, </w:t>
      </w:r>
      <w:r w:rsidRPr="00492C5D">
        <w:rPr>
          <w:rFonts w:ascii="Arial" w:hAnsi="Arial" w:cs="Arial"/>
          <w:b/>
          <w:sz w:val="22"/>
          <w:szCs w:val="22"/>
        </w:rPr>
        <w:t>no es viable</w:t>
      </w:r>
      <w:r w:rsidRPr="00492C5D">
        <w:rPr>
          <w:rFonts w:ascii="Arial" w:hAnsi="Arial" w:cs="Arial"/>
          <w:sz w:val="22"/>
          <w:szCs w:val="22"/>
        </w:rPr>
        <w:t xml:space="preserve"> acceder a la petición de traslado, al no cumplirse este requisito</w:t>
      </w:r>
      <w:bookmarkEnd w:id="4"/>
      <w:r w:rsidR="00371927" w:rsidRPr="00492C5D">
        <w:rPr>
          <w:rFonts w:ascii="Arial" w:hAnsi="Arial" w:cs="Arial"/>
          <w:sz w:val="22"/>
          <w:szCs w:val="22"/>
        </w:rPr>
        <w:t>, ya que</w:t>
      </w:r>
      <w:r w:rsidR="00371927" w:rsidRPr="00492C5D">
        <w:rPr>
          <w:rFonts w:ascii="Arial" w:hAnsi="Arial" w:cs="Arial"/>
          <w:spacing w:val="-11"/>
          <w:sz w:val="22"/>
          <w:szCs w:val="22"/>
        </w:rPr>
        <w:t xml:space="preserve"> </w:t>
      </w:r>
      <w:r w:rsidR="00371927" w:rsidRPr="00492C5D">
        <w:rPr>
          <w:rFonts w:ascii="Arial" w:hAnsi="Arial" w:cs="Arial"/>
          <w:sz w:val="22"/>
          <w:szCs w:val="22"/>
        </w:rPr>
        <w:t>la</w:t>
      </w:r>
      <w:r w:rsidR="00371927" w:rsidRPr="00492C5D">
        <w:rPr>
          <w:rFonts w:ascii="Arial" w:hAnsi="Arial" w:cs="Arial"/>
          <w:spacing w:val="-11"/>
          <w:sz w:val="22"/>
          <w:szCs w:val="22"/>
        </w:rPr>
        <w:t xml:space="preserve"> </w:t>
      </w:r>
      <w:r w:rsidR="00371927" w:rsidRPr="00492C5D">
        <w:rPr>
          <w:rFonts w:ascii="Arial" w:hAnsi="Arial" w:cs="Arial"/>
          <w:sz w:val="22"/>
          <w:szCs w:val="22"/>
        </w:rPr>
        <w:t>diferencia</w:t>
      </w:r>
      <w:r w:rsidR="00371927" w:rsidRPr="00492C5D">
        <w:rPr>
          <w:rFonts w:ascii="Arial" w:hAnsi="Arial" w:cs="Arial"/>
          <w:spacing w:val="-8"/>
          <w:sz w:val="22"/>
          <w:szCs w:val="22"/>
        </w:rPr>
        <w:t xml:space="preserve"> </w:t>
      </w:r>
      <w:r w:rsidR="00371927" w:rsidRPr="00492C5D">
        <w:rPr>
          <w:rFonts w:ascii="Arial" w:hAnsi="Arial" w:cs="Arial"/>
          <w:sz w:val="22"/>
          <w:szCs w:val="22"/>
        </w:rPr>
        <w:t>de</w:t>
      </w:r>
      <w:r w:rsidR="00371927" w:rsidRPr="00492C5D">
        <w:rPr>
          <w:rFonts w:ascii="Arial" w:hAnsi="Arial" w:cs="Arial"/>
          <w:spacing w:val="-8"/>
          <w:sz w:val="22"/>
          <w:szCs w:val="22"/>
        </w:rPr>
        <w:t xml:space="preserve"> </w:t>
      </w:r>
      <w:r w:rsidR="00371927" w:rsidRPr="00492C5D">
        <w:rPr>
          <w:rFonts w:ascii="Arial" w:hAnsi="Arial" w:cs="Arial"/>
          <w:sz w:val="22"/>
          <w:szCs w:val="22"/>
        </w:rPr>
        <w:t>especialidad</w:t>
      </w:r>
      <w:r w:rsidR="00371927" w:rsidRPr="00492C5D">
        <w:rPr>
          <w:rFonts w:ascii="Arial" w:hAnsi="Arial" w:cs="Arial"/>
          <w:spacing w:val="-10"/>
          <w:sz w:val="22"/>
          <w:szCs w:val="22"/>
        </w:rPr>
        <w:t xml:space="preserve"> </w:t>
      </w:r>
      <w:r w:rsidR="00371927" w:rsidRPr="00492C5D">
        <w:rPr>
          <w:rFonts w:ascii="Arial" w:hAnsi="Arial" w:cs="Arial"/>
          <w:sz w:val="22"/>
          <w:szCs w:val="22"/>
        </w:rPr>
        <w:t>entre</w:t>
      </w:r>
      <w:r w:rsidR="00371927" w:rsidRPr="00492C5D">
        <w:rPr>
          <w:rFonts w:ascii="Arial" w:hAnsi="Arial" w:cs="Arial"/>
          <w:spacing w:val="-11"/>
          <w:sz w:val="22"/>
          <w:szCs w:val="22"/>
        </w:rPr>
        <w:t xml:space="preserve"> los</w:t>
      </w:r>
      <w:r w:rsidR="00371927" w:rsidRPr="00492C5D">
        <w:rPr>
          <w:rFonts w:ascii="Arial" w:hAnsi="Arial" w:cs="Arial"/>
          <w:spacing w:val="-10"/>
          <w:sz w:val="22"/>
          <w:szCs w:val="22"/>
        </w:rPr>
        <w:t xml:space="preserve"> </w:t>
      </w:r>
      <w:r w:rsidR="00371927" w:rsidRPr="00492C5D">
        <w:rPr>
          <w:rFonts w:ascii="Arial" w:hAnsi="Arial" w:cs="Arial"/>
          <w:sz w:val="22"/>
          <w:szCs w:val="22"/>
        </w:rPr>
        <w:t>cargos</w:t>
      </w:r>
      <w:r w:rsidR="00371927" w:rsidRPr="00492C5D">
        <w:rPr>
          <w:rFonts w:ascii="Arial" w:hAnsi="Arial" w:cs="Arial"/>
          <w:spacing w:val="-8"/>
          <w:sz w:val="22"/>
          <w:szCs w:val="22"/>
        </w:rPr>
        <w:t xml:space="preserve"> </w:t>
      </w:r>
      <w:r w:rsidR="00371927" w:rsidRPr="00492C5D">
        <w:rPr>
          <w:rFonts w:ascii="Arial" w:hAnsi="Arial" w:cs="Arial"/>
          <w:sz w:val="22"/>
          <w:szCs w:val="22"/>
        </w:rPr>
        <w:t>al</w:t>
      </w:r>
      <w:r w:rsidR="00371927" w:rsidRPr="00492C5D">
        <w:rPr>
          <w:rFonts w:ascii="Arial" w:hAnsi="Arial" w:cs="Arial"/>
          <w:spacing w:val="-11"/>
          <w:sz w:val="22"/>
          <w:szCs w:val="22"/>
        </w:rPr>
        <w:t xml:space="preserve"> </w:t>
      </w:r>
      <w:r w:rsidR="00371927" w:rsidRPr="00492C5D">
        <w:rPr>
          <w:rFonts w:ascii="Arial" w:hAnsi="Arial" w:cs="Arial"/>
          <w:sz w:val="22"/>
          <w:szCs w:val="22"/>
        </w:rPr>
        <w:t>que</w:t>
      </w:r>
      <w:r w:rsidR="00371927" w:rsidRPr="00492C5D">
        <w:rPr>
          <w:rFonts w:ascii="Arial" w:hAnsi="Arial" w:cs="Arial"/>
          <w:spacing w:val="-11"/>
          <w:sz w:val="22"/>
          <w:szCs w:val="22"/>
        </w:rPr>
        <w:t xml:space="preserve"> </w:t>
      </w:r>
      <w:r w:rsidR="00371927" w:rsidRPr="00492C5D">
        <w:rPr>
          <w:rFonts w:ascii="Arial" w:hAnsi="Arial" w:cs="Arial"/>
          <w:sz w:val="22"/>
          <w:szCs w:val="22"/>
        </w:rPr>
        <w:t>aspira ser trasladado el peticionario y el que ocupa en propiedad, se encuentra</w:t>
      </w:r>
      <w:r w:rsidR="00371927" w:rsidRPr="00492C5D">
        <w:rPr>
          <w:rFonts w:ascii="Arial" w:hAnsi="Arial" w:cs="Arial"/>
          <w:spacing w:val="1"/>
          <w:sz w:val="22"/>
          <w:szCs w:val="22"/>
        </w:rPr>
        <w:t xml:space="preserve"> </w:t>
      </w:r>
      <w:r w:rsidR="00371927" w:rsidRPr="00492C5D">
        <w:rPr>
          <w:rFonts w:ascii="Arial" w:hAnsi="Arial" w:cs="Arial"/>
          <w:sz w:val="22"/>
          <w:szCs w:val="22"/>
        </w:rPr>
        <w:t>supeditado al cumplimiento de unos requisitos establecidos en el ordenamiento jurídico, los cuales son de obligatorio acatamiento, tanto para la administración</w:t>
      </w:r>
      <w:r w:rsidR="00371927" w:rsidRPr="00492C5D">
        <w:rPr>
          <w:rFonts w:ascii="Arial" w:hAnsi="Arial" w:cs="Arial"/>
          <w:spacing w:val="1"/>
          <w:sz w:val="22"/>
          <w:szCs w:val="22"/>
        </w:rPr>
        <w:t xml:space="preserve"> </w:t>
      </w:r>
      <w:r w:rsidR="00371927" w:rsidRPr="00492C5D">
        <w:rPr>
          <w:rFonts w:ascii="Arial" w:hAnsi="Arial" w:cs="Arial"/>
          <w:sz w:val="22"/>
          <w:szCs w:val="22"/>
        </w:rPr>
        <w:t>como</w:t>
      </w:r>
      <w:r w:rsidR="00371927" w:rsidRPr="00492C5D">
        <w:rPr>
          <w:rFonts w:ascii="Arial" w:hAnsi="Arial" w:cs="Arial"/>
          <w:spacing w:val="-3"/>
          <w:sz w:val="22"/>
          <w:szCs w:val="22"/>
        </w:rPr>
        <w:t xml:space="preserve"> </w:t>
      </w:r>
      <w:r w:rsidR="00371927" w:rsidRPr="00492C5D">
        <w:rPr>
          <w:rFonts w:ascii="Arial" w:hAnsi="Arial" w:cs="Arial"/>
          <w:sz w:val="22"/>
          <w:szCs w:val="22"/>
        </w:rPr>
        <w:t>para los administrados.</w:t>
      </w:r>
    </w:p>
    <w:p w14:paraId="2F66A94C" w14:textId="77777777" w:rsidR="00446C82" w:rsidRPr="00492C5D" w:rsidRDefault="00446C82" w:rsidP="0062605C">
      <w:pPr>
        <w:jc w:val="both"/>
        <w:rPr>
          <w:rFonts w:ascii="Arial" w:hAnsi="Arial" w:cs="Arial"/>
          <w:sz w:val="22"/>
          <w:szCs w:val="22"/>
        </w:rPr>
      </w:pPr>
    </w:p>
    <w:p w14:paraId="6DEBEE11" w14:textId="77777777" w:rsidR="004A1329" w:rsidRPr="00492C5D" w:rsidRDefault="004A1329" w:rsidP="0062605C">
      <w:pPr>
        <w:pStyle w:val="Prrafodelista"/>
        <w:numPr>
          <w:ilvl w:val="0"/>
          <w:numId w:val="19"/>
        </w:numPr>
        <w:contextualSpacing/>
        <w:jc w:val="both"/>
        <w:rPr>
          <w:rFonts w:ascii="Arial" w:eastAsia="Arial" w:hAnsi="Arial" w:cs="Arial"/>
          <w:b/>
          <w:sz w:val="22"/>
          <w:szCs w:val="22"/>
        </w:rPr>
      </w:pPr>
      <w:bookmarkStart w:id="5" w:name="_Hlk93052515"/>
      <w:r w:rsidRPr="00492C5D">
        <w:rPr>
          <w:rFonts w:ascii="Arial" w:eastAsia="Arial" w:hAnsi="Arial" w:cs="Arial"/>
          <w:b/>
          <w:sz w:val="22"/>
          <w:szCs w:val="22"/>
        </w:rPr>
        <w:t>Requisitos específicos para traslados por razones de salud</w:t>
      </w:r>
    </w:p>
    <w:p w14:paraId="0F18E83B" w14:textId="77777777" w:rsidR="004A1329" w:rsidRPr="00492C5D" w:rsidRDefault="004A1329" w:rsidP="0062605C">
      <w:pPr>
        <w:tabs>
          <w:tab w:val="num" w:pos="993"/>
        </w:tabs>
        <w:rPr>
          <w:rFonts w:ascii="Arial" w:eastAsia="Arial" w:hAnsi="Arial" w:cs="Arial"/>
          <w:sz w:val="22"/>
          <w:szCs w:val="22"/>
          <w:highlight w:val="green"/>
        </w:rPr>
      </w:pPr>
    </w:p>
    <w:p w14:paraId="4991E232" w14:textId="77777777" w:rsidR="004A1329" w:rsidRPr="00492C5D" w:rsidRDefault="004A1329" w:rsidP="0062605C">
      <w:pPr>
        <w:pStyle w:val="Prrafodelista"/>
        <w:numPr>
          <w:ilvl w:val="1"/>
          <w:numId w:val="2"/>
        </w:numPr>
        <w:ind w:left="425" w:hanging="425"/>
        <w:contextualSpacing/>
        <w:jc w:val="both"/>
        <w:rPr>
          <w:rFonts w:ascii="Arial" w:eastAsia="Arial" w:hAnsi="Arial" w:cs="Arial"/>
          <w:b/>
          <w:sz w:val="22"/>
          <w:szCs w:val="22"/>
        </w:rPr>
      </w:pPr>
      <w:r w:rsidRPr="00492C5D">
        <w:rPr>
          <w:rFonts w:ascii="Arial" w:eastAsia="Arial" w:hAnsi="Arial" w:cs="Arial"/>
          <w:b/>
          <w:sz w:val="22"/>
          <w:szCs w:val="22"/>
        </w:rPr>
        <w:t>Oportunidad de la solicitud</w:t>
      </w:r>
    </w:p>
    <w:p w14:paraId="7C9F6BEE" w14:textId="77777777" w:rsidR="004A1329" w:rsidRPr="00492C5D" w:rsidRDefault="004A1329" w:rsidP="0062605C">
      <w:pPr>
        <w:ind w:hanging="654"/>
        <w:jc w:val="both"/>
        <w:rPr>
          <w:rFonts w:ascii="Arial" w:eastAsia="Arial" w:hAnsi="Arial" w:cs="Arial"/>
          <w:sz w:val="22"/>
          <w:szCs w:val="22"/>
        </w:rPr>
      </w:pPr>
    </w:p>
    <w:p w14:paraId="0AFC8C84" w14:textId="4AAE59E3" w:rsidR="004A1329" w:rsidRPr="00492C5D" w:rsidRDefault="004A1329" w:rsidP="0062605C">
      <w:pPr>
        <w:jc w:val="both"/>
        <w:rPr>
          <w:rFonts w:ascii="Arial" w:eastAsia="Arial" w:hAnsi="Arial" w:cs="Arial"/>
          <w:sz w:val="22"/>
          <w:szCs w:val="22"/>
          <w:lang w:val="es-CO"/>
        </w:rPr>
      </w:pPr>
      <w:r w:rsidRPr="00492C5D">
        <w:rPr>
          <w:rFonts w:ascii="Arial" w:eastAsia="Arial" w:hAnsi="Arial" w:cs="Arial"/>
          <w:sz w:val="22"/>
          <w:szCs w:val="22"/>
          <w:lang w:val="es-CO"/>
        </w:rPr>
        <w:t xml:space="preserve">La petición de traslado fue presentada por escrito el </w:t>
      </w:r>
      <w:r w:rsidR="00511A9B" w:rsidRPr="00492C5D">
        <w:rPr>
          <w:rFonts w:ascii="Arial" w:eastAsia="Arial" w:hAnsi="Arial" w:cs="Arial"/>
          <w:sz w:val="22"/>
          <w:szCs w:val="22"/>
          <w:lang w:val="es-CO"/>
        </w:rPr>
        <w:t>ocho (8) de noviembre</w:t>
      </w:r>
      <w:r w:rsidRPr="00492C5D">
        <w:rPr>
          <w:rFonts w:ascii="Arial" w:eastAsia="Arial" w:hAnsi="Arial" w:cs="Arial"/>
          <w:sz w:val="22"/>
          <w:szCs w:val="22"/>
          <w:lang w:val="es-CO"/>
        </w:rPr>
        <w:t xml:space="preserve"> de 2023, correspondiente al </w:t>
      </w:r>
      <w:r w:rsidR="00C36ABD" w:rsidRPr="00492C5D">
        <w:rPr>
          <w:rFonts w:ascii="Arial" w:eastAsia="Arial" w:hAnsi="Arial" w:cs="Arial"/>
          <w:sz w:val="22"/>
          <w:szCs w:val="22"/>
          <w:lang w:val="es-CO"/>
        </w:rPr>
        <w:t>quinto (5)</w:t>
      </w:r>
      <w:r w:rsidRPr="00492C5D">
        <w:rPr>
          <w:rFonts w:ascii="Arial" w:eastAsia="Arial" w:hAnsi="Arial" w:cs="Arial"/>
          <w:sz w:val="22"/>
          <w:szCs w:val="22"/>
          <w:lang w:val="es-CO"/>
        </w:rPr>
        <w:t xml:space="preserve"> día hábil del mes en el que se realizó la publicación de la vacante en la página web de la Rama Judicial, es decir, dentro del término legalmente establecido para ello.</w:t>
      </w:r>
    </w:p>
    <w:p w14:paraId="15A74B98" w14:textId="77777777" w:rsidR="004A1329" w:rsidRPr="00492C5D" w:rsidRDefault="004A1329" w:rsidP="0062605C">
      <w:pPr>
        <w:ind w:left="284"/>
        <w:jc w:val="both"/>
        <w:rPr>
          <w:rFonts w:ascii="Arial" w:eastAsia="Arial" w:hAnsi="Arial" w:cs="Arial"/>
          <w:sz w:val="22"/>
          <w:szCs w:val="22"/>
        </w:rPr>
      </w:pPr>
    </w:p>
    <w:bookmarkEnd w:id="5"/>
    <w:p w14:paraId="7923629F" w14:textId="77777777" w:rsidR="004A1329" w:rsidRPr="00492C5D" w:rsidRDefault="004A1329" w:rsidP="0062605C">
      <w:pPr>
        <w:pStyle w:val="Prrafodelista"/>
        <w:numPr>
          <w:ilvl w:val="1"/>
          <w:numId w:val="2"/>
        </w:numPr>
        <w:ind w:left="425" w:hanging="425"/>
        <w:contextualSpacing/>
        <w:jc w:val="both"/>
        <w:rPr>
          <w:rFonts w:ascii="Arial" w:hAnsi="Arial" w:cs="Arial"/>
          <w:b/>
          <w:bCs/>
          <w:sz w:val="22"/>
          <w:szCs w:val="22"/>
        </w:rPr>
      </w:pPr>
      <w:r w:rsidRPr="00492C5D">
        <w:rPr>
          <w:rFonts w:ascii="Arial" w:hAnsi="Arial" w:cs="Arial"/>
          <w:b/>
          <w:bCs/>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w:t>
      </w:r>
    </w:p>
    <w:p w14:paraId="5D8B5995" w14:textId="77777777" w:rsidR="004A1329" w:rsidRPr="00492C5D" w:rsidRDefault="004A1329" w:rsidP="0062605C">
      <w:pPr>
        <w:pStyle w:val="Prrafodelista"/>
        <w:ind w:left="284"/>
        <w:jc w:val="both"/>
        <w:rPr>
          <w:rFonts w:ascii="Arial" w:hAnsi="Arial" w:cs="Arial"/>
          <w:b/>
          <w:bCs/>
          <w:sz w:val="22"/>
          <w:szCs w:val="22"/>
        </w:rPr>
      </w:pPr>
    </w:p>
    <w:p w14:paraId="200F5D08" w14:textId="1A2A72A1" w:rsidR="00934CB9" w:rsidRPr="00492C5D" w:rsidRDefault="004A1329" w:rsidP="0062605C">
      <w:pPr>
        <w:jc w:val="both"/>
        <w:rPr>
          <w:rFonts w:ascii="Arial" w:hAnsi="Arial" w:cs="Arial"/>
          <w:sz w:val="22"/>
          <w:szCs w:val="22"/>
        </w:rPr>
      </w:pPr>
      <w:r w:rsidRPr="00492C5D">
        <w:rPr>
          <w:rFonts w:ascii="Arial" w:hAnsi="Arial" w:cs="Arial"/>
          <w:sz w:val="22"/>
          <w:szCs w:val="22"/>
        </w:rPr>
        <w:t>Frente al caso de salud del servidor judicial que solicita el traslado, se aport</w:t>
      </w:r>
      <w:r w:rsidR="00934CB9" w:rsidRPr="00492C5D">
        <w:rPr>
          <w:rFonts w:ascii="Arial" w:hAnsi="Arial" w:cs="Arial"/>
          <w:sz w:val="22"/>
          <w:szCs w:val="22"/>
        </w:rPr>
        <w:t>aron los siguientes documentos:</w:t>
      </w:r>
    </w:p>
    <w:p w14:paraId="60F720A8" w14:textId="77777777" w:rsidR="009D386B" w:rsidRPr="00492C5D" w:rsidRDefault="009D386B" w:rsidP="0062605C">
      <w:pPr>
        <w:jc w:val="both"/>
        <w:rPr>
          <w:rFonts w:ascii="Arial" w:hAnsi="Arial" w:cs="Arial"/>
          <w:sz w:val="22"/>
          <w:szCs w:val="22"/>
        </w:rPr>
      </w:pPr>
    </w:p>
    <w:p w14:paraId="440C6C12" w14:textId="77777777" w:rsidR="00C56B89" w:rsidRPr="00492C5D" w:rsidRDefault="00C56B89" w:rsidP="0062605C">
      <w:pPr>
        <w:pStyle w:val="Prrafodelista"/>
        <w:numPr>
          <w:ilvl w:val="3"/>
          <w:numId w:val="2"/>
        </w:numPr>
        <w:ind w:left="924" w:hanging="357"/>
        <w:jc w:val="both"/>
        <w:rPr>
          <w:rFonts w:ascii="Arial" w:hAnsi="Arial" w:cs="Arial"/>
          <w:sz w:val="22"/>
          <w:szCs w:val="22"/>
        </w:rPr>
      </w:pPr>
      <w:r w:rsidRPr="00492C5D">
        <w:rPr>
          <w:rFonts w:ascii="Arial" w:hAnsi="Arial" w:cs="Arial"/>
          <w:sz w:val="22"/>
          <w:szCs w:val="22"/>
        </w:rPr>
        <w:t>Concepto médico emitido por el Área Laboral de la I. P. S. Interconsultas adscrita a Sura EPS, suscrito por la doctora María Eugenia Hernández Duque, Médico Laboral, del 1 de noviembre de 2023.</w:t>
      </w:r>
    </w:p>
    <w:p w14:paraId="2A5BEA1F" w14:textId="59D95D05" w:rsidR="00F900E5" w:rsidRPr="00492C5D" w:rsidRDefault="00FB4978" w:rsidP="0062605C">
      <w:pPr>
        <w:pStyle w:val="Prrafodelista"/>
        <w:numPr>
          <w:ilvl w:val="3"/>
          <w:numId w:val="2"/>
        </w:numPr>
        <w:ind w:left="924" w:hanging="357"/>
        <w:jc w:val="both"/>
        <w:rPr>
          <w:rFonts w:ascii="Arial" w:hAnsi="Arial" w:cs="Arial"/>
          <w:sz w:val="22"/>
          <w:szCs w:val="22"/>
        </w:rPr>
      </w:pPr>
      <w:r w:rsidRPr="00492C5D">
        <w:rPr>
          <w:rFonts w:ascii="Arial" w:hAnsi="Arial" w:cs="Arial"/>
          <w:sz w:val="22"/>
          <w:szCs w:val="22"/>
        </w:rPr>
        <w:t>“</w:t>
      </w:r>
      <w:r w:rsidR="00F900E5" w:rsidRPr="00492C5D">
        <w:rPr>
          <w:rFonts w:ascii="Arial" w:hAnsi="Arial" w:cs="Arial"/>
          <w:sz w:val="22"/>
          <w:szCs w:val="22"/>
        </w:rPr>
        <w:t>Recomendaciones Laborales” con énfasis “Osteomuscular”, expedido por la entidad Serviso – Servicios Integrales de Salud y Seguridad para el Trabajador y la Empresa S. A. S.</w:t>
      </w:r>
      <w:r w:rsidR="00E5122F" w:rsidRPr="00492C5D">
        <w:rPr>
          <w:rFonts w:ascii="Arial" w:hAnsi="Arial" w:cs="Arial"/>
          <w:sz w:val="22"/>
          <w:szCs w:val="22"/>
        </w:rPr>
        <w:t>,</w:t>
      </w:r>
      <w:r w:rsidR="00F900E5" w:rsidRPr="00492C5D">
        <w:rPr>
          <w:rFonts w:ascii="Arial" w:hAnsi="Arial" w:cs="Arial"/>
          <w:sz w:val="22"/>
          <w:szCs w:val="22"/>
        </w:rPr>
        <w:t xml:space="preserve"> </w:t>
      </w:r>
      <w:r w:rsidR="00E5122F" w:rsidRPr="00492C5D">
        <w:rPr>
          <w:rFonts w:ascii="Arial" w:hAnsi="Arial" w:cs="Arial"/>
          <w:sz w:val="22"/>
          <w:szCs w:val="22"/>
        </w:rPr>
        <w:t>prestador</w:t>
      </w:r>
      <w:r w:rsidR="00F900E5" w:rsidRPr="00492C5D">
        <w:rPr>
          <w:rFonts w:ascii="Arial" w:hAnsi="Arial" w:cs="Arial"/>
          <w:sz w:val="22"/>
          <w:szCs w:val="22"/>
        </w:rPr>
        <w:t xml:space="preserve"> Dirección Ejecutiva Seccional de Administración Judicial, del 7 de noviembre de 2023</w:t>
      </w:r>
      <w:r w:rsidR="00934CB9" w:rsidRPr="00492C5D">
        <w:rPr>
          <w:rFonts w:ascii="Arial" w:hAnsi="Arial" w:cs="Arial"/>
          <w:sz w:val="22"/>
          <w:szCs w:val="22"/>
        </w:rPr>
        <w:t xml:space="preserve">, consulta </w:t>
      </w:r>
      <w:r w:rsidR="00E26D0A" w:rsidRPr="00492C5D">
        <w:rPr>
          <w:rFonts w:ascii="Arial" w:hAnsi="Arial" w:cs="Arial"/>
          <w:sz w:val="22"/>
          <w:szCs w:val="22"/>
        </w:rPr>
        <w:t xml:space="preserve">el </w:t>
      </w:r>
      <w:r w:rsidR="00F93E60" w:rsidRPr="00492C5D">
        <w:rPr>
          <w:rFonts w:ascii="Arial" w:hAnsi="Arial" w:cs="Arial"/>
          <w:sz w:val="22"/>
          <w:szCs w:val="22"/>
        </w:rPr>
        <w:t>doctor Jesús Alejandro Osorio Gélvez</w:t>
      </w:r>
      <w:r w:rsidR="004735FB" w:rsidRPr="00492C5D">
        <w:rPr>
          <w:rFonts w:ascii="Arial" w:hAnsi="Arial" w:cs="Arial"/>
          <w:sz w:val="22"/>
          <w:szCs w:val="22"/>
        </w:rPr>
        <w:t>, como médico</w:t>
      </w:r>
      <w:r w:rsidR="00E26D0A" w:rsidRPr="00492C5D">
        <w:rPr>
          <w:rFonts w:ascii="Arial" w:hAnsi="Arial" w:cs="Arial"/>
          <w:sz w:val="22"/>
          <w:szCs w:val="22"/>
        </w:rPr>
        <w:t xml:space="preserve"> laboral</w:t>
      </w:r>
      <w:r w:rsidR="004735FB" w:rsidRPr="00492C5D">
        <w:rPr>
          <w:rFonts w:ascii="Arial" w:hAnsi="Arial" w:cs="Arial"/>
          <w:sz w:val="22"/>
          <w:szCs w:val="22"/>
        </w:rPr>
        <w:t xml:space="preserve"> evaluador.</w:t>
      </w:r>
    </w:p>
    <w:p w14:paraId="6BF89C6A" w14:textId="77777777" w:rsidR="004A1329" w:rsidRPr="00492C5D" w:rsidRDefault="004A1329" w:rsidP="0062605C">
      <w:pPr>
        <w:jc w:val="both"/>
        <w:rPr>
          <w:rFonts w:ascii="Arial" w:hAnsi="Arial" w:cs="Arial"/>
          <w:sz w:val="22"/>
          <w:szCs w:val="22"/>
        </w:rPr>
      </w:pPr>
    </w:p>
    <w:p w14:paraId="1E5D0A7E" w14:textId="4F24B47C" w:rsidR="00376C4A" w:rsidRPr="00492C5D" w:rsidRDefault="00376C4A" w:rsidP="0062605C">
      <w:pPr>
        <w:jc w:val="both"/>
        <w:rPr>
          <w:rFonts w:ascii="Arial" w:hAnsi="Arial" w:cs="Arial"/>
          <w:sz w:val="22"/>
          <w:szCs w:val="22"/>
        </w:rPr>
      </w:pPr>
      <w:r w:rsidRPr="00492C5D">
        <w:rPr>
          <w:rFonts w:ascii="Arial" w:hAnsi="Arial" w:cs="Arial"/>
          <w:sz w:val="22"/>
          <w:szCs w:val="22"/>
        </w:rPr>
        <w:t xml:space="preserve">Al respecto, se tiene que las “Recomendaciones Laborales” fueron expedidas en valoración por medicina ocupacional </w:t>
      </w:r>
      <w:r w:rsidR="008242B1" w:rsidRPr="00492C5D">
        <w:rPr>
          <w:rFonts w:ascii="Arial" w:hAnsi="Arial" w:cs="Arial"/>
          <w:sz w:val="22"/>
          <w:szCs w:val="22"/>
        </w:rPr>
        <w:t>por Serviso entidad contratada por la Dirección Ejecutiva Seccional de Administración Judicial que no hace parte del Sistema de Seguridad Social en Salud, sino que se trata de una entidad privada.</w:t>
      </w:r>
    </w:p>
    <w:p w14:paraId="3B958C2A" w14:textId="41CD06AC" w:rsidR="004A1329" w:rsidRPr="00492C5D" w:rsidRDefault="004A1329" w:rsidP="0062605C">
      <w:pPr>
        <w:pStyle w:val="Prrafodelista"/>
        <w:numPr>
          <w:ilvl w:val="1"/>
          <w:numId w:val="2"/>
        </w:numPr>
        <w:ind w:left="357" w:hanging="357"/>
        <w:contextualSpacing/>
        <w:jc w:val="both"/>
        <w:rPr>
          <w:rFonts w:ascii="Arial" w:hAnsi="Arial" w:cs="Arial"/>
          <w:b/>
          <w:bCs/>
          <w:sz w:val="22"/>
          <w:szCs w:val="22"/>
        </w:rPr>
      </w:pPr>
      <w:r w:rsidRPr="00492C5D">
        <w:rPr>
          <w:rFonts w:ascii="Arial" w:hAnsi="Arial" w:cs="Arial"/>
          <w:b/>
          <w:bCs/>
          <w:sz w:val="22"/>
          <w:szCs w:val="22"/>
        </w:rPr>
        <w:lastRenderedPageBreak/>
        <w:t>Los dictámenes médicos no deberán tener fecha de expedición superior a tres (3) meses.</w:t>
      </w:r>
    </w:p>
    <w:p w14:paraId="732EF242" w14:textId="77777777" w:rsidR="004A1329" w:rsidRPr="00492C5D" w:rsidRDefault="004A1329" w:rsidP="0062605C">
      <w:pPr>
        <w:pStyle w:val="Prrafodelista"/>
        <w:ind w:left="284"/>
        <w:jc w:val="both"/>
        <w:rPr>
          <w:rFonts w:ascii="Arial" w:hAnsi="Arial" w:cs="Arial"/>
          <w:b/>
          <w:bCs/>
          <w:sz w:val="22"/>
          <w:szCs w:val="22"/>
        </w:rPr>
      </w:pPr>
    </w:p>
    <w:p w14:paraId="6B10C75C" w14:textId="2C04B4E1" w:rsidR="004A1329" w:rsidRPr="00492C5D" w:rsidRDefault="00772D12" w:rsidP="0062605C">
      <w:pPr>
        <w:jc w:val="both"/>
        <w:rPr>
          <w:rFonts w:ascii="Arial" w:hAnsi="Arial" w:cs="Arial"/>
          <w:sz w:val="22"/>
          <w:szCs w:val="22"/>
        </w:rPr>
      </w:pPr>
      <w:r w:rsidRPr="00492C5D">
        <w:rPr>
          <w:rFonts w:ascii="Arial" w:hAnsi="Arial" w:cs="Arial"/>
          <w:sz w:val="22"/>
          <w:szCs w:val="22"/>
        </w:rPr>
        <w:t xml:space="preserve">El concepto médico laboral y las recomendaciones laborales fueron expedidas el 1 y 7 de noviembre de 2023, </w:t>
      </w:r>
      <w:r w:rsidR="00C24E24" w:rsidRPr="00492C5D">
        <w:rPr>
          <w:rFonts w:ascii="Arial" w:hAnsi="Arial" w:cs="Arial"/>
          <w:sz w:val="22"/>
          <w:szCs w:val="22"/>
        </w:rPr>
        <w:t xml:space="preserve">por tanto, </w:t>
      </w:r>
      <w:r w:rsidR="004A1329" w:rsidRPr="00492C5D">
        <w:rPr>
          <w:rFonts w:ascii="Arial" w:hAnsi="Arial" w:cs="Arial"/>
          <w:sz w:val="22"/>
          <w:szCs w:val="22"/>
        </w:rPr>
        <w:t>cumple</w:t>
      </w:r>
      <w:r w:rsidR="00C24E24" w:rsidRPr="00492C5D">
        <w:rPr>
          <w:rFonts w:ascii="Arial" w:hAnsi="Arial" w:cs="Arial"/>
          <w:sz w:val="22"/>
          <w:szCs w:val="22"/>
        </w:rPr>
        <w:t>n</w:t>
      </w:r>
      <w:r w:rsidR="004A1329" w:rsidRPr="00492C5D">
        <w:rPr>
          <w:rFonts w:ascii="Arial" w:hAnsi="Arial" w:cs="Arial"/>
          <w:sz w:val="22"/>
          <w:szCs w:val="22"/>
        </w:rPr>
        <w:t xml:space="preserve"> con el marco temporal establecido.</w:t>
      </w:r>
    </w:p>
    <w:p w14:paraId="7DBCF826" w14:textId="77777777" w:rsidR="004A1329" w:rsidRPr="00492C5D" w:rsidRDefault="004A1329" w:rsidP="0062605C">
      <w:pPr>
        <w:jc w:val="both"/>
        <w:rPr>
          <w:rFonts w:ascii="Arial" w:hAnsi="Arial" w:cs="Arial"/>
          <w:sz w:val="22"/>
          <w:szCs w:val="22"/>
        </w:rPr>
      </w:pPr>
    </w:p>
    <w:p w14:paraId="5588C104" w14:textId="4A0B8775" w:rsidR="004A1329" w:rsidRPr="00492C5D" w:rsidRDefault="004A1329" w:rsidP="0062605C">
      <w:pPr>
        <w:pStyle w:val="Prrafodelista"/>
        <w:numPr>
          <w:ilvl w:val="1"/>
          <w:numId w:val="2"/>
        </w:numPr>
        <w:ind w:left="357" w:hanging="357"/>
        <w:jc w:val="both"/>
        <w:rPr>
          <w:rFonts w:ascii="Arial" w:hAnsi="Arial" w:cs="Arial"/>
          <w:b/>
          <w:bCs/>
          <w:sz w:val="22"/>
          <w:szCs w:val="22"/>
        </w:rPr>
      </w:pPr>
      <w:r w:rsidRPr="00492C5D">
        <w:rPr>
          <w:rFonts w:ascii="Arial" w:hAnsi="Arial" w:cs="Arial"/>
          <w:b/>
          <w:bCs/>
          <w:sz w:val="22"/>
          <w:szCs w:val="22"/>
        </w:rPr>
        <w:t>El diagnóstico médico sobre las condiciones de salud que se invocan, expedido en los términos señalados en el artículo octavo del Acuerdo PSAA17-10754 en el cual se recomiende expresamente el traslado por la imposibilidad de continuar desempeñando el cargo del cual es titular.</w:t>
      </w:r>
    </w:p>
    <w:p w14:paraId="7A618FFD" w14:textId="77777777" w:rsidR="004A1329" w:rsidRPr="00492C5D" w:rsidRDefault="004A1329" w:rsidP="0062605C">
      <w:pPr>
        <w:ind w:left="284" w:hanging="426"/>
        <w:jc w:val="both"/>
        <w:rPr>
          <w:rFonts w:ascii="Arial" w:hAnsi="Arial" w:cs="Arial"/>
          <w:b/>
          <w:bCs/>
          <w:sz w:val="22"/>
          <w:szCs w:val="22"/>
        </w:rPr>
      </w:pPr>
      <w:r w:rsidRPr="00492C5D">
        <w:rPr>
          <w:rFonts w:ascii="Arial" w:hAnsi="Arial" w:cs="Arial"/>
          <w:b/>
          <w:bCs/>
          <w:sz w:val="22"/>
          <w:szCs w:val="22"/>
        </w:rPr>
        <w:tab/>
      </w:r>
    </w:p>
    <w:p w14:paraId="6C3EC084" w14:textId="5FE5D403" w:rsidR="004A33AC" w:rsidRDefault="00FF339D" w:rsidP="0062605C">
      <w:pPr>
        <w:jc w:val="both"/>
        <w:rPr>
          <w:rFonts w:ascii="Arial" w:hAnsi="Arial" w:cs="Arial"/>
          <w:sz w:val="22"/>
          <w:szCs w:val="22"/>
        </w:rPr>
      </w:pPr>
      <w:r w:rsidRPr="00492C5D">
        <w:rPr>
          <w:rFonts w:ascii="Arial" w:hAnsi="Arial" w:cs="Arial"/>
          <w:sz w:val="22"/>
          <w:szCs w:val="22"/>
        </w:rPr>
        <w:t>En el documento contentivo de las “Recomendaciones laborales” se registran los siguientes diagnósticos</w:t>
      </w:r>
      <w:r w:rsidR="009E0A92" w:rsidRPr="00492C5D">
        <w:rPr>
          <w:rFonts w:ascii="Arial" w:hAnsi="Arial" w:cs="Arial"/>
          <w:sz w:val="22"/>
          <w:szCs w:val="22"/>
        </w:rPr>
        <w:t xml:space="preserve"> al servidor judicial HUGO ARMANDO AGUIRRE OROZCO:</w:t>
      </w:r>
    </w:p>
    <w:p w14:paraId="0F036743" w14:textId="77777777" w:rsidR="00753FF8" w:rsidRPr="00492C5D" w:rsidRDefault="00753FF8" w:rsidP="0062605C">
      <w:pPr>
        <w:jc w:val="both"/>
        <w:rPr>
          <w:rFonts w:ascii="Arial" w:hAnsi="Arial" w:cs="Arial"/>
          <w:sz w:val="22"/>
          <w:szCs w:val="22"/>
        </w:rPr>
      </w:pPr>
    </w:p>
    <w:p w14:paraId="14AE9185" w14:textId="2EA76FBC" w:rsidR="004A33AC" w:rsidRPr="00865E1D" w:rsidRDefault="00A03E45" w:rsidP="0062605C">
      <w:pPr>
        <w:ind w:left="851"/>
        <w:jc w:val="both"/>
        <w:rPr>
          <w:rFonts w:ascii="Arial" w:hAnsi="Arial" w:cs="Arial"/>
          <w:i/>
          <w:iCs/>
          <w:sz w:val="20"/>
          <w:szCs w:val="22"/>
        </w:rPr>
      </w:pPr>
      <w:r w:rsidRPr="00865E1D">
        <w:rPr>
          <w:rFonts w:ascii="Arial" w:eastAsia="Arial" w:hAnsi="Arial" w:cs="Arial"/>
          <w:i/>
          <w:iCs/>
          <w:sz w:val="20"/>
          <w:szCs w:val="22"/>
        </w:rPr>
        <w:t xml:space="preserve">“[…] </w:t>
      </w:r>
      <w:r w:rsidR="004A33AC" w:rsidRPr="00865E1D">
        <w:rPr>
          <w:rFonts w:ascii="Arial" w:hAnsi="Arial" w:cs="Arial"/>
          <w:i/>
          <w:iCs/>
          <w:sz w:val="20"/>
          <w:szCs w:val="22"/>
        </w:rPr>
        <w:t>I10X: Hipertensión esencial (primaria)</w:t>
      </w:r>
    </w:p>
    <w:p w14:paraId="585DF0F7" w14:textId="2DD75908" w:rsidR="004A33AC" w:rsidRPr="00865E1D" w:rsidRDefault="004A33AC" w:rsidP="0062605C">
      <w:pPr>
        <w:ind w:left="851"/>
        <w:jc w:val="both"/>
        <w:rPr>
          <w:rFonts w:ascii="Arial" w:hAnsi="Arial" w:cs="Arial"/>
          <w:i/>
          <w:iCs/>
          <w:sz w:val="20"/>
          <w:szCs w:val="22"/>
        </w:rPr>
      </w:pPr>
      <w:r w:rsidRPr="00865E1D">
        <w:rPr>
          <w:rFonts w:ascii="Arial" w:hAnsi="Arial" w:cs="Arial"/>
          <w:i/>
          <w:iCs/>
          <w:sz w:val="20"/>
          <w:szCs w:val="22"/>
        </w:rPr>
        <w:t>E785: Hiperlipidemia no especificada</w:t>
      </w:r>
    </w:p>
    <w:p w14:paraId="121FBD13" w14:textId="6970EDC1" w:rsidR="004A33AC" w:rsidRPr="00865E1D" w:rsidRDefault="004A33AC" w:rsidP="0062605C">
      <w:pPr>
        <w:ind w:left="851"/>
        <w:jc w:val="both"/>
        <w:rPr>
          <w:rFonts w:ascii="Arial" w:hAnsi="Arial" w:cs="Arial"/>
          <w:i/>
          <w:iCs/>
          <w:sz w:val="20"/>
          <w:szCs w:val="22"/>
        </w:rPr>
      </w:pPr>
      <w:r w:rsidRPr="00865E1D">
        <w:rPr>
          <w:rFonts w:ascii="Arial" w:hAnsi="Arial" w:cs="Arial"/>
          <w:i/>
          <w:iCs/>
          <w:sz w:val="20"/>
          <w:szCs w:val="22"/>
        </w:rPr>
        <w:t>M519: Trastorno de los discos intervertebrales, no especificado</w:t>
      </w:r>
    </w:p>
    <w:p w14:paraId="4D24AEF1" w14:textId="37B2B3EF" w:rsidR="004A33AC" w:rsidRPr="00865E1D" w:rsidRDefault="004A33AC" w:rsidP="0062605C">
      <w:pPr>
        <w:ind w:left="851"/>
        <w:jc w:val="both"/>
        <w:rPr>
          <w:rFonts w:ascii="Arial" w:hAnsi="Arial" w:cs="Arial"/>
          <w:i/>
          <w:iCs/>
          <w:sz w:val="20"/>
          <w:szCs w:val="22"/>
        </w:rPr>
      </w:pPr>
      <w:r w:rsidRPr="00865E1D">
        <w:rPr>
          <w:rFonts w:ascii="Arial" w:hAnsi="Arial" w:cs="Arial"/>
          <w:i/>
          <w:iCs/>
          <w:sz w:val="20"/>
          <w:szCs w:val="22"/>
        </w:rPr>
        <w:t>M545: Lumbago no especificado</w:t>
      </w:r>
    </w:p>
    <w:p w14:paraId="587967F5" w14:textId="4A0AD235" w:rsidR="004A33AC" w:rsidRPr="00865E1D" w:rsidRDefault="004A33AC" w:rsidP="0062605C">
      <w:pPr>
        <w:ind w:left="851"/>
        <w:jc w:val="both"/>
        <w:rPr>
          <w:rFonts w:ascii="Arial" w:hAnsi="Arial" w:cs="Arial"/>
          <w:i/>
          <w:iCs/>
          <w:sz w:val="20"/>
          <w:szCs w:val="22"/>
        </w:rPr>
      </w:pPr>
      <w:r w:rsidRPr="00865E1D">
        <w:rPr>
          <w:rFonts w:ascii="Arial" w:hAnsi="Arial" w:cs="Arial"/>
          <w:i/>
          <w:iCs/>
          <w:sz w:val="20"/>
          <w:szCs w:val="22"/>
        </w:rPr>
        <w:t>E669: Obesidad, no especificada</w:t>
      </w:r>
    </w:p>
    <w:p w14:paraId="12F0CA4C" w14:textId="61178AE7" w:rsidR="004A33AC" w:rsidRPr="00865E1D" w:rsidRDefault="004A33AC" w:rsidP="0062605C">
      <w:pPr>
        <w:ind w:left="851"/>
        <w:jc w:val="both"/>
        <w:rPr>
          <w:rFonts w:ascii="Arial" w:hAnsi="Arial" w:cs="Arial"/>
          <w:i/>
          <w:iCs/>
          <w:sz w:val="20"/>
          <w:szCs w:val="22"/>
        </w:rPr>
      </w:pPr>
      <w:r w:rsidRPr="00865E1D">
        <w:rPr>
          <w:rFonts w:ascii="Arial" w:hAnsi="Arial" w:cs="Arial"/>
          <w:i/>
          <w:iCs/>
          <w:sz w:val="20"/>
          <w:szCs w:val="22"/>
        </w:rPr>
        <w:t>H527: Trastorno de la refracción, no especificado</w:t>
      </w:r>
    </w:p>
    <w:p w14:paraId="5E13E5EF" w14:textId="77777777" w:rsidR="004A33AC" w:rsidRPr="00865E1D" w:rsidRDefault="004A33AC" w:rsidP="0062605C">
      <w:pPr>
        <w:autoSpaceDE w:val="0"/>
        <w:autoSpaceDN w:val="0"/>
        <w:adjustRightInd w:val="0"/>
        <w:ind w:left="851"/>
        <w:rPr>
          <w:rFonts w:ascii="Arial" w:hAnsi="Arial" w:cs="Arial"/>
          <w:i/>
          <w:iCs/>
          <w:sz w:val="20"/>
          <w:szCs w:val="22"/>
        </w:rPr>
      </w:pPr>
      <w:r w:rsidRPr="00865E1D">
        <w:rPr>
          <w:rFonts w:ascii="Arial" w:hAnsi="Arial" w:cs="Arial"/>
          <w:i/>
          <w:iCs/>
          <w:sz w:val="20"/>
          <w:szCs w:val="22"/>
        </w:rPr>
        <w:t>F412: Trastorno mixto de ansiedad y depresión Z720: Problemas</w:t>
      </w:r>
    </w:p>
    <w:p w14:paraId="33EC8DFE" w14:textId="1221F5AE" w:rsidR="004A33AC" w:rsidRPr="00865E1D" w:rsidRDefault="004A33AC" w:rsidP="0062605C">
      <w:pPr>
        <w:ind w:left="851"/>
        <w:jc w:val="both"/>
        <w:rPr>
          <w:rFonts w:ascii="Arial" w:hAnsi="Arial" w:cs="Arial"/>
          <w:i/>
          <w:iCs/>
          <w:sz w:val="20"/>
          <w:szCs w:val="22"/>
        </w:rPr>
      </w:pPr>
      <w:r w:rsidRPr="00865E1D">
        <w:rPr>
          <w:rFonts w:ascii="Arial" w:hAnsi="Arial" w:cs="Arial"/>
          <w:i/>
          <w:iCs/>
          <w:sz w:val="20"/>
          <w:szCs w:val="22"/>
        </w:rPr>
        <w:t>relacionados con el uso del tabaco</w:t>
      </w:r>
      <w:r w:rsidR="00A03E45" w:rsidRPr="00865E1D">
        <w:rPr>
          <w:rFonts w:ascii="Arial" w:hAnsi="Arial" w:cs="Arial"/>
          <w:i/>
          <w:iCs/>
          <w:sz w:val="20"/>
          <w:szCs w:val="22"/>
        </w:rPr>
        <w:t xml:space="preserve">. </w:t>
      </w:r>
      <w:r w:rsidR="00A03E45" w:rsidRPr="00865E1D">
        <w:rPr>
          <w:rFonts w:ascii="Arial" w:eastAsia="Arial" w:hAnsi="Arial" w:cs="Arial"/>
          <w:i/>
          <w:iCs/>
          <w:sz w:val="20"/>
          <w:szCs w:val="22"/>
        </w:rPr>
        <w:t>[…]”</w:t>
      </w:r>
    </w:p>
    <w:p w14:paraId="1C0867E9" w14:textId="77777777" w:rsidR="004A33AC" w:rsidRPr="00492C5D" w:rsidRDefault="004A33AC" w:rsidP="0062605C">
      <w:pPr>
        <w:jc w:val="both"/>
        <w:rPr>
          <w:rFonts w:ascii="Arial" w:hAnsi="Arial" w:cs="Arial"/>
          <w:sz w:val="22"/>
          <w:szCs w:val="22"/>
        </w:rPr>
      </w:pPr>
    </w:p>
    <w:p w14:paraId="7CC743FE" w14:textId="2E2B5448" w:rsidR="00FF339D" w:rsidRPr="00492C5D" w:rsidRDefault="009E0A92" w:rsidP="0062605C">
      <w:pPr>
        <w:jc w:val="both"/>
        <w:rPr>
          <w:rFonts w:ascii="Arial" w:hAnsi="Arial" w:cs="Arial"/>
          <w:sz w:val="22"/>
          <w:szCs w:val="22"/>
        </w:rPr>
      </w:pPr>
      <w:r w:rsidRPr="00492C5D">
        <w:rPr>
          <w:rFonts w:ascii="Arial" w:hAnsi="Arial" w:cs="Arial"/>
          <w:sz w:val="22"/>
          <w:szCs w:val="22"/>
        </w:rPr>
        <w:t>En este</w:t>
      </w:r>
      <w:r w:rsidR="006E5C26" w:rsidRPr="00492C5D">
        <w:rPr>
          <w:rFonts w:ascii="Arial" w:hAnsi="Arial" w:cs="Arial"/>
          <w:sz w:val="22"/>
          <w:szCs w:val="22"/>
        </w:rPr>
        <w:t xml:space="preserve"> documento el profesional de</w:t>
      </w:r>
      <w:r w:rsidR="00FA0BE5" w:rsidRPr="00492C5D">
        <w:rPr>
          <w:rFonts w:ascii="Arial" w:hAnsi="Arial" w:cs="Arial"/>
          <w:sz w:val="22"/>
          <w:szCs w:val="22"/>
        </w:rPr>
        <w:t xml:space="preserve"> la salud, </w:t>
      </w:r>
      <w:r w:rsidR="006E5C26" w:rsidRPr="00492C5D">
        <w:rPr>
          <w:rFonts w:ascii="Arial" w:hAnsi="Arial" w:cs="Arial"/>
          <w:sz w:val="22"/>
          <w:szCs w:val="22"/>
        </w:rPr>
        <w:t xml:space="preserve">indica que el servidor judicial </w:t>
      </w:r>
      <w:r w:rsidRPr="00492C5D">
        <w:rPr>
          <w:rFonts w:ascii="Arial" w:hAnsi="Arial" w:cs="Arial"/>
          <w:sz w:val="22"/>
          <w:szCs w:val="22"/>
        </w:rPr>
        <w:t>se encuentra en seguimiento por las especialidades de ortopedia, fisiatría, neurocirugía, medicina laboral de la ARL y EPS, la cuales no aportó.</w:t>
      </w:r>
      <w:r w:rsidR="004658C4" w:rsidRPr="00492C5D">
        <w:rPr>
          <w:rFonts w:ascii="Arial" w:hAnsi="Arial" w:cs="Arial"/>
          <w:sz w:val="22"/>
          <w:szCs w:val="22"/>
        </w:rPr>
        <w:t xml:space="preserve"> En el aparte denominado “Restricciones adicionales” se indicó lo siguiente: </w:t>
      </w:r>
    </w:p>
    <w:p w14:paraId="237D9F11" w14:textId="77777777" w:rsidR="00FF339D" w:rsidRPr="00492C5D" w:rsidRDefault="00FF339D" w:rsidP="0062605C">
      <w:pPr>
        <w:jc w:val="both"/>
        <w:rPr>
          <w:rFonts w:ascii="Arial" w:hAnsi="Arial" w:cs="Arial"/>
          <w:sz w:val="22"/>
          <w:szCs w:val="22"/>
        </w:rPr>
      </w:pPr>
    </w:p>
    <w:p w14:paraId="330460B4" w14:textId="26A0B6BA" w:rsidR="006B51F7" w:rsidRPr="00865E1D" w:rsidRDefault="006E7638" w:rsidP="0062605C">
      <w:pPr>
        <w:ind w:left="851"/>
        <w:jc w:val="both"/>
        <w:rPr>
          <w:rFonts w:ascii="Arial" w:hAnsi="Arial" w:cs="Arial"/>
          <w:i/>
          <w:iCs/>
          <w:sz w:val="20"/>
          <w:szCs w:val="20"/>
        </w:rPr>
      </w:pPr>
      <w:r w:rsidRPr="00865E1D">
        <w:rPr>
          <w:rFonts w:ascii="Arial" w:eastAsia="Arial" w:hAnsi="Arial" w:cs="Arial"/>
          <w:i/>
          <w:iCs/>
          <w:sz w:val="20"/>
          <w:szCs w:val="20"/>
        </w:rPr>
        <w:t>“[…]</w:t>
      </w:r>
      <w:r w:rsidRPr="00865E1D">
        <w:rPr>
          <w:rFonts w:ascii="Arial" w:hAnsi="Arial" w:cs="Arial"/>
          <w:i/>
          <w:iCs/>
          <w:sz w:val="20"/>
          <w:szCs w:val="20"/>
        </w:rPr>
        <w:t xml:space="preserve"> </w:t>
      </w:r>
      <w:r w:rsidR="00F019BD" w:rsidRPr="00865E1D">
        <w:rPr>
          <w:rFonts w:ascii="Arial" w:hAnsi="Arial" w:cs="Arial"/>
          <w:i/>
          <w:iCs/>
          <w:sz w:val="20"/>
          <w:szCs w:val="20"/>
        </w:rPr>
        <w:t xml:space="preserve">RESTRICCIONES TEMPORALES, </w:t>
      </w:r>
      <w:r w:rsidR="00F019BD" w:rsidRPr="00865E1D">
        <w:rPr>
          <w:rFonts w:ascii="Arial" w:hAnsi="Arial" w:cs="Arial"/>
          <w:b/>
          <w:i/>
          <w:iCs/>
          <w:sz w:val="20"/>
          <w:szCs w:val="20"/>
          <w:u w:val="single"/>
        </w:rPr>
        <w:t>POR 6 MESES O SEGÚN NUEVAS</w:t>
      </w:r>
      <w:r w:rsidR="00946BB5" w:rsidRPr="00865E1D">
        <w:rPr>
          <w:rFonts w:ascii="Arial" w:hAnsi="Arial" w:cs="Arial"/>
          <w:b/>
          <w:i/>
          <w:iCs/>
          <w:sz w:val="20"/>
          <w:szCs w:val="20"/>
          <w:u w:val="single"/>
        </w:rPr>
        <w:t xml:space="preserve"> </w:t>
      </w:r>
      <w:r w:rsidR="00F019BD" w:rsidRPr="00865E1D">
        <w:rPr>
          <w:rFonts w:ascii="Arial" w:hAnsi="Arial" w:cs="Arial"/>
          <w:b/>
          <w:i/>
          <w:iCs/>
          <w:sz w:val="20"/>
          <w:szCs w:val="20"/>
          <w:u w:val="single"/>
        </w:rPr>
        <w:t>INDICACIONES Y/O RECOMENDACIONES DADAS POR MÉDICOSTRATANTES DE SU EPS</w:t>
      </w:r>
      <w:r w:rsidR="00F019BD" w:rsidRPr="00865E1D">
        <w:rPr>
          <w:rFonts w:ascii="Arial" w:hAnsi="Arial" w:cs="Arial"/>
          <w:i/>
          <w:iCs/>
          <w:sz w:val="20"/>
          <w:szCs w:val="20"/>
          <w:u w:val="single"/>
        </w:rPr>
        <w:t>:</w:t>
      </w:r>
      <w:r w:rsidR="00F019BD" w:rsidRPr="00865E1D">
        <w:rPr>
          <w:rFonts w:ascii="Arial" w:hAnsi="Arial" w:cs="Arial"/>
          <w:i/>
          <w:iCs/>
          <w:sz w:val="20"/>
          <w:szCs w:val="20"/>
        </w:rPr>
        <w:t xml:space="preserve"> - PUEDE LABORAR EVITANDO REALIZAR</w:t>
      </w:r>
      <w:r w:rsidR="005F2331" w:rsidRPr="00865E1D">
        <w:rPr>
          <w:rFonts w:ascii="Arial" w:hAnsi="Arial" w:cs="Arial"/>
          <w:i/>
          <w:iCs/>
          <w:sz w:val="20"/>
          <w:szCs w:val="20"/>
        </w:rPr>
        <w:t xml:space="preserve"> </w:t>
      </w:r>
      <w:r w:rsidR="00F019BD" w:rsidRPr="00865E1D">
        <w:rPr>
          <w:rFonts w:ascii="Arial" w:hAnsi="Arial" w:cs="Arial"/>
          <w:i/>
          <w:iCs/>
          <w:sz w:val="20"/>
          <w:szCs w:val="20"/>
        </w:rPr>
        <w:t>DESPLAZAMIENTOS QUE IMPLIQUEN EXPONERSE A VIBRACIONESCONTINUAS, EN ESPECIAL EN COLUMNA. - PUEDE LABORAR</w:t>
      </w:r>
      <w:r w:rsidR="005F2331" w:rsidRPr="00865E1D">
        <w:rPr>
          <w:rFonts w:ascii="Arial" w:hAnsi="Arial" w:cs="Arial"/>
          <w:i/>
          <w:iCs/>
          <w:sz w:val="20"/>
          <w:szCs w:val="20"/>
        </w:rPr>
        <w:t xml:space="preserve"> </w:t>
      </w:r>
      <w:r w:rsidR="00F019BD" w:rsidRPr="00865E1D">
        <w:rPr>
          <w:rFonts w:ascii="Arial" w:hAnsi="Arial" w:cs="Arial"/>
          <w:i/>
          <w:iCs/>
          <w:sz w:val="20"/>
          <w:szCs w:val="20"/>
        </w:rPr>
        <w:t>ALTERNANDO LA POSICIÓN DE BIPEDESTACIÓN (DE PIE) Y SEDENTE (SENTADO) DE MANERA REGULAR, MÍNIMO CADA MEDIA</w:t>
      </w:r>
      <w:r w:rsidR="00476761" w:rsidRPr="00865E1D">
        <w:rPr>
          <w:rFonts w:ascii="Arial" w:hAnsi="Arial" w:cs="Arial"/>
          <w:i/>
          <w:iCs/>
          <w:sz w:val="20"/>
          <w:szCs w:val="20"/>
        </w:rPr>
        <w:t xml:space="preserve"> </w:t>
      </w:r>
      <w:r w:rsidR="00F019BD" w:rsidRPr="00865E1D">
        <w:rPr>
          <w:rFonts w:ascii="Arial" w:hAnsi="Arial" w:cs="Arial"/>
          <w:i/>
          <w:iCs/>
          <w:sz w:val="20"/>
          <w:szCs w:val="20"/>
        </w:rPr>
        <w:t xml:space="preserve">HORA. - </w:t>
      </w:r>
      <w:r w:rsidR="00F019BD" w:rsidRPr="00865E1D">
        <w:rPr>
          <w:rFonts w:ascii="Arial" w:hAnsi="Arial" w:cs="Arial"/>
          <w:b/>
          <w:i/>
          <w:iCs/>
          <w:sz w:val="20"/>
          <w:szCs w:val="20"/>
          <w:u w:val="single"/>
        </w:rPr>
        <w:t>PUEDE LABORAR PERMITIENDO ESTAR LO MÁS CERCA DE SU RED DE APOYO PRIMARIO</w:t>
      </w:r>
      <w:r w:rsidR="00F019BD" w:rsidRPr="00865E1D">
        <w:rPr>
          <w:rFonts w:ascii="Arial" w:hAnsi="Arial" w:cs="Arial"/>
          <w:i/>
          <w:iCs/>
          <w:sz w:val="20"/>
          <w:szCs w:val="20"/>
        </w:rPr>
        <w:t>, ASÍ COMO PERMITIENDO ASISTIR ACONTROLES DE SUS PATOLOGÍAS EN SU EPS O EN DONDE LE SEA REQUERIDO. - PUEDE LABORAR REALIZANDO MARCHAS CORTAS</w:t>
      </w:r>
      <w:r w:rsidR="005F2331" w:rsidRPr="00865E1D">
        <w:rPr>
          <w:rFonts w:ascii="Arial" w:hAnsi="Arial" w:cs="Arial"/>
          <w:i/>
          <w:iCs/>
          <w:sz w:val="20"/>
          <w:szCs w:val="20"/>
        </w:rPr>
        <w:t xml:space="preserve"> </w:t>
      </w:r>
      <w:r w:rsidR="00F019BD" w:rsidRPr="00865E1D">
        <w:rPr>
          <w:rFonts w:ascii="Arial" w:hAnsi="Arial" w:cs="Arial"/>
          <w:i/>
          <w:iCs/>
          <w:sz w:val="20"/>
          <w:szCs w:val="20"/>
        </w:rPr>
        <w:t>NO SUPERIORES A 30 MINUTOS, ESTAS CAMINATAS DEBEN REALIZARSE POR TERRENO PLANO, EVITANDO TERRENO</w:t>
      </w:r>
      <w:r w:rsidR="005F2331" w:rsidRPr="00865E1D">
        <w:rPr>
          <w:rFonts w:ascii="Arial" w:hAnsi="Arial" w:cs="Arial"/>
          <w:i/>
          <w:iCs/>
          <w:sz w:val="20"/>
          <w:szCs w:val="20"/>
        </w:rPr>
        <w:t xml:space="preserve"> </w:t>
      </w:r>
      <w:r w:rsidR="00F019BD" w:rsidRPr="00865E1D">
        <w:rPr>
          <w:rFonts w:ascii="Arial" w:hAnsi="Arial" w:cs="Arial"/>
          <w:i/>
          <w:iCs/>
          <w:sz w:val="20"/>
          <w:szCs w:val="20"/>
        </w:rPr>
        <w:t>IRREGULAR, PUEDE SUBIR Y BAJAR ESCALERAS EVENTUALMENTE CON PRECAUCIÓN Y CUIDADO. PUEDE LABORAR EVITANDO LA</w:t>
      </w:r>
      <w:r w:rsidR="005F2331" w:rsidRPr="00865E1D">
        <w:rPr>
          <w:rFonts w:ascii="Arial" w:hAnsi="Arial" w:cs="Arial"/>
          <w:i/>
          <w:iCs/>
          <w:sz w:val="20"/>
          <w:szCs w:val="20"/>
        </w:rPr>
        <w:t xml:space="preserve"> </w:t>
      </w:r>
      <w:r w:rsidR="00F019BD" w:rsidRPr="00865E1D">
        <w:rPr>
          <w:rFonts w:ascii="Arial" w:hAnsi="Arial" w:cs="Arial"/>
          <w:i/>
          <w:iCs/>
          <w:sz w:val="20"/>
          <w:szCs w:val="20"/>
        </w:rPr>
        <w:t>ASIGNACIÓN Y EJECUCIÓN DE MULTITAREAS Y/O SOBRE</w:t>
      </w:r>
      <w:r w:rsidR="005F2331" w:rsidRPr="00865E1D">
        <w:rPr>
          <w:rFonts w:ascii="Arial" w:hAnsi="Arial" w:cs="Arial"/>
          <w:i/>
          <w:iCs/>
          <w:sz w:val="20"/>
          <w:szCs w:val="20"/>
        </w:rPr>
        <w:t xml:space="preserve"> </w:t>
      </w:r>
      <w:r w:rsidR="00F019BD" w:rsidRPr="00865E1D">
        <w:rPr>
          <w:rFonts w:ascii="Arial" w:hAnsi="Arial" w:cs="Arial"/>
          <w:i/>
          <w:iCs/>
          <w:sz w:val="20"/>
          <w:szCs w:val="20"/>
        </w:rPr>
        <w:t>CARGA</w:t>
      </w:r>
      <w:r w:rsidR="005F2331" w:rsidRPr="00865E1D">
        <w:rPr>
          <w:rFonts w:ascii="Arial" w:hAnsi="Arial" w:cs="Arial"/>
          <w:i/>
          <w:iCs/>
          <w:sz w:val="20"/>
          <w:szCs w:val="20"/>
        </w:rPr>
        <w:t xml:space="preserve"> </w:t>
      </w:r>
      <w:r w:rsidR="00F019BD" w:rsidRPr="00865E1D">
        <w:rPr>
          <w:rFonts w:ascii="Arial" w:hAnsi="Arial" w:cs="Arial"/>
          <w:i/>
          <w:iCs/>
          <w:sz w:val="20"/>
          <w:szCs w:val="20"/>
        </w:rPr>
        <w:t>LABORAL. PUEDE LABORAR, EXPONIÉNDOSE A SITUACIONES YACTIVIDADES QUE SE IDENTIFIQUEN QUE NO SON</w:t>
      </w:r>
      <w:r w:rsidR="005F2331" w:rsidRPr="00865E1D">
        <w:rPr>
          <w:rFonts w:ascii="Arial" w:hAnsi="Arial" w:cs="Arial"/>
          <w:i/>
          <w:iCs/>
          <w:sz w:val="20"/>
          <w:szCs w:val="20"/>
        </w:rPr>
        <w:t xml:space="preserve"> </w:t>
      </w:r>
      <w:r w:rsidR="00F019BD" w:rsidRPr="00865E1D">
        <w:rPr>
          <w:rFonts w:ascii="Arial" w:hAnsi="Arial" w:cs="Arial"/>
          <w:i/>
          <w:iCs/>
          <w:sz w:val="20"/>
          <w:szCs w:val="20"/>
        </w:rPr>
        <w:t>DESENCADENANTES DE LA SINTOMATOLOGÍA AFECTIVA ACTUAL.</w:t>
      </w:r>
      <w:r w:rsidR="005F2331" w:rsidRPr="00865E1D">
        <w:rPr>
          <w:rFonts w:ascii="Arial" w:hAnsi="Arial" w:cs="Arial"/>
          <w:i/>
          <w:iCs/>
          <w:sz w:val="20"/>
          <w:szCs w:val="20"/>
        </w:rPr>
        <w:t xml:space="preserve"> </w:t>
      </w:r>
      <w:r w:rsidR="00F019BD" w:rsidRPr="00865E1D">
        <w:rPr>
          <w:rFonts w:ascii="Arial" w:hAnsi="Arial" w:cs="Arial"/>
          <w:i/>
          <w:iCs/>
          <w:sz w:val="20"/>
          <w:szCs w:val="20"/>
        </w:rPr>
        <w:t>PUEDE LABORAR EN HORARIO DIURNO (NO NOCTURNO), SIN</w:t>
      </w:r>
      <w:r w:rsidR="006B51F7" w:rsidRPr="00865E1D">
        <w:rPr>
          <w:rFonts w:ascii="Arial" w:hAnsi="Arial" w:cs="Arial"/>
          <w:i/>
          <w:iCs/>
          <w:sz w:val="20"/>
          <w:szCs w:val="20"/>
        </w:rPr>
        <w:t xml:space="preserve"> </w:t>
      </w:r>
      <w:r w:rsidR="00F019BD" w:rsidRPr="00865E1D">
        <w:rPr>
          <w:rFonts w:ascii="Arial" w:hAnsi="Arial" w:cs="Arial"/>
          <w:i/>
          <w:iCs/>
          <w:sz w:val="20"/>
          <w:szCs w:val="20"/>
        </w:rPr>
        <w:t>REALIZAR HORAS EXTRAS DIARIAS (TURNOS MÁXIMOS DE 8</w:t>
      </w:r>
      <w:r w:rsidR="006B51F7" w:rsidRPr="00865E1D">
        <w:rPr>
          <w:rFonts w:ascii="Arial" w:hAnsi="Arial" w:cs="Arial"/>
          <w:i/>
          <w:iCs/>
          <w:sz w:val="20"/>
          <w:szCs w:val="20"/>
        </w:rPr>
        <w:t xml:space="preserve"> </w:t>
      </w:r>
      <w:r w:rsidR="00F019BD" w:rsidRPr="00865E1D">
        <w:rPr>
          <w:rFonts w:ascii="Arial" w:hAnsi="Arial" w:cs="Arial"/>
          <w:i/>
          <w:iCs/>
          <w:sz w:val="20"/>
          <w:szCs w:val="20"/>
        </w:rPr>
        <w:t>HORAS). - CONTROL POR MEDICINA LABORAL A NECESIDAD DE</w:t>
      </w:r>
      <w:r w:rsidR="006B51F7" w:rsidRPr="00865E1D">
        <w:rPr>
          <w:rFonts w:ascii="Arial" w:hAnsi="Arial" w:cs="Arial"/>
          <w:i/>
          <w:iCs/>
          <w:sz w:val="20"/>
          <w:szCs w:val="20"/>
        </w:rPr>
        <w:t xml:space="preserve"> </w:t>
      </w:r>
      <w:r w:rsidR="00F019BD" w:rsidRPr="00865E1D">
        <w:rPr>
          <w:rFonts w:ascii="Arial" w:hAnsi="Arial" w:cs="Arial"/>
          <w:i/>
          <w:iCs/>
          <w:sz w:val="20"/>
          <w:szCs w:val="20"/>
        </w:rPr>
        <w:t>ESPECIALIDADES TRATANTES DE SU EPS Y/O CON HISTORIA</w:t>
      </w:r>
      <w:r w:rsidR="006B51F7" w:rsidRPr="00865E1D">
        <w:rPr>
          <w:rFonts w:ascii="Arial" w:hAnsi="Arial" w:cs="Arial"/>
          <w:i/>
          <w:iCs/>
          <w:sz w:val="20"/>
          <w:szCs w:val="20"/>
        </w:rPr>
        <w:t xml:space="preserve"> </w:t>
      </w:r>
      <w:r w:rsidR="00F019BD" w:rsidRPr="00865E1D">
        <w:rPr>
          <w:rFonts w:ascii="Arial" w:hAnsi="Arial" w:cs="Arial"/>
          <w:i/>
          <w:iCs/>
          <w:sz w:val="20"/>
          <w:szCs w:val="20"/>
        </w:rPr>
        <w:t>CLÍNICA ACTUALIZADA</w:t>
      </w:r>
      <w:r w:rsidRPr="00865E1D">
        <w:rPr>
          <w:rFonts w:ascii="Arial" w:hAnsi="Arial" w:cs="Arial"/>
          <w:i/>
          <w:iCs/>
          <w:sz w:val="20"/>
          <w:szCs w:val="20"/>
        </w:rPr>
        <w:t xml:space="preserve">. </w:t>
      </w:r>
      <w:r w:rsidRPr="00865E1D">
        <w:rPr>
          <w:rFonts w:ascii="Arial" w:eastAsia="Arial" w:hAnsi="Arial" w:cs="Arial"/>
          <w:i/>
          <w:iCs/>
          <w:sz w:val="20"/>
          <w:szCs w:val="20"/>
        </w:rPr>
        <w:t>[…]”</w:t>
      </w:r>
    </w:p>
    <w:p w14:paraId="4AB60C8A" w14:textId="76A2583C" w:rsidR="006B51F7" w:rsidRPr="00492C5D" w:rsidRDefault="006B51F7" w:rsidP="0062605C">
      <w:pPr>
        <w:jc w:val="both"/>
        <w:rPr>
          <w:rFonts w:ascii="Arial" w:hAnsi="Arial" w:cs="Arial"/>
          <w:sz w:val="22"/>
          <w:szCs w:val="22"/>
        </w:rPr>
      </w:pPr>
    </w:p>
    <w:p w14:paraId="0A5B5AE0" w14:textId="23626BCC" w:rsidR="005F2331" w:rsidRPr="00492C5D" w:rsidRDefault="005F2331" w:rsidP="0062605C">
      <w:pPr>
        <w:jc w:val="both"/>
        <w:rPr>
          <w:rFonts w:ascii="Arial" w:hAnsi="Arial" w:cs="Arial"/>
          <w:sz w:val="22"/>
          <w:szCs w:val="22"/>
        </w:rPr>
      </w:pPr>
      <w:r w:rsidRPr="00492C5D">
        <w:rPr>
          <w:rFonts w:ascii="Arial" w:hAnsi="Arial" w:cs="Arial"/>
          <w:sz w:val="22"/>
          <w:szCs w:val="22"/>
        </w:rPr>
        <w:t xml:space="preserve">Así mismo se señaló unas recomendaciones generales: </w:t>
      </w:r>
    </w:p>
    <w:p w14:paraId="2FB6F9A0" w14:textId="77777777" w:rsidR="005F2331" w:rsidRPr="00492C5D" w:rsidRDefault="005F2331" w:rsidP="0062605C">
      <w:pPr>
        <w:jc w:val="both"/>
        <w:rPr>
          <w:rFonts w:ascii="Arial" w:hAnsi="Arial" w:cs="Arial"/>
          <w:sz w:val="22"/>
          <w:szCs w:val="22"/>
        </w:rPr>
      </w:pPr>
    </w:p>
    <w:p w14:paraId="1EDAF282" w14:textId="26E2474D" w:rsidR="00F019BD" w:rsidRPr="00F07D60" w:rsidRDefault="006E7638" w:rsidP="0062605C">
      <w:pPr>
        <w:autoSpaceDE w:val="0"/>
        <w:autoSpaceDN w:val="0"/>
        <w:adjustRightInd w:val="0"/>
        <w:ind w:left="851"/>
        <w:jc w:val="both"/>
        <w:rPr>
          <w:rFonts w:ascii="Arial" w:hAnsi="Arial" w:cs="Arial"/>
          <w:i/>
          <w:iCs/>
          <w:sz w:val="20"/>
          <w:szCs w:val="22"/>
        </w:rPr>
      </w:pPr>
      <w:r w:rsidRPr="00F07D60">
        <w:rPr>
          <w:rFonts w:ascii="Arial" w:eastAsia="Arial" w:hAnsi="Arial" w:cs="Arial"/>
          <w:i/>
          <w:iCs/>
          <w:sz w:val="20"/>
          <w:szCs w:val="22"/>
        </w:rPr>
        <w:t xml:space="preserve">“[…] </w:t>
      </w:r>
      <w:r w:rsidRPr="00F07D60">
        <w:rPr>
          <w:rFonts w:ascii="Arial" w:hAnsi="Arial" w:cs="Arial"/>
          <w:i/>
          <w:iCs/>
          <w:sz w:val="20"/>
          <w:szCs w:val="22"/>
          <w:lang w:val="es-CO" w:eastAsia="es-MX"/>
        </w:rPr>
        <w:t xml:space="preserve">- </w:t>
      </w:r>
      <w:r w:rsidRPr="003315BD">
        <w:rPr>
          <w:rFonts w:ascii="Arial" w:hAnsi="Arial" w:cs="Arial"/>
          <w:i/>
          <w:iCs/>
          <w:sz w:val="20"/>
          <w:szCs w:val="22"/>
          <w:lang w:val="es-CO" w:eastAsia="es-MX"/>
        </w:rPr>
        <w:t>SE RECOMIENDA CONTINUAR CONTROLES DE SUS PATOLOGÍAS DE ORIGEN COMÚN EN SU EPS, QUE NO LE AFECTAN PARA SU LABOR.</w:t>
      </w:r>
      <w:r w:rsidRPr="00F07D60">
        <w:rPr>
          <w:rFonts w:ascii="Arial" w:hAnsi="Arial" w:cs="Arial"/>
          <w:i/>
          <w:iCs/>
          <w:sz w:val="20"/>
          <w:szCs w:val="22"/>
          <w:lang w:val="es-CO" w:eastAsia="es-MX"/>
        </w:rPr>
        <w:t xml:space="preserve"> - SE RECOMIENDA CONTINUAR CONTROLES DE SU PATOLOGÍA OSTEOMUSCULAR, QUE EN EL MOMENTO LO RESTRINGE PARA LABORAR.</w:t>
      </w:r>
      <w:r w:rsidRPr="00F07D60">
        <w:rPr>
          <w:rFonts w:ascii="Arial" w:eastAsia="Arial" w:hAnsi="Arial" w:cs="Arial"/>
          <w:i/>
          <w:iCs/>
          <w:sz w:val="20"/>
          <w:szCs w:val="22"/>
        </w:rPr>
        <w:t xml:space="preserve"> […]”</w:t>
      </w:r>
    </w:p>
    <w:p w14:paraId="1EE3295A" w14:textId="77777777" w:rsidR="006E7638" w:rsidRPr="00492C5D" w:rsidRDefault="006E7638" w:rsidP="0062605C">
      <w:pPr>
        <w:jc w:val="both"/>
        <w:rPr>
          <w:rFonts w:ascii="Arial" w:hAnsi="Arial" w:cs="Arial"/>
          <w:sz w:val="22"/>
          <w:szCs w:val="22"/>
        </w:rPr>
      </w:pPr>
    </w:p>
    <w:p w14:paraId="1C4E62AB" w14:textId="4638BCEB" w:rsidR="00A53E5C" w:rsidRPr="00492C5D" w:rsidRDefault="008C3A44" w:rsidP="0062605C">
      <w:pPr>
        <w:jc w:val="both"/>
        <w:rPr>
          <w:rFonts w:ascii="Arial" w:hAnsi="Arial" w:cs="Arial"/>
          <w:sz w:val="22"/>
          <w:szCs w:val="22"/>
        </w:rPr>
      </w:pPr>
      <w:r w:rsidRPr="00492C5D">
        <w:rPr>
          <w:rFonts w:ascii="Arial" w:hAnsi="Arial" w:cs="Arial"/>
          <w:sz w:val="22"/>
          <w:szCs w:val="22"/>
        </w:rPr>
        <w:t>De lo anterior se desprende que la restricción señalada por el médico labora</w:t>
      </w:r>
      <w:r w:rsidR="001F036B" w:rsidRPr="00492C5D">
        <w:rPr>
          <w:rFonts w:ascii="Arial" w:hAnsi="Arial" w:cs="Arial"/>
          <w:sz w:val="22"/>
          <w:szCs w:val="22"/>
        </w:rPr>
        <w:t>l</w:t>
      </w:r>
      <w:r w:rsidRPr="00492C5D">
        <w:rPr>
          <w:rFonts w:ascii="Arial" w:hAnsi="Arial" w:cs="Arial"/>
          <w:sz w:val="22"/>
          <w:szCs w:val="22"/>
        </w:rPr>
        <w:t xml:space="preserve">, </w:t>
      </w:r>
      <w:r w:rsidR="00FD1DC2" w:rsidRPr="00492C5D">
        <w:rPr>
          <w:rFonts w:ascii="Arial" w:hAnsi="Arial" w:cs="Arial"/>
          <w:sz w:val="22"/>
          <w:szCs w:val="22"/>
        </w:rPr>
        <w:t>fue prescrita de manera temporal, esto es, por 6 meses o según nuevas indicaciones</w:t>
      </w:r>
      <w:r w:rsidR="00895EB4" w:rsidRPr="00492C5D">
        <w:rPr>
          <w:rFonts w:ascii="Arial" w:hAnsi="Arial" w:cs="Arial"/>
          <w:sz w:val="22"/>
          <w:szCs w:val="22"/>
        </w:rPr>
        <w:t xml:space="preserve"> que sus galenos tratantes le recomi</w:t>
      </w:r>
      <w:r w:rsidR="00DF7C54" w:rsidRPr="00492C5D">
        <w:rPr>
          <w:rFonts w:ascii="Arial" w:hAnsi="Arial" w:cs="Arial"/>
          <w:sz w:val="22"/>
          <w:szCs w:val="22"/>
        </w:rPr>
        <w:t>enden</w:t>
      </w:r>
      <w:r w:rsidR="00E118A1" w:rsidRPr="00492C5D">
        <w:rPr>
          <w:rFonts w:ascii="Arial" w:hAnsi="Arial" w:cs="Arial"/>
          <w:sz w:val="22"/>
          <w:szCs w:val="22"/>
        </w:rPr>
        <w:t xml:space="preserve">, </w:t>
      </w:r>
      <w:r w:rsidR="00236D49" w:rsidRPr="00492C5D">
        <w:rPr>
          <w:rFonts w:ascii="Arial" w:hAnsi="Arial" w:cs="Arial"/>
          <w:sz w:val="22"/>
          <w:szCs w:val="22"/>
        </w:rPr>
        <w:t>por ende, no corresponde a una recomendación</w:t>
      </w:r>
      <w:r w:rsidR="00C53638" w:rsidRPr="00492C5D">
        <w:rPr>
          <w:rFonts w:ascii="Arial" w:hAnsi="Arial" w:cs="Arial"/>
          <w:sz w:val="22"/>
          <w:szCs w:val="22"/>
        </w:rPr>
        <w:t xml:space="preserve"> expresa del traslado por la imposibilidad de continuar desempeñando el cargo del cual es titular el servidor judicial</w:t>
      </w:r>
      <w:r w:rsidR="00627369" w:rsidRPr="00492C5D">
        <w:rPr>
          <w:rFonts w:ascii="Arial" w:hAnsi="Arial" w:cs="Arial"/>
          <w:sz w:val="22"/>
          <w:szCs w:val="22"/>
        </w:rPr>
        <w:t xml:space="preserve">, puesto que como se indicó en el párrafo final del documento, </w:t>
      </w:r>
      <w:r w:rsidR="009E0204" w:rsidRPr="00492C5D">
        <w:rPr>
          <w:rFonts w:ascii="Arial" w:hAnsi="Arial" w:cs="Arial"/>
          <w:sz w:val="22"/>
          <w:szCs w:val="22"/>
        </w:rPr>
        <w:t>las enfermedades de origen c</w:t>
      </w:r>
      <w:r w:rsidR="00627369" w:rsidRPr="00492C5D">
        <w:rPr>
          <w:rFonts w:ascii="Arial" w:hAnsi="Arial" w:cs="Arial"/>
          <w:sz w:val="22"/>
          <w:szCs w:val="22"/>
        </w:rPr>
        <w:t>omún no le afectan para su labor</w:t>
      </w:r>
      <w:r w:rsidR="000D1741">
        <w:rPr>
          <w:rFonts w:ascii="Arial" w:hAnsi="Arial" w:cs="Arial"/>
          <w:sz w:val="22"/>
          <w:szCs w:val="22"/>
        </w:rPr>
        <w:t xml:space="preserve"> y debe continuar los controles </w:t>
      </w:r>
      <w:r w:rsidR="004E33A9">
        <w:rPr>
          <w:rFonts w:ascii="Arial" w:hAnsi="Arial" w:cs="Arial"/>
          <w:sz w:val="22"/>
          <w:szCs w:val="22"/>
        </w:rPr>
        <w:t>de la patología osteomuscular que en el momento le restringe</w:t>
      </w:r>
      <w:r w:rsidR="00234383" w:rsidRPr="00492C5D">
        <w:rPr>
          <w:rFonts w:ascii="Arial" w:hAnsi="Arial" w:cs="Arial"/>
          <w:sz w:val="22"/>
          <w:szCs w:val="22"/>
        </w:rPr>
        <w:t>; razón por la cual, no se acreditó en debida forma este requisito.</w:t>
      </w:r>
    </w:p>
    <w:p w14:paraId="75F665A8" w14:textId="09A62598" w:rsidR="00B2640A" w:rsidRDefault="00B2640A" w:rsidP="0062605C">
      <w:pPr>
        <w:jc w:val="both"/>
        <w:rPr>
          <w:rFonts w:ascii="Arial" w:hAnsi="Arial" w:cs="Arial"/>
          <w:sz w:val="22"/>
          <w:szCs w:val="22"/>
        </w:rPr>
      </w:pPr>
    </w:p>
    <w:p w14:paraId="45FCF73C" w14:textId="77777777" w:rsidR="00357FC5" w:rsidRPr="00492C5D" w:rsidRDefault="00357FC5" w:rsidP="0062605C">
      <w:pPr>
        <w:jc w:val="both"/>
        <w:rPr>
          <w:rFonts w:ascii="Arial" w:hAnsi="Arial" w:cs="Arial"/>
          <w:sz w:val="22"/>
          <w:szCs w:val="22"/>
        </w:rPr>
      </w:pPr>
    </w:p>
    <w:p w14:paraId="2CAAFFB9" w14:textId="0614FBAD" w:rsidR="00B2640A" w:rsidRPr="00492C5D" w:rsidRDefault="00B2640A" w:rsidP="004930E0">
      <w:pPr>
        <w:pStyle w:val="Prrafodelista"/>
        <w:numPr>
          <w:ilvl w:val="0"/>
          <w:numId w:val="16"/>
        </w:numPr>
        <w:ind w:left="720"/>
        <w:contextualSpacing/>
        <w:jc w:val="center"/>
        <w:rPr>
          <w:rFonts w:ascii="Arial" w:hAnsi="Arial" w:cs="Arial"/>
          <w:b/>
          <w:sz w:val="22"/>
          <w:szCs w:val="22"/>
        </w:rPr>
      </w:pPr>
      <w:r w:rsidRPr="00492C5D">
        <w:rPr>
          <w:rFonts w:ascii="Arial" w:hAnsi="Arial" w:cs="Arial"/>
          <w:b/>
          <w:sz w:val="22"/>
          <w:szCs w:val="22"/>
        </w:rPr>
        <w:t>CONCLUSIÓN</w:t>
      </w:r>
    </w:p>
    <w:p w14:paraId="37213A3E" w14:textId="77777777" w:rsidR="00B2640A" w:rsidRPr="00492C5D" w:rsidRDefault="00B2640A" w:rsidP="0062605C">
      <w:pPr>
        <w:contextualSpacing/>
        <w:jc w:val="both"/>
        <w:rPr>
          <w:rFonts w:ascii="Arial" w:hAnsi="Arial" w:cs="Arial"/>
          <w:b/>
          <w:sz w:val="22"/>
          <w:szCs w:val="22"/>
        </w:rPr>
      </w:pPr>
    </w:p>
    <w:p w14:paraId="522A022C" w14:textId="5010C01F" w:rsidR="00B2640A" w:rsidRPr="00492C5D" w:rsidRDefault="00B2640A" w:rsidP="0062605C">
      <w:pPr>
        <w:contextualSpacing/>
        <w:jc w:val="both"/>
        <w:rPr>
          <w:rFonts w:ascii="Arial" w:hAnsi="Arial" w:cs="Arial"/>
          <w:sz w:val="22"/>
          <w:szCs w:val="22"/>
        </w:rPr>
      </w:pPr>
      <w:r w:rsidRPr="00492C5D">
        <w:rPr>
          <w:rFonts w:ascii="Arial" w:hAnsi="Arial" w:cs="Arial"/>
          <w:sz w:val="22"/>
          <w:szCs w:val="22"/>
        </w:rPr>
        <w:t>Revisados los requisitos establecidos en el artículo 134 de la Ley 270 de 1996 y en el Acuerdo no. PCSJA17-10754 del 18 de septiembre de 2017, modificado por el Acuerdo no. PCSJA22-11956 del 17 de junio de 2022, se concluye que</w:t>
      </w:r>
      <w:r w:rsidR="00A64753" w:rsidRPr="00492C5D">
        <w:rPr>
          <w:rFonts w:ascii="Arial" w:hAnsi="Arial" w:cs="Arial"/>
          <w:sz w:val="22"/>
          <w:szCs w:val="22"/>
        </w:rPr>
        <w:t xml:space="preserve"> </w:t>
      </w:r>
      <w:r w:rsidR="00A64753" w:rsidRPr="00492C5D">
        <w:rPr>
          <w:rFonts w:ascii="Arial" w:hAnsi="Arial" w:cs="Arial"/>
          <w:b/>
          <w:bCs/>
          <w:sz w:val="22"/>
          <w:szCs w:val="22"/>
        </w:rPr>
        <w:t xml:space="preserve">no se cumplió </w:t>
      </w:r>
      <w:r w:rsidR="00A64753" w:rsidRPr="00492C5D">
        <w:rPr>
          <w:rFonts w:ascii="Arial" w:hAnsi="Arial" w:cs="Arial"/>
          <w:sz w:val="22"/>
          <w:szCs w:val="22"/>
        </w:rPr>
        <w:t xml:space="preserve">con los requisitos de procedencia para el traslado por razones de salud </w:t>
      </w:r>
      <w:r w:rsidR="007556DD">
        <w:rPr>
          <w:rFonts w:ascii="Arial" w:hAnsi="Arial" w:cs="Arial"/>
          <w:sz w:val="22"/>
          <w:szCs w:val="22"/>
        </w:rPr>
        <w:t>pedido</w:t>
      </w:r>
      <w:r w:rsidR="00A64753" w:rsidRPr="00492C5D">
        <w:rPr>
          <w:rFonts w:ascii="Arial" w:hAnsi="Arial" w:cs="Arial"/>
          <w:sz w:val="22"/>
          <w:szCs w:val="22"/>
        </w:rPr>
        <w:t xml:space="preserve"> por el doctor HUGO ARMANDO AGUIRRE OROZCO</w:t>
      </w:r>
      <w:r w:rsidR="00920216" w:rsidRPr="00492C5D">
        <w:rPr>
          <w:rFonts w:ascii="Arial" w:hAnsi="Arial" w:cs="Arial"/>
          <w:sz w:val="22"/>
          <w:szCs w:val="22"/>
        </w:rPr>
        <w:t xml:space="preserve">, </w:t>
      </w:r>
      <w:r w:rsidR="00BD34A1" w:rsidRPr="00492C5D">
        <w:rPr>
          <w:rFonts w:ascii="Arial" w:hAnsi="Arial" w:cs="Arial"/>
          <w:sz w:val="22"/>
          <w:szCs w:val="22"/>
        </w:rPr>
        <w:t>considerando que no</w:t>
      </w:r>
      <w:r w:rsidR="00F462CE" w:rsidRPr="00492C5D">
        <w:rPr>
          <w:rFonts w:ascii="Arial" w:hAnsi="Arial" w:cs="Arial"/>
          <w:sz w:val="22"/>
          <w:szCs w:val="22"/>
        </w:rPr>
        <w:t xml:space="preserve"> se</w:t>
      </w:r>
      <w:r w:rsidR="00BD34A1" w:rsidRPr="00492C5D">
        <w:rPr>
          <w:rFonts w:ascii="Arial" w:hAnsi="Arial" w:cs="Arial"/>
          <w:sz w:val="22"/>
          <w:szCs w:val="22"/>
        </w:rPr>
        <w:t xml:space="preserve"> acreditó </w:t>
      </w:r>
      <w:r w:rsidR="00920216" w:rsidRPr="00492C5D">
        <w:rPr>
          <w:rFonts w:ascii="Arial" w:hAnsi="Arial" w:cs="Arial"/>
          <w:sz w:val="22"/>
          <w:szCs w:val="22"/>
        </w:rPr>
        <w:t xml:space="preserve">el requisito general </w:t>
      </w:r>
      <w:r w:rsidR="00D751AB" w:rsidRPr="00492C5D">
        <w:rPr>
          <w:rFonts w:ascii="Arial" w:hAnsi="Arial" w:cs="Arial"/>
          <w:sz w:val="22"/>
          <w:szCs w:val="22"/>
        </w:rPr>
        <w:t xml:space="preserve">de afinidad de funciones entre </w:t>
      </w:r>
      <w:r w:rsidR="00D751AB" w:rsidRPr="00492C5D">
        <w:rPr>
          <w:rFonts w:ascii="Arial" w:hAnsi="Arial" w:cs="Arial"/>
          <w:sz w:val="22"/>
          <w:szCs w:val="22"/>
        </w:rPr>
        <w:lastRenderedPageBreak/>
        <w:t>los cargos</w:t>
      </w:r>
      <w:r w:rsidR="002F416A">
        <w:rPr>
          <w:rFonts w:ascii="Arial" w:hAnsi="Arial" w:cs="Arial"/>
          <w:sz w:val="22"/>
          <w:szCs w:val="22"/>
        </w:rPr>
        <w:t xml:space="preserve"> de propiedad y de traslado </w:t>
      </w:r>
      <w:r w:rsidR="00F94265" w:rsidRPr="00492C5D">
        <w:rPr>
          <w:rFonts w:ascii="Arial" w:hAnsi="Arial" w:cs="Arial"/>
          <w:sz w:val="22"/>
          <w:szCs w:val="22"/>
        </w:rPr>
        <w:t xml:space="preserve">señalado en el </w:t>
      </w:r>
      <w:r w:rsidR="00A42C77" w:rsidRPr="00492C5D">
        <w:rPr>
          <w:rFonts w:ascii="Arial" w:hAnsi="Arial" w:cs="Arial"/>
          <w:sz w:val="22"/>
          <w:szCs w:val="22"/>
        </w:rPr>
        <w:t>artículo</w:t>
      </w:r>
      <w:r w:rsidR="007D7AB2" w:rsidRPr="00492C5D">
        <w:rPr>
          <w:rFonts w:ascii="Arial" w:hAnsi="Arial" w:cs="Arial"/>
          <w:sz w:val="22"/>
          <w:szCs w:val="22"/>
        </w:rPr>
        <w:t xml:space="preserve"> 24 del Acuerdo PCSJA17-10754, modificado por el artículo 2º del Acuerdo PCSJA22-11956</w:t>
      </w:r>
      <w:r w:rsidR="007A05CF" w:rsidRPr="00492C5D">
        <w:rPr>
          <w:rFonts w:ascii="Arial" w:hAnsi="Arial" w:cs="Arial"/>
          <w:sz w:val="22"/>
          <w:szCs w:val="22"/>
        </w:rPr>
        <w:t xml:space="preserve">; </w:t>
      </w:r>
      <w:r w:rsidR="00D751AB" w:rsidRPr="00492C5D">
        <w:rPr>
          <w:rFonts w:ascii="Arial" w:hAnsi="Arial" w:cs="Arial"/>
          <w:sz w:val="22"/>
          <w:szCs w:val="22"/>
        </w:rPr>
        <w:t xml:space="preserve"> </w:t>
      </w:r>
      <w:r w:rsidR="00690106" w:rsidRPr="00492C5D">
        <w:rPr>
          <w:rFonts w:ascii="Arial" w:hAnsi="Arial" w:cs="Arial"/>
          <w:sz w:val="22"/>
          <w:szCs w:val="22"/>
        </w:rPr>
        <w:t>y</w:t>
      </w:r>
      <w:r w:rsidR="00D751AB" w:rsidRPr="00492C5D">
        <w:rPr>
          <w:rFonts w:ascii="Arial" w:hAnsi="Arial" w:cs="Arial"/>
          <w:sz w:val="22"/>
          <w:szCs w:val="22"/>
        </w:rPr>
        <w:t xml:space="preserve"> carece de recomendación expresa de traslado por la imposibilidad de continuar desempeñando el cargo del cual es titular</w:t>
      </w:r>
      <w:r w:rsidR="00B7664E" w:rsidRPr="00492C5D">
        <w:rPr>
          <w:rFonts w:ascii="Arial" w:hAnsi="Arial" w:cs="Arial"/>
          <w:sz w:val="22"/>
          <w:szCs w:val="22"/>
        </w:rPr>
        <w:t xml:space="preserve"> expedida por una entidad adscrita al Sistema de Seguridad Social en Salud</w:t>
      </w:r>
      <w:r w:rsidR="00F94265" w:rsidRPr="00492C5D">
        <w:rPr>
          <w:rFonts w:ascii="Arial" w:hAnsi="Arial" w:cs="Arial"/>
          <w:sz w:val="22"/>
          <w:szCs w:val="22"/>
        </w:rPr>
        <w:t xml:space="preserve">, </w:t>
      </w:r>
      <w:r w:rsidR="007A05CF" w:rsidRPr="00492C5D">
        <w:rPr>
          <w:rFonts w:ascii="Arial" w:hAnsi="Arial" w:cs="Arial"/>
          <w:sz w:val="22"/>
          <w:szCs w:val="22"/>
        </w:rPr>
        <w:t xml:space="preserve">contemplada en el </w:t>
      </w:r>
      <w:r w:rsidR="00286E12" w:rsidRPr="00492C5D">
        <w:rPr>
          <w:rFonts w:ascii="Arial" w:hAnsi="Arial" w:cs="Arial"/>
          <w:sz w:val="22"/>
          <w:szCs w:val="22"/>
        </w:rPr>
        <w:t>literal a) del artículo 9º de la misma norma.</w:t>
      </w:r>
    </w:p>
    <w:p w14:paraId="6F2770FD" w14:textId="77777777" w:rsidR="006D3B55" w:rsidRPr="00492C5D" w:rsidRDefault="006D3B55" w:rsidP="0062605C">
      <w:pPr>
        <w:contextualSpacing/>
        <w:jc w:val="both"/>
        <w:rPr>
          <w:rFonts w:ascii="Arial" w:hAnsi="Arial" w:cs="Arial"/>
          <w:b/>
          <w:sz w:val="22"/>
          <w:szCs w:val="22"/>
          <w:u w:val="single"/>
          <w:lang w:val="es-CO"/>
        </w:rPr>
      </w:pPr>
    </w:p>
    <w:p w14:paraId="6A83E3B1" w14:textId="56A2E5A0" w:rsidR="00667D75" w:rsidRPr="00492C5D" w:rsidRDefault="00B2640A" w:rsidP="0062605C">
      <w:pPr>
        <w:contextualSpacing/>
        <w:jc w:val="both"/>
        <w:rPr>
          <w:rFonts w:ascii="Arial" w:hAnsi="Arial" w:cs="Arial"/>
          <w:sz w:val="22"/>
          <w:szCs w:val="22"/>
        </w:rPr>
      </w:pPr>
      <w:r w:rsidRPr="00492C5D">
        <w:rPr>
          <w:rFonts w:ascii="Arial" w:hAnsi="Arial" w:cs="Arial"/>
          <w:sz w:val="22"/>
          <w:szCs w:val="22"/>
        </w:rPr>
        <w:t xml:space="preserve">Por lo anterior, se emite </w:t>
      </w:r>
      <w:r w:rsidRPr="00492C5D">
        <w:rPr>
          <w:rFonts w:ascii="Arial" w:hAnsi="Arial" w:cs="Arial"/>
          <w:b/>
          <w:sz w:val="22"/>
          <w:szCs w:val="22"/>
        </w:rPr>
        <w:t xml:space="preserve">CONCEPTO </w:t>
      </w:r>
      <w:r w:rsidR="00667D75" w:rsidRPr="00492C5D">
        <w:rPr>
          <w:rFonts w:ascii="Arial" w:hAnsi="Arial" w:cs="Arial"/>
          <w:b/>
          <w:sz w:val="22"/>
          <w:szCs w:val="22"/>
        </w:rPr>
        <w:t>DES</w:t>
      </w:r>
      <w:r w:rsidRPr="00492C5D">
        <w:rPr>
          <w:rFonts w:ascii="Arial" w:hAnsi="Arial" w:cs="Arial"/>
          <w:b/>
          <w:sz w:val="22"/>
          <w:szCs w:val="22"/>
        </w:rPr>
        <w:t xml:space="preserve">FAVORABLE </w:t>
      </w:r>
      <w:r w:rsidRPr="00492C5D">
        <w:rPr>
          <w:rFonts w:ascii="Arial" w:hAnsi="Arial" w:cs="Arial"/>
          <w:sz w:val="22"/>
          <w:szCs w:val="22"/>
        </w:rPr>
        <w:t xml:space="preserve">a la solicitud de traslado por razones de salud formulada por </w:t>
      </w:r>
      <w:r w:rsidR="00667D75" w:rsidRPr="00492C5D">
        <w:rPr>
          <w:rFonts w:ascii="Arial" w:hAnsi="Arial" w:cs="Arial"/>
          <w:sz w:val="22"/>
          <w:szCs w:val="22"/>
        </w:rPr>
        <w:t xml:space="preserve">HUGO ARMANDO AGUIRRE OROZCO </w:t>
      </w:r>
      <w:r w:rsidRPr="00492C5D">
        <w:rPr>
          <w:rFonts w:ascii="Arial" w:hAnsi="Arial" w:cs="Arial"/>
          <w:sz w:val="22"/>
          <w:szCs w:val="22"/>
        </w:rPr>
        <w:t xml:space="preserve">identificado con la c. c. no. </w:t>
      </w:r>
      <w:r w:rsidR="00667D75" w:rsidRPr="00492C5D">
        <w:rPr>
          <w:rFonts w:ascii="Arial" w:hAnsi="Arial" w:cs="Arial"/>
          <w:sz w:val="22"/>
          <w:szCs w:val="22"/>
        </w:rPr>
        <w:t>75.064.083</w:t>
      </w:r>
      <w:r w:rsidR="004C2538" w:rsidRPr="00492C5D">
        <w:rPr>
          <w:rFonts w:ascii="Arial" w:hAnsi="Arial" w:cs="Arial"/>
          <w:sz w:val="22"/>
          <w:szCs w:val="22"/>
        </w:rPr>
        <w:t xml:space="preserve">, en calidad de </w:t>
      </w:r>
      <w:r w:rsidR="004C2538" w:rsidRPr="00492C5D">
        <w:rPr>
          <w:rFonts w:ascii="Arial" w:eastAsia="Arial MT" w:hAnsi="Arial" w:cs="Arial"/>
          <w:sz w:val="22"/>
          <w:szCs w:val="22"/>
          <w:lang w:eastAsia="en-US"/>
        </w:rPr>
        <w:t xml:space="preserve">Oficial Mayor o Sustanciador de Juzgado de Circuito Nominado en propiedad, en el Juzgado Segundo de Ejecución de Penas y Medidas de Seguridad de La Dorada, Caldas, pide ser trasladado </w:t>
      </w:r>
      <w:r w:rsidR="004C2538" w:rsidRPr="00492C5D">
        <w:rPr>
          <w:rFonts w:ascii="Arial" w:eastAsia="Arial MT" w:hAnsi="Arial" w:cs="Arial"/>
          <w:b/>
          <w:sz w:val="22"/>
          <w:szCs w:val="22"/>
          <w:lang w:eastAsia="en-US"/>
        </w:rPr>
        <w:t>por razones de salud</w:t>
      </w:r>
      <w:r w:rsidR="004C2538" w:rsidRPr="00492C5D">
        <w:rPr>
          <w:rFonts w:ascii="Arial" w:eastAsia="Arial MT" w:hAnsi="Arial" w:cs="Arial"/>
          <w:sz w:val="22"/>
          <w:szCs w:val="22"/>
          <w:lang w:eastAsia="en-US"/>
        </w:rPr>
        <w:t xml:space="preserve"> para el mismo cargo, en el Juzgado Séptimo de Familia del Circuito de Manizales</w:t>
      </w:r>
    </w:p>
    <w:p w14:paraId="323D7419" w14:textId="77777777" w:rsidR="001F1F62" w:rsidRPr="00492C5D" w:rsidRDefault="001F1F62" w:rsidP="0062605C">
      <w:pPr>
        <w:jc w:val="both"/>
        <w:rPr>
          <w:rFonts w:ascii="Arial" w:eastAsia="Arial" w:hAnsi="Arial" w:cs="Arial"/>
          <w:sz w:val="22"/>
          <w:szCs w:val="22"/>
        </w:rPr>
      </w:pPr>
    </w:p>
    <w:p w14:paraId="0B2E0E40" w14:textId="1BDB6262" w:rsidR="001C6C07" w:rsidRPr="00492C5D" w:rsidRDefault="001C6C07" w:rsidP="0062605C">
      <w:pPr>
        <w:jc w:val="both"/>
        <w:rPr>
          <w:rFonts w:ascii="Arial" w:hAnsi="Arial" w:cs="Arial"/>
          <w:sz w:val="22"/>
          <w:szCs w:val="22"/>
          <w:lang w:val="es-CO"/>
        </w:rPr>
      </w:pPr>
      <w:r w:rsidRPr="00492C5D">
        <w:rPr>
          <w:rFonts w:ascii="Arial" w:hAnsi="Arial" w:cs="Arial"/>
          <w:sz w:val="22"/>
          <w:szCs w:val="22"/>
          <w:lang w:val="es-CO"/>
        </w:rPr>
        <w:t xml:space="preserve">En </w:t>
      </w:r>
      <w:r w:rsidR="002C0B49" w:rsidRPr="00492C5D">
        <w:rPr>
          <w:rFonts w:ascii="Arial" w:hAnsi="Arial" w:cs="Arial"/>
          <w:sz w:val="22"/>
          <w:szCs w:val="22"/>
          <w:lang w:val="es-CO"/>
        </w:rPr>
        <w:t>consideración a</w:t>
      </w:r>
      <w:r w:rsidRPr="00492C5D">
        <w:rPr>
          <w:rFonts w:ascii="Arial" w:hAnsi="Arial" w:cs="Arial"/>
          <w:sz w:val="22"/>
          <w:szCs w:val="22"/>
          <w:lang w:val="es-CO"/>
        </w:rPr>
        <w:t xml:space="preserve"> lo expuesto, el Consejo Seccional de la Judicatura de Caldas, </w:t>
      </w:r>
    </w:p>
    <w:p w14:paraId="7A329772" w14:textId="0676BBA3" w:rsidR="001C6C07" w:rsidRDefault="001C6C07" w:rsidP="0062605C">
      <w:pPr>
        <w:jc w:val="both"/>
        <w:rPr>
          <w:rFonts w:ascii="Arial" w:hAnsi="Arial" w:cs="Arial"/>
          <w:sz w:val="22"/>
          <w:szCs w:val="22"/>
          <w:lang w:val="es-CO"/>
        </w:rPr>
      </w:pPr>
    </w:p>
    <w:p w14:paraId="14090EB8" w14:textId="77777777" w:rsidR="00AF2866" w:rsidRPr="00492C5D" w:rsidRDefault="00AF2866" w:rsidP="0062605C">
      <w:pPr>
        <w:jc w:val="both"/>
        <w:rPr>
          <w:rFonts w:ascii="Arial" w:hAnsi="Arial" w:cs="Arial"/>
          <w:sz w:val="22"/>
          <w:szCs w:val="22"/>
          <w:lang w:val="es-CO"/>
        </w:rPr>
      </w:pPr>
    </w:p>
    <w:p w14:paraId="01E8F62B" w14:textId="1F762026" w:rsidR="001C6C07" w:rsidRPr="00492C5D" w:rsidRDefault="001C6C07" w:rsidP="002956DE">
      <w:pPr>
        <w:pStyle w:val="Prrafodelista"/>
        <w:numPr>
          <w:ilvl w:val="0"/>
          <w:numId w:val="16"/>
        </w:numPr>
        <w:ind w:left="720"/>
        <w:contextualSpacing/>
        <w:jc w:val="center"/>
        <w:rPr>
          <w:rFonts w:ascii="Arial" w:hAnsi="Arial" w:cs="Arial"/>
          <w:sz w:val="22"/>
          <w:szCs w:val="22"/>
          <w:lang w:val="es-CO"/>
        </w:rPr>
      </w:pPr>
      <w:r w:rsidRPr="00492C5D">
        <w:rPr>
          <w:rFonts w:ascii="Arial" w:hAnsi="Arial" w:cs="Arial"/>
          <w:b/>
          <w:sz w:val="22"/>
          <w:szCs w:val="22"/>
          <w:lang w:val="es-CO"/>
        </w:rPr>
        <w:t>RESUELVE</w:t>
      </w:r>
    </w:p>
    <w:p w14:paraId="6138711D" w14:textId="77777777" w:rsidR="001C6C07" w:rsidRPr="00492C5D" w:rsidRDefault="001C6C07" w:rsidP="0062605C">
      <w:pPr>
        <w:rPr>
          <w:rFonts w:ascii="Arial" w:hAnsi="Arial" w:cs="Arial"/>
          <w:sz w:val="22"/>
          <w:szCs w:val="22"/>
          <w:lang w:val="es-CO"/>
        </w:rPr>
      </w:pPr>
    </w:p>
    <w:p w14:paraId="507F9FA2" w14:textId="66664ECF" w:rsidR="00906E7C" w:rsidRPr="00492C5D" w:rsidRDefault="00EC383E" w:rsidP="0062605C">
      <w:pPr>
        <w:jc w:val="both"/>
        <w:rPr>
          <w:rFonts w:ascii="Arial" w:hAnsi="Arial" w:cs="Arial"/>
          <w:sz w:val="22"/>
          <w:szCs w:val="22"/>
        </w:rPr>
      </w:pPr>
      <w:r w:rsidRPr="00492C5D">
        <w:rPr>
          <w:rFonts w:ascii="Arial" w:hAnsi="Arial" w:cs="Arial"/>
          <w:b/>
          <w:sz w:val="22"/>
          <w:szCs w:val="22"/>
        </w:rPr>
        <w:t>ARTÍCULO 1</w:t>
      </w:r>
      <w:r w:rsidR="001F1F62" w:rsidRPr="00492C5D">
        <w:rPr>
          <w:rFonts w:ascii="Arial" w:hAnsi="Arial" w:cs="Arial"/>
          <w:b/>
          <w:sz w:val="22"/>
          <w:szCs w:val="22"/>
        </w:rPr>
        <w:t xml:space="preserve">°. </w:t>
      </w:r>
      <w:r w:rsidR="00906E7C" w:rsidRPr="00492C5D">
        <w:rPr>
          <w:rFonts w:ascii="Arial" w:hAnsi="Arial" w:cs="Arial"/>
          <w:b/>
          <w:sz w:val="22"/>
          <w:szCs w:val="22"/>
        </w:rPr>
        <w:t>EMITIR CONCEPTO DESFAVORABLE</w:t>
      </w:r>
      <w:r w:rsidR="00906E7C" w:rsidRPr="00492C5D">
        <w:rPr>
          <w:rFonts w:ascii="Arial" w:hAnsi="Arial" w:cs="Arial"/>
          <w:sz w:val="22"/>
          <w:szCs w:val="22"/>
        </w:rPr>
        <w:t xml:space="preserve"> de traslado por razones de salud, presentada por </w:t>
      </w:r>
      <w:r w:rsidR="001F1F62" w:rsidRPr="00492C5D">
        <w:rPr>
          <w:rFonts w:ascii="Arial" w:hAnsi="Arial" w:cs="Arial"/>
          <w:sz w:val="22"/>
          <w:szCs w:val="22"/>
        </w:rPr>
        <w:t>el</w:t>
      </w:r>
      <w:r w:rsidR="00906E7C" w:rsidRPr="00492C5D">
        <w:rPr>
          <w:rFonts w:ascii="Arial" w:hAnsi="Arial" w:cs="Arial"/>
          <w:sz w:val="22"/>
          <w:szCs w:val="22"/>
        </w:rPr>
        <w:t xml:space="preserve"> servidor judicial</w:t>
      </w:r>
      <w:r w:rsidR="001F1F62" w:rsidRPr="00492C5D">
        <w:rPr>
          <w:rFonts w:ascii="Arial" w:hAnsi="Arial" w:cs="Arial"/>
          <w:sz w:val="22"/>
          <w:szCs w:val="22"/>
        </w:rPr>
        <w:t xml:space="preserve"> </w:t>
      </w:r>
      <w:r w:rsidR="006B51F7" w:rsidRPr="00492C5D">
        <w:rPr>
          <w:rFonts w:ascii="Arial" w:eastAsia="Arial MT" w:hAnsi="Arial" w:cs="Arial"/>
          <w:b/>
          <w:sz w:val="22"/>
          <w:szCs w:val="22"/>
          <w:lang w:eastAsia="en-US"/>
        </w:rPr>
        <w:t>HUGO ARMANDO AGUIRRE OROZCO</w:t>
      </w:r>
      <w:r w:rsidR="001F1F62" w:rsidRPr="00492C5D">
        <w:rPr>
          <w:rFonts w:ascii="Arial" w:eastAsia="Arial" w:hAnsi="Arial" w:cs="Arial"/>
          <w:sz w:val="22"/>
          <w:szCs w:val="22"/>
        </w:rPr>
        <w:t xml:space="preserve">, identificado con la C.C. </w:t>
      </w:r>
      <w:r w:rsidR="006B51F7" w:rsidRPr="00492C5D">
        <w:rPr>
          <w:rFonts w:ascii="Arial" w:eastAsia="Arial MT" w:hAnsi="Arial" w:cs="Arial"/>
          <w:sz w:val="22"/>
          <w:szCs w:val="22"/>
          <w:lang w:eastAsia="en-US"/>
        </w:rPr>
        <w:t>75.064.083, en calidad de Oficial Mayor o Sustanciador de Juzgado de Circuito Nominado en propiedad, en el Juzgado Segundo de Ejecución de Penas y Medidas de Seguridad de La Dorada, Caldas</w:t>
      </w:r>
      <w:r w:rsidR="002C6F24" w:rsidRPr="00492C5D">
        <w:rPr>
          <w:rFonts w:ascii="Arial" w:eastAsia="Arial" w:hAnsi="Arial" w:cs="Arial"/>
          <w:sz w:val="22"/>
          <w:szCs w:val="22"/>
        </w:rPr>
        <w:t>,</w:t>
      </w:r>
      <w:r w:rsidR="002C6F24" w:rsidRPr="00492C5D">
        <w:rPr>
          <w:rFonts w:ascii="Arial" w:hAnsi="Arial" w:cs="Arial"/>
          <w:sz w:val="22"/>
          <w:szCs w:val="22"/>
        </w:rPr>
        <w:t xml:space="preserve"> para el cargo </w:t>
      </w:r>
      <w:r w:rsidR="001F1F62" w:rsidRPr="00492C5D">
        <w:rPr>
          <w:rFonts w:ascii="Arial" w:eastAsia="Arial" w:hAnsi="Arial" w:cs="Arial"/>
          <w:sz w:val="22"/>
          <w:szCs w:val="22"/>
        </w:rPr>
        <w:t xml:space="preserve">de </w:t>
      </w:r>
      <w:r w:rsidR="006B51F7" w:rsidRPr="00492C5D">
        <w:rPr>
          <w:rFonts w:ascii="Arial" w:eastAsia="Arial" w:hAnsi="Arial" w:cs="Arial"/>
          <w:sz w:val="22"/>
          <w:szCs w:val="22"/>
        </w:rPr>
        <w:t>Oficial Mayor</w:t>
      </w:r>
      <w:r w:rsidR="001F1F62" w:rsidRPr="00492C5D">
        <w:rPr>
          <w:rFonts w:ascii="Arial" w:eastAsia="Arial" w:hAnsi="Arial" w:cs="Arial"/>
          <w:sz w:val="22"/>
          <w:szCs w:val="22"/>
        </w:rPr>
        <w:t xml:space="preserve"> Juzgado de Circuito, en el Juzgado </w:t>
      </w:r>
      <w:r w:rsidR="006B51F7" w:rsidRPr="00492C5D">
        <w:rPr>
          <w:rFonts w:ascii="Arial" w:eastAsia="Arial" w:hAnsi="Arial" w:cs="Arial"/>
          <w:sz w:val="22"/>
          <w:szCs w:val="22"/>
        </w:rPr>
        <w:t>Séptimo</w:t>
      </w:r>
      <w:r w:rsidR="00B201D6">
        <w:rPr>
          <w:rFonts w:ascii="Arial" w:eastAsia="Arial" w:hAnsi="Arial" w:cs="Arial"/>
          <w:sz w:val="22"/>
          <w:szCs w:val="22"/>
        </w:rPr>
        <w:t xml:space="preserve"> de Familia </w:t>
      </w:r>
      <w:r w:rsidR="001F1F62" w:rsidRPr="00492C5D">
        <w:rPr>
          <w:rFonts w:ascii="Arial" w:eastAsia="Arial" w:hAnsi="Arial" w:cs="Arial"/>
          <w:sz w:val="22"/>
          <w:szCs w:val="22"/>
        </w:rPr>
        <w:t>del Circuito de Manizales, Caldas</w:t>
      </w:r>
      <w:r w:rsidR="002C6F24" w:rsidRPr="00492C5D">
        <w:rPr>
          <w:rFonts w:ascii="Arial" w:eastAsia="Arial" w:hAnsi="Arial" w:cs="Arial"/>
          <w:sz w:val="22"/>
          <w:szCs w:val="22"/>
        </w:rPr>
        <w:t>,</w:t>
      </w:r>
      <w:r w:rsidR="00A67DD3" w:rsidRPr="00492C5D">
        <w:rPr>
          <w:rFonts w:ascii="Arial" w:eastAsia="Arial" w:hAnsi="Arial" w:cs="Arial"/>
          <w:sz w:val="22"/>
          <w:szCs w:val="22"/>
        </w:rPr>
        <w:t xml:space="preserve"> por las razones indicadas.</w:t>
      </w:r>
    </w:p>
    <w:p w14:paraId="74F59505" w14:textId="77777777" w:rsidR="00906E7C" w:rsidRPr="00492C5D" w:rsidRDefault="00906E7C" w:rsidP="0062605C">
      <w:pPr>
        <w:jc w:val="both"/>
        <w:rPr>
          <w:rFonts w:ascii="Arial" w:hAnsi="Arial" w:cs="Arial"/>
          <w:b/>
          <w:sz w:val="22"/>
          <w:szCs w:val="22"/>
        </w:rPr>
      </w:pPr>
    </w:p>
    <w:p w14:paraId="004305F3" w14:textId="6EFD4B36" w:rsidR="00EC383E" w:rsidRPr="00492C5D" w:rsidRDefault="00906E7C" w:rsidP="0062605C">
      <w:pPr>
        <w:jc w:val="both"/>
        <w:rPr>
          <w:rFonts w:ascii="Arial" w:hAnsi="Arial" w:cs="Arial"/>
          <w:sz w:val="22"/>
          <w:szCs w:val="22"/>
        </w:rPr>
      </w:pPr>
      <w:r w:rsidRPr="00492C5D">
        <w:rPr>
          <w:rFonts w:ascii="Arial" w:hAnsi="Arial" w:cs="Arial"/>
          <w:b/>
          <w:sz w:val="22"/>
          <w:szCs w:val="22"/>
        </w:rPr>
        <w:t xml:space="preserve">ARTÍCULO </w:t>
      </w:r>
      <w:r w:rsidR="001F1F62" w:rsidRPr="00492C5D">
        <w:rPr>
          <w:rFonts w:ascii="Arial" w:hAnsi="Arial" w:cs="Arial"/>
          <w:b/>
          <w:sz w:val="22"/>
          <w:szCs w:val="22"/>
        </w:rPr>
        <w:t>2</w:t>
      </w:r>
      <w:r w:rsidRPr="00492C5D">
        <w:rPr>
          <w:rFonts w:ascii="Arial" w:hAnsi="Arial" w:cs="Arial"/>
          <w:b/>
          <w:sz w:val="22"/>
          <w:szCs w:val="22"/>
        </w:rPr>
        <w:t xml:space="preserve">°. </w:t>
      </w:r>
      <w:r w:rsidR="00EC383E" w:rsidRPr="00492C5D">
        <w:rPr>
          <w:rFonts w:ascii="Arial" w:hAnsi="Arial" w:cs="Arial"/>
          <w:b/>
          <w:sz w:val="22"/>
          <w:szCs w:val="22"/>
        </w:rPr>
        <w:t>NOTIFICAR</w:t>
      </w:r>
      <w:r w:rsidR="00EC383E" w:rsidRPr="00492C5D">
        <w:rPr>
          <w:rFonts w:ascii="Arial" w:hAnsi="Arial" w:cs="Arial"/>
          <w:sz w:val="22"/>
          <w:szCs w:val="22"/>
        </w:rPr>
        <w:t xml:space="preserve"> </w:t>
      </w:r>
      <w:r w:rsidRPr="00492C5D">
        <w:rPr>
          <w:rFonts w:ascii="Arial" w:hAnsi="Arial" w:cs="Arial"/>
          <w:sz w:val="22"/>
          <w:szCs w:val="22"/>
        </w:rPr>
        <w:t>l</w:t>
      </w:r>
      <w:r w:rsidR="00A957B1" w:rsidRPr="00492C5D">
        <w:rPr>
          <w:rFonts w:ascii="Arial" w:hAnsi="Arial" w:cs="Arial"/>
          <w:sz w:val="22"/>
          <w:szCs w:val="22"/>
        </w:rPr>
        <w:t xml:space="preserve">a presente decisión </w:t>
      </w:r>
      <w:r w:rsidR="00EC383E" w:rsidRPr="00492C5D">
        <w:rPr>
          <w:rFonts w:ascii="Arial" w:hAnsi="Arial" w:cs="Arial"/>
          <w:sz w:val="22"/>
          <w:szCs w:val="22"/>
        </w:rPr>
        <w:t>de manera personal a</w:t>
      </w:r>
      <w:r w:rsidR="001F1F62" w:rsidRPr="00492C5D">
        <w:rPr>
          <w:rFonts w:ascii="Arial" w:hAnsi="Arial" w:cs="Arial"/>
          <w:sz w:val="22"/>
          <w:szCs w:val="22"/>
        </w:rPr>
        <w:t>l</w:t>
      </w:r>
      <w:r w:rsidR="00EC383E" w:rsidRPr="00492C5D">
        <w:rPr>
          <w:rFonts w:ascii="Arial" w:hAnsi="Arial" w:cs="Arial"/>
          <w:sz w:val="22"/>
          <w:szCs w:val="22"/>
        </w:rPr>
        <w:t xml:space="preserve"> servidor judicial</w:t>
      </w:r>
      <w:r w:rsidR="002C6F24" w:rsidRPr="00492C5D">
        <w:rPr>
          <w:rFonts w:ascii="Arial" w:hAnsi="Arial" w:cs="Arial"/>
          <w:sz w:val="22"/>
          <w:szCs w:val="22"/>
        </w:rPr>
        <w:t xml:space="preserve"> </w:t>
      </w:r>
      <w:r w:rsidR="006B51F7" w:rsidRPr="00492C5D">
        <w:rPr>
          <w:rFonts w:ascii="Arial" w:eastAsia="Arial MT" w:hAnsi="Arial" w:cs="Arial"/>
          <w:b/>
          <w:sz w:val="22"/>
          <w:szCs w:val="22"/>
          <w:lang w:eastAsia="en-US"/>
        </w:rPr>
        <w:t>HUGO ARMANDO AGUIRRE OROZCO</w:t>
      </w:r>
      <w:r w:rsidR="000D39FB" w:rsidRPr="00492C5D">
        <w:rPr>
          <w:rFonts w:ascii="Arial" w:eastAsia="Arial" w:hAnsi="Arial" w:cs="Arial"/>
          <w:b/>
          <w:sz w:val="22"/>
          <w:szCs w:val="22"/>
        </w:rPr>
        <w:t>.</w:t>
      </w:r>
    </w:p>
    <w:p w14:paraId="2E0CF167" w14:textId="77777777" w:rsidR="00EC383E" w:rsidRPr="00492C5D" w:rsidRDefault="00EC383E" w:rsidP="0062605C">
      <w:pPr>
        <w:jc w:val="both"/>
        <w:rPr>
          <w:rFonts w:ascii="Arial" w:hAnsi="Arial" w:cs="Arial"/>
          <w:sz w:val="22"/>
          <w:szCs w:val="22"/>
        </w:rPr>
      </w:pPr>
    </w:p>
    <w:p w14:paraId="2C1C216C" w14:textId="575B953A" w:rsidR="00037B9D" w:rsidRPr="00492C5D" w:rsidRDefault="00EC383E" w:rsidP="0062605C">
      <w:pPr>
        <w:jc w:val="both"/>
        <w:rPr>
          <w:rFonts w:ascii="Arial" w:eastAsia="Arial" w:hAnsi="Arial" w:cs="Arial"/>
          <w:b/>
          <w:sz w:val="22"/>
          <w:szCs w:val="22"/>
        </w:rPr>
      </w:pPr>
      <w:r w:rsidRPr="00492C5D">
        <w:rPr>
          <w:rFonts w:ascii="Arial" w:hAnsi="Arial" w:cs="Arial"/>
          <w:b/>
          <w:sz w:val="22"/>
          <w:szCs w:val="22"/>
        </w:rPr>
        <w:t xml:space="preserve">ARTICULO </w:t>
      </w:r>
      <w:r w:rsidR="001F1F62" w:rsidRPr="00492C5D">
        <w:rPr>
          <w:rFonts w:ascii="Arial" w:hAnsi="Arial" w:cs="Arial"/>
          <w:b/>
          <w:sz w:val="22"/>
          <w:szCs w:val="22"/>
        </w:rPr>
        <w:t xml:space="preserve">3°. </w:t>
      </w:r>
      <w:r w:rsidR="001F1F62" w:rsidRPr="00492C5D">
        <w:rPr>
          <w:rFonts w:ascii="Arial" w:hAnsi="Arial" w:cs="Arial"/>
          <w:sz w:val="22"/>
          <w:szCs w:val="22"/>
        </w:rPr>
        <w:t>Contra la presente decisión proceden los recursos de reposición y</w:t>
      </w:r>
      <w:r w:rsidR="001F1F62" w:rsidRPr="00492C5D">
        <w:rPr>
          <w:rFonts w:ascii="Arial" w:hAnsi="Arial" w:cs="Arial"/>
          <w:spacing w:val="1"/>
          <w:sz w:val="22"/>
          <w:szCs w:val="22"/>
        </w:rPr>
        <w:t xml:space="preserve"> </w:t>
      </w:r>
      <w:r w:rsidR="001F1F62" w:rsidRPr="00492C5D">
        <w:rPr>
          <w:rFonts w:ascii="Arial" w:hAnsi="Arial" w:cs="Arial"/>
          <w:sz w:val="22"/>
          <w:szCs w:val="22"/>
        </w:rPr>
        <w:t>apelación que deberán interponerse dentro de los diez (10) días siguientes a la</w:t>
      </w:r>
      <w:r w:rsidR="001F1F62" w:rsidRPr="00492C5D">
        <w:rPr>
          <w:rFonts w:ascii="Arial" w:hAnsi="Arial" w:cs="Arial"/>
          <w:spacing w:val="1"/>
          <w:sz w:val="22"/>
          <w:szCs w:val="22"/>
        </w:rPr>
        <w:t xml:space="preserve"> </w:t>
      </w:r>
      <w:r w:rsidR="001F1F62" w:rsidRPr="00492C5D">
        <w:rPr>
          <w:rFonts w:ascii="Arial" w:hAnsi="Arial" w:cs="Arial"/>
          <w:sz w:val="22"/>
          <w:szCs w:val="22"/>
        </w:rPr>
        <w:t>notificación personal, por escrito dirigido al Consejo Seccional de la Judicatura de</w:t>
      </w:r>
      <w:r w:rsidR="001F1F62" w:rsidRPr="00492C5D">
        <w:rPr>
          <w:rFonts w:ascii="Arial" w:hAnsi="Arial" w:cs="Arial"/>
          <w:spacing w:val="1"/>
          <w:sz w:val="22"/>
          <w:szCs w:val="22"/>
        </w:rPr>
        <w:t xml:space="preserve"> </w:t>
      </w:r>
      <w:r w:rsidR="001F1F62" w:rsidRPr="00492C5D">
        <w:rPr>
          <w:rFonts w:ascii="Arial" w:hAnsi="Arial" w:cs="Arial"/>
          <w:sz w:val="22"/>
          <w:szCs w:val="22"/>
        </w:rPr>
        <w:t>Caldas,</w:t>
      </w:r>
      <w:r w:rsidR="001F1F62" w:rsidRPr="00492C5D">
        <w:rPr>
          <w:rFonts w:ascii="Arial" w:hAnsi="Arial" w:cs="Arial"/>
          <w:spacing w:val="1"/>
          <w:sz w:val="22"/>
          <w:szCs w:val="22"/>
        </w:rPr>
        <w:t xml:space="preserve"> </w:t>
      </w:r>
      <w:r w:rsidR="001F1F62" w:rsidRPr="00492C5D">
        <w:rPr>
          <w:rFonts w:ascii="Arial" w:hAnsi="Arial" w:cs="Arial"/>
          <w:sz w:val="22"/>
          <w:szCs w:val="22"/>
        </w:rPr>
        <w:t>conforme</w:t>
      </w:r>
      <w:r w:rsidR="001F1F62" w:rsidRPr="00492C5D">
        <w:rPr>
          <w:rFonts w:ascii="Arial" w:hAnsi="Arial" w:cs="Arial"/>
          <w:spacing w:val="1"/>
          <w:sz w:val="22"/>
          <w:szCs w:val="22"/>
        </w:rPr>
        <w:t xml:space="preserve"> </w:t>
      </w:r>
      <w:r w:rsidR="001F1F62" w:rsidRPr="00492C5D">
        <w:rPr>
          <w:rFonts w:ascii="Arial" w:hAnsi="Arial" w:cs="Arial"/>
          <w:sz w:val="22"/>
          <w:szCs w:val="22"/>
        </w:rPr>
        <w:t>lo</w:t>
      </w:r>
      <w:r w:rsidR="001F1F62" w:rsidRPr="00492C5D">
        <w:rPr>
          <w:rFonts w:ascii="Arial" w:hAnsi="Arial" w:cs="Arial"/>
          <w:spacing w:val="1"/>
          <w:sz w:val="22"/>
          <w:szCs w:val="22"/>
        </w:rPr>
        <w:t xml:space="preserve"> </w:t>
      </w:r>
      <w:r w:rsidR="001F1F62" w:rsidRPr="00492C5D">
        <w:rPr>
          <w:rFonts w:ascii="Arial" w:hAnsi="Arial" w:cs="Arial"/>
          <w:sz w:val="22"/>
          <w:szCs w:val="22"/>
        </w:rPr>
        <w:t>establece</w:t>
      </w:r>
      <w:r w:rsidR="001F1F62" w:rsidRPr="00492C5D">
        <w:rPr>
          <w:rFonts w:ascii="Arial" w:hAnsi="Arial" w:cs="Arial"/>
          <w:spacing w:val="1"/>
          <w:sz w:val="22"/>
          <w:szCs w:val="22"/>
        </w:rPr>
        <w:t xml:space="preserve"> </w:t>
      </w:r>
      <w:r w:rsidR="001F1F62" w:rsidRPr="00492C5D">
        <w:rPr>
          <w:rFonts w:ascii="Arial" w:hAnsi="Arial" w:cs="Arial"/>
          <w:sz w:val="22"/>
          <w:szCs w:val="22"/>
        </w:rPr>
        <w:t>el</w:t>
      </w:r>
      <w:r w:rsidR="001F1F62" w:rsidRPr="00492C5D">
        <w:rPr>
          <w:rFonts w:ascii="Arial" w:hAnsi="Arial" w:cs="Arial"/>
          <w:spacing w:val="1"/>
          <w:sz w:val="22"/>
          <w:szCs w:val="22"/>
        </w:rPr>
        <w:t xml:space="preserve"> </w:t>
      </w:r>
      <w:r w:rsidR="001F1F62" w:rsidRPr="00492C5D">
        <w:rPr>
          <w:rFonts w:ascii="Arial" w:hAnsi="Arial" w:cs="Arial"/>
          <w:sz w:val="22"/>
          <w:szCs w:val="22"/>
        </w:rPr>
        <w:t>artículo</w:t>
      </w:r>
      <w:r w:rsidR="001F1F62" w:rsidRPr="00492C5D">
        <w:rPr>
          <w:rFonts w:ascii="Arial" w:hAnsi="Arial" w:cs="Arial"/>
          <w:spacing w:val="1"/>
          <w:sz w:val="22"/>
          <w:szCs w:val="22"/>
        </w:rPr>
        <w:t xml:space="preserve"> </w:t>
      </w:r>
      <w:r w:rsidR="001F1F62" w:rsidRPr="00492C5D">
        <w:rPr>
          <w:rFonts w:ascii="Arial" w:hAnsi="Arial" w:cs="Arial"/>
          <w:sz w:val="22"/>
          <w:szCs w:val="22"/>
        </w:rPr>
        <w:t>76</w:t>
      </w:r>
      <w:r w:rsidR="001F1F62" w:rsidRPr="00492C5D">
        <w:rPr>
          <w:rFonts w:ascii="Arial" w:hAnsi="Arial" w:cs="Arial"/>
          <w:spacing w:val="1"/>
          <w:sz w:val="22"/>
          <w:szCs w:val="22"/>
        </w:rPr>
        <w:t xml:space="preserve"> </w:t>
      </w:r>
      <w:r w:rsidR="001F1F62" w:rsidRPr="00492C5D">
        <w:rPr>
          <w:rFonts w:ascii="Arial" w:hAnsi="Arial" w:cs="Arial"/>
          <w:sz w:val="22"/>
          <w:szCs w:val="22"/>
        </w:rPr>
        <w:t>del</w:t>
      </w:r>
      <w:r w:rsidR="001F1F62" w:rsidRPr="00492C5D">
        <w:rPr>
          <w:rFonts w:ascii="Arial" w:hAnsi="Arial" w:cs="Arial"/>
          <w:spacing w:val="1"/>
          <w:sz w:val="22"/>
          <w:szCs w:val="22"/>
        </w:rPr>
        <w:t xml:space="preserve"> </w:t>
      </w:r>
      <w:r w:rsidR="001F1F62" w:rsidRPr="00492C5D">
        <w:rPr>
          <w:rFonts w:ascii="Arial" w:hAnsi="Arial" w:cs="Arial"/>
          <w:sz w:val="22"/>
          <w:szCs w:val="22"/>
        </w:rPr>
        <w:t>Código</w:t>
      </w:r>
      <w:r w:rsidR="001F1F62" w:rsidRPr="00492C5D">
        <w:rPr>
          <w:rFonts w:ascii="Arial" w:hAnsi="Arial" w:cs="Arial"/>
          <w:spacing w:val="1"/>
          <w:sz w:val="22"/>
          <w:szCs w:val="22"/>
        </w:rPr>
        <w:t xml:space="preserve"> </w:t>
      </w:r>
      <w:r w:rsidR="001F1F62" w:rsidRPr="00492C5D">
        <w:rPr>
          <w:rFonts w:ascii="Arial" w:hAnsi="Arial" w:cs="Arial"/>
          <w:sz w:val="22"/>
          <w:szCs w:val="22"/>
        </w:rPr>
        <w:t>de</w:t>
      </w:r>
      <w:r w:rsidR="001F1F62" w:rsidRPr="00492C5D">
        <w:rPr>
          <w:rFonts w:ascii="Arial" w:hAnsi="Arial" w:cs="Arial"/>
          <w:spacing w:val="1"/>
          <w:sz w:val="22"/>
          <w:szCs w:val="22"/>
        </w:rPr>
        <w:t xml:space="preserve"> </w:t>
      </w:r>
      <w:r w:rsidR="001F1F62" w:rsidRPr="00492C5D">
        <w:rPr>
          <w:rFonts w:ascii="Arial" w:hAnsi="Arial" w:cs="Arial"/>
          <w:sz w:val="22"/>
          <w:szCs w:val="22"/>
        </w:rPr>
        <w:t>Procedimiento</w:t>
      </w:r>
      <w:r w:rsidR="001F1F62" w:rsidRPr="00492C5D">
        <w:rPr>
          <w:rFonts w:ascii="Arial" w:hAnsi="Arial" w:cs="Arial"/>
          <w:spacing w:val="1"/>
          <w:sz w:val="22"/>
          <w:szCs w:val="22"/>
        </w:rPr>
        <w:t xml:space="preserve"> </w:t>
      </w:r>
      <w:r w:rsidR="001F1F62" w:rsidRPr="00492C5D">
        <w:rPr>
          <w:rFonts w:ascii="Arial" w:hAnsi="Arial" w:cs="Arial"/>
          <w:sz w:val="22"/>
          <w:szCs w:val="22"/>
        </w:rPr>
        <w:t>Administrativo</w:t>
      </w:r>
      <w:r w:rsidR="001F1F62" w:rsidRPr="00492C5D">
        <w:rPr>
          <w:rFonts w:ascii="Arial" w:hAnsi="Arial" w:cs="Arial"/>
          <w:spacing w:val="-1"/>
          <w:sz w:val="22"/>
          <w:szCs w:val="22"/>
        </w:rPr>
        <w:t xml:space="preserve"> </w:t>
      </w:r>
      <w:r w:rsidR="001F1F62" w:rsidRPr="00492C5D">
        <w:rPr>
          <w:rFonts w:ascii="Arial" w:hAnsi="Arial" w:cs="Arial"/>
          <w:sz w:val="22"/>
          <w:szCs w:val="22"/>
        </w:rPr>
        <w:t>y</w:t>
      </w:r>
      <w:r w:rsidR="001F1F62" w:rsidRPr="00492C5D">
        <w:rPr>
          <w:rFonts w:ascii="Arial" w:hAnsi="Arial" w:cs="Arial"/>
          <w:spacing w:val="-2"/>
          <w:sz w:val="22"/>
          <w:szCs w:val="22"/>
        </w:rPr>
        <w:t xml:space="preserve"> </w:t>
      </w:r>
      <w:r w:rsidR="001F1F62" w:rsidRPr="00492C5D">
        <w:rPr>
          <w:rFonts w:ascii="Arial" w:hAnsi="Arial" w:cs="Arial"/>
          <w:sz w:val="22"/>
          <w:szCs w:val="22"/>
        </w:rPr>
        <w:t>de lo</w:t>
      </w:r>
      <w:r w:rsidR="001F1F62" w:rsidRPr="00492C5D">
        <w:rPr>
          <w:rFonts w:ascii="Arial" w:hAnsi="Arial" w:cs="Arial"/>
          <w:spacing w:val="-2"/>
          <w:sz w:val="22"/>
          <w:szCs w:val="22"/>
        </w:rPr>
        <w:t xml:space="preserve"> </w:t>
      </w:r>
      <w:r w:rsidR="001F1F62" w:rsidRPr="00492C5D">
        <w:rPr>
          <w:rFonts w:ascii="Arial" w:hAnsi="Arial" w:cs="Arial"/>
          <w:sz w:val="22"/>
          <w:szCs w:val="22"/>
        </w:rPr>
        <w:t>Contencioso</w:t>
      </w:r>
      <w:r w:rsidR="001F1F62" w:rsidRPr="00492C5D">
        <w:rPr>
          <w:rFonts w:ascii="Arial" w:hAnsi="Arial" w:cs="Arial"/>
          <w:spacing w:val="-1"/>
          <w:sz w:val="22"/>
          <w:szCs w:val="22"/>
        </w:rPr>
        <w:t xml:space="preserve"> </w:t>
      </w:r>
      <w:r w:rsidR="001F1F62" w:rsidRPr="00492C5D">
        <w:rPr>
          <w:rFonts w:ascii="Arial" w:hAnsi="Arial" w:cs="Arial"/>
          <w:sz w:val="22"/>
          <w:szCs w:val="22"/>
        </w:rPr>
        <w:t>Administrativo.</w:t>
      </w:r>
    </w:p>
    <w:p w14:paraId="1DAF46D1" w14:textId="508ABA44" w:rsidR="00687592" w:rsidRDefault="00687592" w:rsidP="0062605C">
      <w:pPr>
        <w:rPr>
          <w:rFonts w:ascii="Arial" w:eastAsia="Arial" w:hAnsi="Arial" w:cs="Arial"/>
          <w:b/>
          <w:sz w:val="22"/>
          <w:szCs w:val="22"/>
        </w:rPr>
      </w:pPr>
    </w:p>
    <w:p w14:paraId="7518938C" w14:textId="77777777" w:rsidR="00B77034" w:rsidRPr="00492C5D" w:rsidRDefault="00B77034" w:rsidP="0062605C">
      <w:pPr>
        <w:rPr>
          <w:rFonts w:ascii="Arial" w:eastAsia="Arial" w:hAnsi="Arial" w:cs="Arial"/>
          <w:b/>
          <w:sz w:val="22"/>
          <w:szCs w:val="22"/>
        </w:rPr>
      </w:pPr>
    </w:p>
    <w:p w14:paraId="4E3B08FF" w14:textId="77777777" w:rsidR="00037B9D" w:rsidRPr="00492C5D" w:rsidRDefault="00037B9D" w:rsidP="0062605C">
      <w:pPr>
        <w:jc w:val="center"/>
        <w:rPr>
          <w:rFonts w:ascii="Arial" w:eastAsia="Arial" w:hAnsi="Arial" w:cs="Arial"/>
          <w:b/>
          <w:sz w:val="22"/>
          <w:szCs w:val="22"/>
          <w:lang w:val="es-CO"/>
        </w:rPr>
      </w:pPr>
      <w:r w:rsidRPr="00492C5D">
        <w:rPr>
          <w:rFonts w:ascii="Arial" w:eastAsia="Arial" w:hAnsi="Arial" w:cs="Arial"/>
          <w:b/>
          <w:sz w:val="22"/>
          <w:szCs w:val="22"/>
          <w:lang w:val="es-CO"/>
        </w:rPr>
        <w:t>NOTIFÍQUESE, COMUNÍQUESE Y CÚMPLASE</w:t>
      </w:r>
    </w:p>
    <w:p w14:paraId="49D4F388" w14:textId="4AE161B0" w:rsidR="00037B9D" w:rsidRDefault="00037B9D" w:rsidP="0062605C">
      <w:pPr>
        <w:rPr>
          <w:rFonts w:ascii="Arial" w:eastAsia="Arial" w:hAnsi="Arial" w:cs="Arial"/>
          <w:sz w:val="22"/>
          <w:szCs w:val="22"/>
          <w:lang w:val="es-CO"/>
        </w:rPr>
      </w:pPr>
    </w:p>
    <w:p w14:paraId="436D7248" w14:textId="77777777" w:rsidR="00B77034" w:rsidRPr="00492C5D" w:rsidRDefault="00B77034" w:rsidP="0062605C">
      <w:pPr>
        <w:rPr>
          <w:rFonts w:ascii="Arial" w:eastAsia="Arial" w:hAnsi="Arial" w:cs="Arial"/>
          <w:sz w:val="22"/>
          <w:szCs w:val="22"/>
          <w:lang w:val="es-CO"/>
        </w:rPr>
      </w:pPr>
    </w:p>
    <w:p w14:paraId="605C69E1" w14:textId="20BB0142" w:rsidR="00037B9D" w:rsidRPr="00492C5D" w:rsidRDefault="00037B9D" w:rsidP="0062605C">
      <w:pPr>
        <w:keepNext/>
        <w:jc w:val="center"/>
        <w:outlineLvl w:val="4"/>
        <w:rPr>
          <w:rFonts w:ascii="Arial" w:eastAsia="Arial Unicode MS" w:hAnsi="Arial" w:cs="Arial"/>
          <w:bCs/>
          <w:caps/>
          <w:sz w:val="22"/>
          <w:szCs w:val="22"/>
          <w:lang w:val="es-CO"/>
        </w:rPr>
      </w:pPr>
      <w:r w:rsidRPr="00492C5D">
        <w:rPr>
          <w:rFonts w:ascii="Arial" w:eastAsia="Arial Unicode MS" w:hAnsi="Arial" w:cs="Arial"/>
          <w:bCs/>
          <w:sz w:val="22"/>
          <w:szCs w:val="22"/>
          <w:lang w:val="es-CO"/>
        </w:rPr>
        <w:t>Dada en Manizales, Caldas, a</w:t>
      </w:r>
      <w:r w:rsidR="002C6F24" w:rsidRPr="00492C5D">
        <w:rPr>
          <w:rFonts w:ascii="Arial" w:eastAsia="Arial Unicode MS" w:hAnsi="Arial" w:cs="Arial"/>
          <w:bCs/>
          <w:sz w:val="22"/>
          <w:szCs w:val="22"/>
          <w:lang w:val="es-CO"/>
        </w:rPr>
        <w:t xml:space="preserve"> los veinti</w:t>
      </w:r>
      <w:r w:rsidR="006B51F7" w:rsidRPr="00492C5D">
        <w:rPr>
          <w:rFonts w:ascii="Arial" w:eastAsia="Arial Unicode MS" w:hAnsi="Arial" w:cs="Arial"/>
          <w:bCs/>
          <w:sz w:val="22"/>
          <w:szCs w:val="22"/>
          <w:lang w:val="es-CO"/>
        </w:rPr>
        <w:t>siete</w:t>
      </w:r>
      <w:r w:rsidR="002C6F24" w:rsidRPr="00492C5D">
        <w:rPr>
          <w:rFonts w:ascii="Arial" w:eastAsia="Arial Unicode MS" w:hAnsi="Arial" w:cs="Arial"/>
          <w:bCs/>
          <w:sz w:val="22"/>
          <w:szCs w:val="22"/>
          <w:lang w:val="es-CO"/>
        </w:rPr>
        <w:t xml:space="preserve"> </w:t>
      </w:r>
      <w:r w:rsidRPr="00492C5D">
        <w:rPr>
          <w:rFonts w:ascii="Arial" w:eastAsia="Arial Unicode MS" w:hAnsi="Arial" w:cs="Arial"/>
          <w:bCs/>
          <w:sz w:val="22"/>
          <w:szCs w:val="22"/>
          <w:lang w:val="es-CO"/>
        </w:rPr>
        <w:t>(</w:t>
      </w:r>
      <w:r w:rsidR="002C6F24" w:rsidRPr="00492C5D">
        <w:rPr>
          <w:rFonts w:ascii="Arial" w:eastAsia="Arial Unicode MS" w:hAnsi="Arial" w:cs="Arial"/>
          <w:bCs/>
          <w:sz w:val="22"/>
          <w:szCs w:val="22"/>
          <w:lang w:val="es-CO"/>
        </w:rPr>
        <w:t>2</w:t>
      </w:r>
      <w:r w:rsidR="006B51F7" w:rsidRPr="00492C5D">
        <w:rPr>
          <w:rFonts w:ascii="Arial" w:eastAsia="Arial Unicode MS" w:hAnsi="Arial" w:cs="Arial"/>
          <w:bCs/>
          <w:sz w:val="22"/>
          <w:szCs w:val="22"/>
          <w:lang w:val="es-CO"/>
        </w:rPr>
        <w:t>7</w:t>
      </w:r>
      <w:r w:rsidRPr="00492C5D">
        <w:rPr>
          <w:rFonts w:ascii="Arial" w:eastAsia="Arial Unicode MS" w:hAnsi="Arial" w:cs="Arial"/>
          <w:bCs/>
          <w:sz w:val="22"/>
          <w:szCs w:val="22"/>
          <w:lang w:val="es-CO"/>
        </w:rPr>
        <w:t xml:space="preserve">) días del mes de </w:t>
      </w:r>
      <w:r w:rsidR="006B51F7" w:rsidRPr="00492C5D">
        <w:rPr>
          <w:rFonts w:ascii="Arial" w:eastAsia="Arial Unicode MS" w:hAnsi="Arial" w:cs="Arial"/>
          <w:bCs/>
          <w:sz w:val="22"/>
          <w:szCs w:val="22"/>
          <w:lang w:val="es-CO"/>
        </w:rPr>
        <w:t>noviembre</w:t>
      </w:r>
      <w:r w:rsidR="00A43D0C" w:rsidRPr="00492C5D">
        <w:rPr>
          <w:rFonts w:ascii="Arial" w:eastAsia="Arial Unicode MS" w:hAnsi="Arial" w:cs="Arial"/>
          <w:bCs/>
          <w:sz w:val="22"/>
          <w:szCs w:val="22"/>
          <w:lang w:val="es-CO"/>
        </w:rPr>
        <w:t xml:space="preserve"> </w:t>
      </w:r>
      <w:r w:rsidRPr="00492C5D">
        <w:rPr>
          <w:rFonts w:ascii="Arial" w:eastAsia="Arial Unicode MS" w:hAnsi="Arial" w:cs="Arial"/>
          <w:bCs/>
          <w:sz w:val="22"/>
          <w:szCs w:val="22"/>
          <w:lang w:val="es-CO"/>
        </w:rPr>
        <w:t>de dos mil veinti</w:t>
      </w:r>
      <w:r w:rsidR="000D39FB" w:rsidRPr="00492C5D">
        <w:rPr>
          <w:rFonts w:ascii="Arial" w:eastAsia="Arial Unicode MS" w:hAnsi="Arial" w:cs="Arial"/>
          <w:bCs/>
          <w:sz w:val="22"/>
          <w:szCs w:val="22"/>
          <w:lang w:val="es-CO"/>
        </w:rPr>
        <w:t>trés</w:t>
      </w:r>
      <w:r w:rsidRPr="00492C5D">
        <w:rPr>
          <w:rFonts w:ascii="Arial" w:eastAsia="Arial Unicode MS" w:hAnsi="Arial" w:cs="Arial"/>
          <w:bCs/>
          <w:sz w:val="22"/>
          <w:szCs w:val="22"/>
          <w:lang w:val="es-CO"/>
        </w:rPr>
        <w:t xml:space="preserve"> (202</w:t>
      </w:r>
      <w:r w:rsidR="000D39FB" w:rsidRPr="00492C5D">
        <w:rPr>
          <w:rFonts w:ascii="Arial" w:eastAsia="Arial Unicode MS" w:hAnsi="Arial" w:cs="Arial"/>
          <w:bCs/>
          <w:sz w:val="22"/>
          <w:szCs w:val="22"/>
          <w:lang w:val="es-CO"/>
        </w:rPr>
        <w:t>3</w:t>
      </w:r>
      <w:r w:rsidRPr="00492C5D">
        <w:rPr>
          <w:rFonts w:ascii="Arial" w:eastAsia="Arial Unicode MS" w:hAnsi="Arial" w:cs="Arial"/>
          <w:bCs/>
          <w:sz w:val="22"/>
          <w:szCs w:val="22"/>
          <w:lang w:val="es-CO"/>
        </w:rPr>
        <w:t>).</w:t>
      </w:r>
    </w:p>
    <w:p w14:paraId="1DF4B9F3" w14:textId="58C609B9" w:rsidR="00037B9D" w:rsidRDefault="00037B9D" w:rsidP="0062605C">
      <w:pPr>
        <w:keepNext/>
        <w:jc w:val="both"/>
        <w:outlineLvl w:val="4"/>
        <w:rPr>
          <w:rFonts w:ascii="Arial" w:eastAsia="Arial Unicode MS" w:hAnsi="Arial" w:cs="Arial"/>
          <w:b/>
          <w:bCs/>
          <w:caps/>
          <w:sz w:val="22"/>
          <w:szCs w:val="22"/>
          <w:lang w:val="es-CO"/>
        </w:rPr>
      </w:pPr>
    </w:p>
    <w:p w14:paraId="406FE8AE" w14:textId="77777777" w:rsidR="00B77034" w:rsidRPr="00492C5D" w:rsidRDefault="00B77034" w:rsidP="0062605C">
      <w:pPr>
        <w:keepNext/>
        <w:jc w:val="both"/>
        <w:outlineLvl w:val="4"/>
        <w:rPr>
          <w:rFonts w:ascii="Arial" w:eastAsia="Arial Unicode MS" w:hAnsi="Arial" w:cs="Arial"/>
          <w:b/>
          <w:bCs/>
          <w:caps/>
          <w:sz w:val="22"/>
          <w:szCs w:val="22"/>
          <w:lang w:val="es-CO"/>
        </w:rPr>
      </w:pPr>
    </w:p>
    <w:p w14:paraId="508E5620" w14:textId="1C96189D" w:rsidR="00037B9D" w:rsidRPr="00492C5D" w:rsidRDefault="007733F5" w:rsidP="0062605C">
      <w:pPr>
        <w:keepNext/>
        <w:jc w:val="both"/>
        <w:outlineLvl w:val="4"/>
        <w:rPr>
          <w:rFonts w:ascii="Arial" w:eastAsia="Arial Unicode MS" w:hAnsi="Arial" w:cs="Arial"/>
          <w:b/>
          <w:bCs/>
          <w:caps/>
          <w:sz w:val="22"/>
          <w:szCs w:val="22"/>
          <w:lang w:val="es-CO"/>
        </w:rPr>
      </w:pPr>
      <w:r w:rsidRPr="00492C5D">
        <w:rPr>
          <w:noProof/>
          <w:sz w:val="22"/>
          <w:szCs w:val="22"/>
        </w:rPr>
        <w:drawing>
          <wp:anchor distT="0" distB="0" distL="114300" distR="114300" simplePos="0" relativeHeight="251658240" behindDoc="0" locked="0" layoutInCell="1" allowOverlap="1" wp14:anchorId="657B3BF4" wp14:editId="39EFDE57">
            <wp:simplePos x="0" y="0"/>
            <wp:positionH relativeFrom="column">
              <wp:posOffset>2302510</wp:posOffset>
            </wp:positionH>
            <wp:positionV relativeFrom="paragraph">
              <wp:posOffset>6350</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7F8AE1F6" w14:textId="02EB6BE0" w:rsidR="00037B9D" w:rsidRPr="00492C5D" w:rsidRDefault="00037B9D" w:rsidP="0062605C">
      <w:pPr>
        <w:keepNext/>
        <w:ind w:left="2124" w:firstLine="708"/>
        <w:jc w:val="center"/>
        <w:outlineLvl w:val="4"/>
        <w:rPr>
          <w:rFonts w:ascii="Arial" w:eastAsia="Arial Unicode MS" w:hAnsi="Arial" w:cs="Arial"/>
          <w:b/>
          <w:bCs/>
          <w:caps/>
          <w:sz w:val="22"/>
          <w:szCs w:val="22"/>
          <w:lang w:val="es-CO"/>
        </w:rPr>
      </w:pPr>
    </w:p>
    <w:p w14:paraId="4E648231" w14:textId="77777777" w:rsidR="00011611" w:rsidRPr="00492C5D" w:rsidRDefault="00011611" w:rsidP="0062605C">
      <w:pPr>
        <w:jc w:val="center"/>
        <w:rPr>
          <w:rFonts w:ascii="Arial" w:eastAsia="Arial" w:hAnsi="Arial" w:cs="Arial"/>
          <w:b/>
          <w:sz w:val="22"/>
          <w:szCs w:val="22"/>
          <w:lang w:val="es-CO"/>
        </w:rPr>
      </w:pPr>
    </w:p>
    <w:p w14:paraId="0E0BA07E" w14:textId="200EA551" w:rsidR="00037B9D" w:rsidRPr="00492C5D" w:rsidRDefault="000D39FB" w:rsidP="0062605C">
      <w:pPr>
        <w:jc w:val="center"/>
        <w:rPr>
          <w:rFonts w:ascii="Arial" w:eastAsia="Arial" w:hAnsi="Arial" w:cs="Arial"/>
          <w:b/>
          <w:sz w:val="22"/>
          <w:szCs w:val="22"/>
          <w:lang w:val="es-CO"/>
        </w:rPr>
      </w:pPr>
      <w:r w:rsidRPr="00492C5D">
        <w:rPr>
          <w:rFonts w:ascii="Arial" w:eastAsia="Arial" w:hAnsi="Arial" w:cs="Arial"/>
          <w:b/>
          <w:sz w:val="22"/>
          <w:szCs w:val="22"/>
          <w:lang w:val="es-CO"/>
        </w:rPr>
        <w:t>FLOR EUCARIS DÍAZ BUITRAGO</w:t>
      </w:r>
    </w:p>
    <w:p w14:paraId="6F18BAA4" w14:textId="77777777" w:rsidR="00037B9D" w:rsidRPr="00492C5D" w:rsidRDefault="00037B9D" w:rsidP="0062605C">
      <w:pPr>
        <w:jc w:val="center"/>
        <w:rPr>
          <w:rFonts w:ascii="Arial" w:eastAsia="Arial" w:hAnsi="Arial" w:cs="Arial"/>
          <w:sz w:val="22"/>
          <w:szCs w:val="22"/>
          <w:lang w:val="es-CO"/>
        </w:rPr>
      </w:pPr>
      <w:r w:rsidRPr="00492C5D">
        <w:rPr>
          <w:rFonts w:ascii="Arial" w:eastAsia="Arial" w:hAnsi="Arial" w:cs="Arial"/>
          <w:sz w:val="22"/>
          <w:szCs w:val="22"/>
          <w:lang w:val="es-CO"/>
        </w:rPr>
        <w:t xml:space="preserve">Presidenta </w:t>
      </w:r>
    </w:p>
    <w:p w14:paraId="22BD209D" w14:textId="3A85360D" w:rsidR="00037B9D" w:rsidRDefault="00037B9D" w:rsidP="0062605C">
      <w:pPr>
        <w:jc w:val="both"/>
        <w:rPr>
          <w:rFonts w:ascii="Arial" w:eastAsia="Arial" w:hAnsi="Arial" w:cs="Arial"/>
          <w:sz w:val="22"/>
          <w:szCs w:val="22"/>
          <w:lang w:val="es-CO"/>
        </w:rPr>
      </w:pPr>
    </w:p>
    <w:p w14:paraId="23775BF4" w14:textId="203E3953" w:rsidR="00784329" w:rsidRDefault="00784329" w:rsidP="0062605C">
      <w:pPr>
        <w:jc w:val="both"/>
        <w:rPr>
          <w:rFonts w:ascii="Arial" w:eastAsia="Arial" w:hAnsi="Arial" w:cs="Arial"/>
          <w:sz w:val="22"/>
          <w:szCs w:val="22"/>
          <w:lang w:val="es-CO"/>
        </w:rPr>
      </w:pPr>
    </w:p>
    <w:p w14:paraId="0E29DE07" w14:textId="77777777" w:rsidR="00B77034" w:rsidRPr="00492C5D" w:rsidRDefault="00B77034" w:rsidP="0062605C">
      <w:pPr>
        <w:jc w:val="both"/>
        <w:rPr>
          <w:rFonts w:ascii="Arial" w:eastAsia="Arial" w:hAnsi="Arial" w:cs="Arial"/>
          <w:sz w:val="22"/>
          <w:szCs w:val="22"/>
          <w:lang w:val="es-CO"/>
        </w:rPr>
      </w:pPr>
    </w:p>
    <w:p w14:paraId="538909E8" w14:textId="6AF8BFF2" w:rsidR="00037B9D" w:rsidRPr="00492C5D" w:rsidRDefault="00A62B2E" w:rsidP="0062605C">
      <w:pPr>
        <w:jc w:val="both"/>
        <w:rPr>
          <w:rFonts w:ascii="Arial" w:eastAsia="Arial" w:hAnsi="Arial" w:cs="Arial"/>
          <w:b/>
          <w:bCs/>
          <w:iCs/>
          <w:sz w:val="22"/>
          <w:szCs w:val="22"/>
        </w:rPr>
      </w:pPr>
      <w:r w:rsidRPr="00492C5D">
        <w:rPr>
          <w:rFonts w:ascii="Arial" w:eastAsia="Arial" w:hAnsi="Arial" w:cs="Arial"/>
          <w:b/>
          <w:bCs/>
          <w:iCs/>
          <w:sz w:val="22"/>
          <w:szCs w:val="22"/>
        </w:rPr>
        <w:t>Constancia de notificación</w:t>
      </w:r>
      <w:r w:rsidR="00127CD8">
        <w:rPr>
          <w:rFonts w:ascii="Arial" w:eastAsia="Arial" w:hAnsi="Arial" w:cs="Arial"/>
          <w:b/>
          <w:bCs/>
          <w:iCs/>
          <w:sz w:val="22"/>
          <w:szCs w:val="22"/>
        </w:rPr>
        <w:t>:</w:t>
      </w: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7D49C7"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7D49C7" w:rsidRDefault="00037B9D" w:rsidP="0062605C">
            <w:pPr>
              <w:jc w:val="both"/>
              <w:rPr>
                <w:rFonts w:ascii="Arial" w:eastAsia="Arial" w:hAnsi="Arial" w:cs="Arial"/>
                <w:spacing w:val="-6"/>
                <w:sz w:val="18"/>
                <w:szCs w:val="18"/>
                <w:lang w:val="es-CO"/>
              </w:rPr>
            </w:pPr>
            <w:r w:rsidRPr="007D49C7">
              <w:rPr>
                <w:rFonts w:ascii="Arial" w:eastAsia="Arial" w:hAnsi="Arial" w:cs="Arial"/>
                <w:spacing w:val="-6"/>
                <w:sz w:val="18"/>
                <w:szCs w:val="18"/>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54C7886D" w:rsidR="00037B9D" w:rsidRPr="007D49C7" w:rsidRDefault="00037B9D" w:rsidP="0062605C">
            <w:pPr>
              <w:ind w:left="-70"/>
              <w:jc w:val="center"/>
              <w:rPr>
                <w:rFonts w:ascii="Arial" w:eastAsia="Arial" w:hAnsi="Arial" w:cs="Arial"/>
                <w:sz w:val="18"/>
                <w:szCs w:val="18"/>
                <w:lang w:val="es-CO"/>
              </w:rPr>
            </w:pPr>
            <w:r w:rsidRPr="007D49C7">
              <w:rPr>
                <w:rFonts w:ascii="Arial" w:eastAsia="Arial" w:hAnsi="Arial" w:cs="Arial"/>
                <w:sz w:val="18"/>
                <w:szCs w:val="18"/>
                <w:lang w:val="es-CO"/>
              </w:rPr>
              <w:t>CSJCAR2</w:t>
            </w:r>
            <w:r w:rsidR="000D39FB" w:rsidRPr="007D49C7">
              <w:rPr>
                <w:rFonts w:ascii="Arial" w:eastAsia="Arial" w:hAnsi="Arial" w:cs="Arial"/>
                <w:sz w:val="18"/>
                <w:szCs w:val="18"/>
                <w:lang w:val="es-CO"/>
              </w:rPr>
              <w:t>3</w:t>
            </w:r>
            <w:r w:rsidR="00A43D0C" w:rsidRPr="007D49C7">
              <w:rPr>
                <w:rFonts w:ascii="Arial" w:eastAsia="Arial" w:hAnsi="Arial" w:cs="Arial"/>
                <w:sz w:val="18"/>
                <w:szCs w:val="18"/>
                <w:lang w:val="es-CO"/>
              </w:rPr>
              <w:t>-</w:t>
            </w:r>
            <w:r w:rsidR="006B51F7" w:rsidRPr="007D49C7">
              <w:rPr>
                <w:rFonts w:ascii="Arial" w:eastAsia="Arial" w:hAnsi="Arial" w:cs="Arial"/>
                <w:sz w:val="18"/>
                <w:szCs w:val="18"/>
                <w:lang w:val="es-CO"/>
              </w:rPr>
              <w:t>606</w:t>
            </w:r>
            <w:r w:rsidRPr="007D49C7">
              <w:rPr>
                <w:rFonts w:ascii="Arial" w:eastAsia="Arial" w:hAnsi="Arial" w:cs="Arial"/>
                <w:sz w:val="18"/>
                <w:szCs w:val="18"/>
                <w:lang w:val="es-CO"/>
              </w:rPr>
              <w:t xml:space="preserve"> </w:t>
            </w:r>
            <w:r w:rsidRPr="007D49C7">
              <w:rPr>
                <w:rFonts w:ascii="Arial" w:eastAsia="Arial" w:hAnsi="Arial" w:cs="Arial"/>
                <w:spacing w:val="-8"/>
                <w:sz w:val="18"/>
                <w:szCs w:val="18"/>
                <w:lang w:val="es-CO"/>
              </w:rPr>
              <w:t xml:space="preserve">del </w:t>
            </w:r>
            <w:r w:rsidR="002C6F24" w:rsidRPr="007D49C7">
              <w:rPr>
                <w:rFonts w:ascii="Arial" w:eastAsia="Arial" w:hAnsi="Arial" w:cs="Arial"/>
                <w:spacing w:val="-8"/>
                <w:sz w:val="18"/>
                <w:szCs w:val="18"/>
                <w:lang w:val="es-CO"/>
              </w:rPr>
              <w:t>2</w:t>
            </w:r>
            <w:r w:rsidR="006B51F7" w:rsidRPr="007D49C7">
              <w:rPr>
                <w:rFonts w:ascii="Arial" w:eastAsia="Arial" w:hAnsi="Arial" w:cs="Arial"/>
                <w:spacing w:val="-8"/>
                <w:sz w:val="18"/>
                <w:szCs w:val="18"/>
                <w:lang w:val="es-CO"/>
              </w:rPr>
              <w:t>7</w:t>
            </w:r>
            <w:r w:rsidR="00687592" w:rsidRPr="007D49C7">
              <w:rPr>
                <w:rFonts w:ascii="Arial" w:eastAsia="Arial" w:hAnsi="Arial" w:cs="Arial"/>
                <w:spacing w:val="-8"/>
                <w:sz w:val="18"/>
                <w:szCs w:val="18"/>
                <w:lang w:val="es-CO"/>
              </w:rPr>
              <w:t xml:space="preserve"> de </w:t>
            </w:r>
            <w:r w:rsidR="006B51F7" w:rsidRPr="007D49C7">
              <w:rPr>
                <w:rFonts w:ascii="Arial" w:eastAsia="Arial" w:hAnsi="Arial" w:cs="Arial"/>
                <w:spacing w:val="-8"/>
                <w:sz w:val="18"/>
                <w:szCs w:val="18"/>
                <w:lang w:val="es-CO"/>
              </w:rPr>
              <w:t>noviembre</w:t>
            </w:r>
            <w:r w:rsidR="00A43D0C" w:rsidRPr="007D49C7">
              <w:rPr>
                <w:rFonts w:ascii="Arial" w:eastAsia="Arial" w:hAnsi="Arial" w:cs="Arial"/>
                <w:spacing w:val="-8"/>
                <w:sz w:val="18"/>
                <w:szCs w:val="18"/>
                <w:lang w:val="es-CO"/>
              </w:rPr>
              <w:t xml:space="preserve"> </w:t>
            </w:r>
            <w:r w:rsidR="00687592" w:rsidRPr="007D49C7">
              <w:rPr>
                <w:rFonts w:ascii="Arial" w:eastAsia="Arial" w:hAnsi="Arial" w:cs="Arial"/>
                <w:spacing w:val="-8"/>
                <w:sz w:val="18"/>
                <w:szCs w:val="18"/>
                <w:lang w:val="es-CO"/>
              </w:rPr>
              <w:t>de 202</w:t>
            </w:r>
            <w:r w:rsidR="000D39FB" w:rsidRPr="007D49C7">
              <w:rPr>
                <w:rFonts w:ascii="Arial" w:eastAsia="Arial" w:hAnsi="Arial" w:cs="Arial"/>
                <w:spacing w:val="-8"/>
                <w:sz w:val="18"/>
                <w:szCs w:val="18"/>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7D49C7" w:rsidRDefault="00037B9D" w:rsidP="0062605C">
            <w:pPr>
              <w:jc w:val="both"/>
              <w:rPr>
                <w:rFonts w:ascii="Arial" w:eastAsia="Arial" w:hAnsi="Arial" w:cs="Arial"/>
                <w:spacing w:val="-8"/>
                <w:sz w:val="18"/>
                <w:szCs w:val="18"/>
                <w:lang w:val="es-CO"/>
              </w:rPr>
            </w:pPr>
            <w:r w:rsidRPr="007D49C7">
              <w:rPr>
                <w:rFonts w:ascii="Arial" w:eastAsia="Arial" w:hAnsi="Arial" w:cs="Arial"/>
                <w:spacing w:val="-8"/>
                <w:sz w:val="18"/>
                <w:szCs w:val="18"/>
                <w:lang w:val="es-CO"/>
              </w:rPr>
              <w:t>, de la que</w:t>
            </w:r>
          </w:p>
        </w:tc>
      </w:tr>
      <w:tr w:rsidR="00037B9D" w:rsidRPr="007D49C7" w14:paraId="48DDBAB0" w14:textId="77777777" w:rsidTr="009744F6">
        <w:trPr>
          <w:trHeight w:val="91"/>
          <w:jc w:val="center"/>
        </w:trPr>
        <w:tc>
          <w:tcPr>
            <w:tcW w:w="2450" w:type="dxa"/>
            <w:tcBorders>
              <w:top w:val="nil"/>
              <w:left w:val="single" w:sz="4" w:space="0" w:color="auto"/>
              <w:bottom w:val="nil"/>
              <w:right w:val="nil"/>
            </w:tcBorders>
            <w:shd w:val="clear" w:color="auto" w:fill="auto"/>
            <w:vAlign w:val="center"/>
          </w:tcPr>
          <w:p w14:paraId="10CE79F8" w14:textId="77777777" w:rsidR="00037B9D" w:rsidRPr="007D49C7" w:rsidRDefault="00037B9D" w:rsidP="0062605C">
            <w:pPr>
              <w:jc w:val="both"/>
              <w:rPr>
                <w:rFonts w:ascii="Arial" w:eastAsia="Arial" w:hAnsi="Arial" w:cs="Arial"/>
                <w:sz w:val="18"/>
                <w:szCs w:val="18"/>
                <w:lang w:val="es-CO"/>
              </w:rPr>
            </w:pPr>
            <w:r w:rsidRPr="007D49C7">
              <w:rPr>
                <w:rFonts w:ascii="Arial" w:eastAsia="Arial" w:hAnsi="Arial" w:cs="Arial"/>
                <w:sz w:val="18"/>
                <w:szCs w:val="18"/>
                <w:lang w:val="es-CO"/>
              </w:rPr>
              <w:t>he recibido un ejemplar.</w:t>
            </w:r>
          </w:p>
          <w:p w14:paraId="6C4151BF" w14:textId="77777777" w:rsidR="00F82D19" w:rsidRPr="007D49C7" w:rsidRDefault="00F82D19" w:rsidP="0062605C">
            <w:pPr>
              <w:jc w:val="both"/>
              <w:rPr>
                <w:rFonts w:ascii="Arial" w:eastAsia="Arial" w:hAnsi="Arial" w:cs="Arial"/>
                <w:spacing w:val="-6"/>
                <w:sz w:val="18"/>
                <w:szCs w:val="18"/>
                <w:lang w:val="es-CO"/>
              </w:rPr>
            </w:pPr>
          </w:p>
          <w:p w14:paraId="70FA4E37" w14:textId="77777777" w:rsidR="00A62B2E" w:rsidRPr="007D49C7" w:rsidRDefault="00A62B2E" w:rsidP="0062605C">
            <w:pPr>
              <w:jc w:val="both"/>
              <w:rPr>
                <w:rFonts w:ascii="Arial" w:eastAsia="Arial" w:hAnsi="Arial" w:cs="Arial"/>
                <w:spacing w:val="-6"/>
                <w:sz w:val="18"/>
                <w:szCs w:val="18"/>
                <w:lang w:val="es-CO"/>
              </w:rPr>
            </w:pP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7D49C7" w:rsidRDefault="00037B9D" w:rsidP="0062605C">
            <w:pPr>
              <w:jc w:val="both"/>
              <w:rPr>
                <w:rFonts w:ascii="Arial" w:eastAsia="Arial" w:hAnsi="Arial" w:cs="Arial"/>
                <w:spacing w:val="-8"/>
                <w:sz w:val="18"/>
                <w:szCs w:val="18"/>
                <w:lang w:val="es-CO"/>
              </w:rPr>
            </w:pPr>
          </w:p>
        </w:tc>
      </w:tr>
      <w:tr w:rsidR="00037B9D" w:rsidRPr="007D49C7" w14:paraId="6D98F56B" w14:textId="77777777" w:rsidTr="0008044B">
        <w:trPr>
          <w:trHeight w:val="243"/>
          <w:jc w:val="center"/>
        </w:trPr>
        <w:tc>
          <w:tcPr>
            <w:tcW w:w="3964" w:type="dxa"/>
            <w:gridSpan w:val="2"/>
            <w:tcBorders>
              <w:top w:val="nil"/>
              <w:left w:val="single" w:sz="4" w:space="0" w:color="auto"/>
              <w:bottom w:val="single" w:sz="4" w:space="0" w:color="auto"/>
              <w:right w:val="nil"/>
            </w:tcBorders>
            <w:shd w:val="clear" w:color="auto" w:fill="auto"/>
            <w:vAlign w:val="center"/>
          </w:tcPr>
          <w:p w14:paraId="21341A8C" w14:textId="5D3810AB" w:rsidR="00037B9D" w:rsidRPr="007D49C7" w:rsidRDefault="006B51F7" w:rsidP="0062605C">
            <w:pPr>
              <w:jc w:val="both"/>
              <w:rPr>
                <w:rFonts w:ascii="Arial" w:eastAsia="Arial" w:hAnsi="Arial" w:cs="Arial"/>
                <w:b/>
                <w:sz w:val="18"/>
                <w:szCs w:val="18"/>
                <w:lang w:val="es-CO"/>
              </w:rPr>
            </w:pPr>
            <w:r w:rsidRPr="007D49C7">
              <w:rPr>
                <w:rFonts w:ascii="Arial" w:eastAsia="Arial MT" w:hAnsi="Arial" w:cs="Arial"/>
                <w:b/>
                <w:sz w:val="18"/>
                <w:szCs w:val="18"/>
                <w:lang w:eastAsia="en-US"/>
              </w:rPr>
              <w:t>HUGO ARMANDO AGUIRRE OROZCO</w:t>
            </w:r>
          </w:p>
        </w:tc>
        <w:tc>
          <w:tcPr>
            <w:tcW w:w="284" w:type="dxa"/>
            <w:shd w:val="clear" w:color="auto" w:fill="auto"/>
            <w:vAlign w:val="center"/>
          </w:tcPr>
          <w:p w14:paraId="66EB1E9C" w14:textId="77777777" w:rsidR="00037B9D" w:rsidRPr="007D49C7" w:rsidRDefault="00037B9D" w:rsidP="0062605C">
            <w:pPr>
              <w:jc w:val="both"/>
              <w:rPr>
                <w:rFonts w:ascii="Arial" w:eastAsia="Arial" w:hAnsi="Arial" w:cs="Arial"/>
                <w:sz w:val="18"/>
                <w:szCs w:val="18"/>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7D49C7" w:rsidRDefault="00037B9D" w:rsidP="0062605C">
            <w:pPr>
              <w:jc w:val="both"/>
              <w:rPr>
                <w:rFonts w:ascii="Arial" w:eastAsia="Arial" w:hAnsi="Arial" w:cs="Arial"/>
                <w:sz w:val="18"/>
                <w:szCs w:val="18"/>
                <w:lang w:val="es-CO"/>
              </w:rPr>
            </w:pPr>
          </w:p>
        </w:tc>
        <w:tc>
          <w:tcPr>
            <w:tcW w:w="237" w:type="dxa"/>
            <w:shd w:val="clear" w:color="auto" w:fill="auto"/>
            <w:vAlign w:val="center"/>
          </w:tcPr>
          <w:p w14:paraId="2126EAEA" w14:textId="77777777" w:rsidR="00037B9D" w:rsidRPr="007D49C7" w:rsidRDefault="00037B9D" w:rsidP="0062605C">
            <w:pPr>
              <w:jc w:val="both"/>
              <w:rPr>
                <w:rFonts w:ascii="Arial" w:eastAsia="Arial" w:hAnsi="Arial" w:cs="Arial"/>
                <w:sz w:val="18"/>
                <w:szCs w:val="18"/>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7D49C7" w:rsidRDefault="00037B9D" w:rsidP="0062605C">
            <w:pPr>
              <w:jc w:val="both"/>
              <w:rPr>
                <w:rFonts w:ascii="Arial" w:eastAsia="Arial" w:hAnsi="Arial" w:cs="Arial"/>
                <w:sz w:val="18"/>
                <w:szCs w:val="18"/>
                <w:lang w:val="es-CO"/>
              </w:rPr>
            </w:pPr>
          </w:p>
        </w:tc>
      </w:tr>
      <w:tr w:rsidR="00037B9D" w:rsidRPr="007D49C7"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7D49C7" w:rsidRDefault="00037B9D" w:rsidP="0062605C">
            <w:pPr>
              <w:jc w:val="both"/>
              <w:rPr>
                <w:rFonts w:ascii="Arial" w:eastAsia="Arial" w:hAnsi="Arial" w:cs="Arial"/>
                <w:spacing w:val="20"/>
                <w:sz w:val="18"/>
                <w:szCs w:val="18"/>
                <w:lang w:val="es-CO"/>
              </w:rPr>
            </w:pPr>
            <w:r w:rsidRPr="007D49C7">
              <w:rPr>
                <w:rFonts w:ascii="Arial" w:eastAsia="Arial" w:hAnsi="Arial" w:cs="Arial"/>
                <w:spacing w:val="20"/>
                <w:sz w:val="18"/>
                <w:szCs w:val="18"/>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7D49C7" w:rsidRDefault="00037B9D" w:rsidP="0062605C">
            <w:pPr>
              <w:jc w:val="both"/>
              <w:rPr>
                <w:rFonts w:ascii="Arial" w:eastAsia="Arial" w:hAnsi="Arial" w:cs="Arial"/>
                <w:sz w:val="18"/>
                <w:szCs w:val="18"/>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7D49C7" w:rsidRDefault="00037B9D" w:rsidP="0062605C">
            <w:pPr>
              <w:jc w:val="both"/>
              <w:rPr>
                <w:rFonts w:ascii="Arial" w:eastAsia="Arial" w:hAnsi="Arial" w:cs="Arial"/>
                <w:spacing w:val="20"/>
                <w:sz w:val="18"/>
                <w:szCs w:val="18"/>
                <w:lang w:val="es-CO"/>
              </w:rPr>
            </w:pPr>
            <w:r w:rsidRPr="007D49C7">
              <w:rPr>
                <w:rFonts w:ascii="Arial" w:eastAsia="Arial" w:hAnsi="Arial" w:cs="Arial"/>
                <w:spacing w:val="20"/>
                <w:sz w:val="18"/>
                <w:szCs w:val="18"/>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7D49C7" w:rsidRDefault="00037B9D" w:rsidP="0062605C">
            <w:pPr>
              <w:jc w:val="both"/>
              <w:rPr>
                <w:rFonts w:ascii="Arial" w:eastAsia="Arial" w:hAnsi="Arial" w:cs="Arial"/>
                <w:sz w:val="18"/>
                <w:szCs w:val="18"/>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7D49C7" w:rsidRDefault="00037B9D" w:rsidP="0062605C">
            <w:pPr>
              <w:jc w:val="both"/>
              <w:rPr>
                <w:rFonts w:ascii="Arial" w:eastAsia="Arial" w:hAnsi="Arial" w:cs="Arial"/>
                <w:spacing w:val="20"/>
                <w:sz w:val="18"/>
                <w:szCs w:val="18"/>
                <w:lang w:val="es-CO"/>
              </w:rPr>
            </w:pPr>
            <w:r w:rsidRPr="007D49C7">
              <w:rPr>
                <w:rFonts w:ascii="Arial" w:eastAsia="Arial" w:hAnsi="Arial" w:cs="Arial"/>
                <w:spacing w:val="20"/>
                <w:sz w:val="18"/>
                <w:szCs w:val="18"/>
                <w:lang w:val="es-CO"/>
              </w:rPr>
              <w:t xml:space="preserve">          Fecha</w:t>
            </w:r>
          </w:p>
        </w:tc>
      </w:tr>
    </w:tbl>
    <w:p w14:paraId="54145C02" w14:textId="77777777" w:rsidR="00625240" w:rsidRDefault="00625240" w:rsidP="0062605C">
      <w:pPr>
        <w:tabs>
          <w:tab w:val="left" w:pos="2554"/>
        </w:tabs>
        <w:jc w:val="both"/>
        <w:rPr>
          <w:rFonts w:ascii="Arial" w:eastAsia="Arial" w:hAnsi="Arial" w:cs="Arial"/>
          <w:sz w:val="16"/>
          <w:szCs w:val="22"/>
          <w:lang w:val="es-CO"/>
        </w:rPr>
      </w:pPr>
    </w:p>
    <w:p w14:paraId="31EAD44C" w14:textId="02A6CD08" w:rsidR="001E77CC" w:rsidRPr="00492C5D" w:rsidRDefault="00B351C5" w:rsidP="0062605C">
      <w:pPr>
        <w:tabs>
          <w:tab w:val="left" w:pos="2554"/>
        </w:tabs>
        <w:jc w:val="both"/>
        <w:rPr>
          <w:rFonts w:ascii="Arial" w:eastAsia="Arial" w:hAnsi="Arial" w:cs="Arial"/>
          <w:sz w:val="22"/>
          <w:szCs w:val="22"/>
          <w:lang w:val="es-CO"/>
        </w:rPr>
      </w:pPr>
      <w:r w:rsidRPr="007E0327">
        <w:rPr>
          <w:rFonts w:ascii="Arial" w:eastAsia="Arial" w:hAnsi="Arial" w:cs="Arial"/>
          <w:sz w:val="16"/>
          <w:szCs w:val="22"/>
          <w:lang w:val="es-CO"/>
        </w:rPr>
        <w:t xml:space="preserve">M. P.  </w:t>
      </w:r>
      <w:r w:rsidR="000D39FB" w:rsidRPr="007E0327">
        <w:rPr>
          <w:rFonts w:ascii="Arial" w:eastAsia="Arial" w:hAnsi="Arial" w:cs="Arial"/>
          <w:sz w:val="16"/>
          <w:szCs w:val="22"/>
          <w:lang w:val="es-CO"/>
        </w:rPr>
        <w:t>FEDB</w:t>
      </w:r>
      <w:r w:rsidRPr="007E0327">
        <w:rPr>
          <w:rFonts w:ascii="Arial" w:eastAsia="Arial" w:hAnsi="Arial" w:cs="Arial"/>
          <w:sz w:val="16"/>
          <w:szCs w:val="22"/>
          <w:lang w:val="es-CO"/>
        </w:rPr>
        <w:t xml:space="preserve"> </w:t>
      </w:r>
      <w:r w:rsidR="00687592" w:rsidRPr="007E0327">
        <w:rPr>
          <w:rFonts w:ascii="Arial" w:eastAsia="Arial" w:hAnsi="Arial" w:cs="Arial"/>
          <w:sz w:val="16"/>
          <w:szCs w:val="22"/>
          <w:lang w:val="es-CO"/>
        </w:rPr>
        <w:t>/</w:t>
      </w:r>
      <w:r w:rsidRPr="007E0327">
        <w:rPr>
          <w:rFonts w:ascii="Arial" w:eastAsia="Arial" w:hAnsi="Arial" w:cs="Arial"/>
          <w:sz w:val="16"/>
          <w:szCs w:val="22"/>
          <w:lang w:val="es-CO"/>
        </w:rPr>
        <w:t xml:space="preserve"> </w:t>
      </w:r>
      <w:r w:rsidR="000D39FB" w:rsidRPr="007E0327">
        <w:rPr>
          <w:rFonts w:ascii="Arial" w:eastAsia="Arial" w:hAnsi="Arial" w:cs="Arial"/>
          <w:sz w:val="16"/>
          <w:szCs w:val="22"/>
          <w:lang w:val="es-CO"/>
        </w:rPr>
        <w:t>OPGO</w:t>
      </w:r>
    </w:p>
    <w:sectPr w:rsidR="001E77CC" w:rsidRPr="00492C5D" w:rsidSect="000D6628">
      <w:headerReference w:type="default" r:id="rId13"/>
      <w:footerReference w:type="default" r:id="rId14"/>
      <w:headerReference w:type="first" r:id="rId15"/>
      <w:footerReference w:type="first" r:id="rId16"/>
      <w:type w:val="continuous"/>
      <w:pgSz w:w="12242" w:h="20163" w:code="5"/>
      <w:pgMar w:top="1418" w:right="1418"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E41F7" w14:textId="77777777" w:rsidR="00922F95" w:rsidRDefault="00922F95">
      <w:r>
        <w:separator/>
      </w:r>
    </w:p>
  </w:endnote>
  <w:endnote w:type="continuationSeparator" w:id="0">
    <w:p w14:paraId="2D46DC4E" w14:textId="77777777" w:rsidR="00922F95" w:rsidRDefault="0092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panose1 w:val="00000000000000000000"/>
    <w:charset w:val="00"/>
    <w:family w:val="roman"/>
    <w:notTrueType/>
    <w:pitch w:val="default"/>
  </w:font>
  <w:font w:name="Beryl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4C75D646"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2047A745" w:rsidR="001E77CC" w:rsidRDefault="00C54B6B">
    <w:pPr>
      <w:pStyle w:val="Piedepgina"/>
      <w:tabs>
        <w:tab w:val="left" w:pos="7371"/>
      </w:tabs>
      <w:rPr>
        <w:rFonts w:ascii="Berylum" w:eastAsia="Berylum" w:hAnsi="Berylum"/>
        <w:bCs/>
        <w:iCs/>
        <w:sz w:val="22"/>
        <w:szCs w:val="22"/>
      </w:rPr>
    </w:pPr>
    <w:r>
      <w:rPr>
        <w:rFonts w:ascii="Berylum" w:eastAsia="Berylum" w:hAnsi="Berylum"/>
        <w:bCs/>
        <w:iCs/>
        <w:noProof/>
        <w:sz w:val="22"/>
        <w:szCs w:val="22"/>
      </w:rPr>
      <mc:AlternateContent>
        <mc:Choice Requires="wpg">
          <w:drawing>
            <wp:anchor distT="0" distB="0" distL="0" distR="0" simplePos="0" relativeHeight="251658240" behindDoc="0" locked="0" layoutInCell="1" allowOverlap="1" wp14:anchorId="00084FDB" wp14:editId="56554512">
              <wp:simplePos x="0" y="0"/>
              <wp:positionH relativeFrom="column">
                <wp:posOffset>4743450</wp:posOffset>
              </wp:positionH>
              <wp:positionV relativeFrom="paragraph">
                <wp:posOffset>-304800</wp:posOffset>
              </wp:positionV>
              <wp:extent cx="1085850" cy="991870"/>
              <wp:effectExtent l="0" t="0" r="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13"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ángulo 3"/>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wps:txbx>
                      <wps:bodyPr rot="0" vert="horz" wrap="square" lIns="91440" tIns="45720" rIns="91440" bIns="45720" anchor="t" anchorCtr="0" upright="1">
                        <a:spAutoFit/>
                      </wps:bodyPr>
                    </wps:wsp>
                    <pic:pic xmlns:pic="http://schemas.openxmlformats.org/drawingml/2006/picture">
                      <pic:nvPicPr>
                        <pic:cNvPr id="1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084FDB" id="Grupo 12" o:spid="_x0000_s1026" style="position:absolute;margin-left:373.5pt;margin-top:-24pt;width:85.5pt;height:78.1pt;z-index:251658240;mso-wrap-distance-left:0;mso-wrap-distance-right:0"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">
                <v:imagedata r:id="rId3" o:title="Logo-IQNet AZUL" croptop="3856f" cropbottom="4819f" cropleft="4819f" cropright="2891f"/>
              </v:shape>
              <v:rect id="Rectángulo 3" o:spid="_x0000_s1028" style="position:absolute;top:7901;width:6671;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"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">
                <v:imagedata r:id="rId4" o:title="Sello-ICONTEC_ISO-9001 AZUL" croptop="3710f" cropbottom="3710f" cropleft="4977f" cropright="5807f"/>
              </v:shape>
            </v:group>
          </w:pict>
        </mc:Fallback>
      </mc:AlternateContent>
    </w:r>
    <w:r w:rsidR="00687AEE">
      <w:rPr>
        <w:rFonts w:ascii="Berylum" w:eastAsia="Berylum" w:hAnsi="Berylum"/>
        <w:bCs/>
        <w:iCs/>
        <w:sz w:val="22"/>
        <w:szCs w:val="22"/>
      </w:rPr>
      <w:t xml:space="preserve">Carrera 23 No. 21 – </w:t>
    </w:r>
    <w:proofErr w:type="gramStart"/>
    <w:r w:rsidR="00687AEE">
      <w:rPr>
        <w:rFonts w:ascii="Berylum" w:eastAsia="Berylum" w:hAnsi="Berylum"/>
        <w:bCs/>
        <w:iCs/>
        <w:sz w:val="22"/>
        <w:szCs w:val="22"/>
      </w:rPr>
      <w:t>48  Palacio</w:t>
    </w:r>
    <w:proofErr w:type="gramEnd"/>
    <w:r w:rsidR="00687AEE">
      <w:rPr>
        <w:rFonts w:ascii="Berylum" w:eastAsia="Berylum" w:hAnsi="Berylum"/>
        <w:bCs/>
        <w:iCs/>
        <w:sz w:val="22"/>
        <w:szCs w:val="22"/>
      </w:rPr>
      <w:t xml:space="preserve">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AB2A9" w14:textId="77777777" w:rsidR="00922F95" w:rsidRDefault="00922F95">
      <w:r>
        <w:separator/>
      </w:r>
    </w:p>
  </w:footnote>
  <w:footnote w:type="continuationSeparator" w:id="0">
    <w:p w14:paraId="2B6B5D7B" w14:textId="77777777" w:rsidR="00922F95" w:rsidRDefault="0092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291A8E1E"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C54B6B">
      <w:rPr>
        <w:rFonts w:ascii="Berylium" w:eastAsia="Berylium" w:hAnsi="Berylium"/>
        <w:bCs/>
        <w:iCs/>
        <w:sz w:val="22"/>
        <w:szCs w:val="22"/>
      </w:rPr>
      <w:t>606</w:t>
    </w:r>
    <w:r w:rsidR="00DF6DBB">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332ACD59" w:rsidR="001E77CC" w:rsidRDefault="00C54B6B">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drawing>
        <wp:anchor distT="0" distB="0" distL="114300" distR="114300" simplePos="0" relativeHeight="251657216" behindDoc="1" locked="0" layoutInCell="1" allowOverlap="1" wp14:anchorId="303BC52E" wp14:editId="2AAFBE78">
          <wp:simplePos x="0" y="0"/>
          <wp:positionH relativeFrom="column">
            <wp:posOffset>-851535</wp:posOffset>
          </wp:positionH>
          <wp:positionV relativeFrom="paragraph">
            <wp:posOffset>-259715</wp:posOffset>
          </wp:positionV>
          <wp:extent cx="2390775" cy="789305"/>
          <wp:effectExtent l="0" t="0" r="9525" b="0"/>
          <wp:wrapNone/>
          <wp:docPr id="16" name="Imagen 1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87AEE">
      <w:rPr>
        <w:rFonts w:ascii="Berylium" w:eastAsia="Berylium" w:hAnsi="Berylium"/>
        <w:bCs/>
        <w:iCs/>
        <w:sz w:val="22"/>
        <w:szCs w:val="22"/>
      </w:rPr>
      <w:t>Consejo Superior de la Judicatura</w:t>
    </w:r>
  </w:p>
  <w:p w14:paraId="3BAE30CF" w14:textId="06291670" w:rsidR="001E77CC" w:rsidRDefault="00687AEE" w:rsidP="0068264A">
    <w:pPr>
      <w:pStyle w:val="Encabezado"/>
      <w:jc w:val="center"/>
    </w:pPr>
    <w:r>
      <w:rPr>
        <w:rFonts w:ascii="Berylium" w:eastAsia="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0FBB"/>
    <w:multiLevelType w:val="hybridMultilevel"/>
    <w:tmpl w:val="6D282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977275"/>
    <w:multiLevelType w:val="hybridMultilevel"/>
    <w:tmpl w:val="AA5AB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7C743F"/>
    <w:multiLevelType w:val="hybridMultilevel"/>
    <w:tmpl w:val="8C307E98"/>
    <w:lvl w:ilvl="0" w:tplc="B18E2180">
      <w:start w:val="1"/>
      <w:numFmt w:val="decimal"/>
      <w:lvlText w:val="%1."/>
      <w:lvlJc w:val="left"/>
      <w:pPr>
        <w:ind w:left="1802" w:hanging="360"/>
      </w:pPr>
    </w:lvl>
    <w:lvl w:ilvl="1" w:tplc="240A0019">
      <w:start w:val="1"/>
      <w:numFmt w:val="lowerLetter"/>
      <w:lvlText w:val="%2."/>
      <w:lvlJc w:val="left"/>
      <w:pPr>
        <w:ind w:left="2522" w:hanging="360"/>
      </w:pPr>
    </w:lvl>
    <w:lvl w:ilvl="2" w:tplc="240A001B">
      <w:start w:val="1"/>
      <w:numFmt w:val="lowerRoman"/>
      <w:lvlText w:val="%3."/>
      <w:lvlJc w:val="right"/>
      <w:pPr>
        <w:ind w:left="3242" w:hanging="180"/>
      </w:pPr>
    </w:lvl>
    <w:lvl w:ilvl="3" w:tplc="240A000F">
      <w:start w:val="1"/>
      <w:numFmt w:val="decimal"/>
      <w:lvlText w:val="%4."/>
      <w:lvlJc w:val="left"/>
      <w:pPr>
        <w:ind w:left="3962" w:hanging="360"/>
      </w:pPr>
    </w:lvl>
    <w:lvl w:ilvl="4" w:tplc="240A0019">
      <w:start w:val="1"/>
      <w:numFmt w:val="lowerLetter"/>
      <w:lvlText w:val="%5."/>
      <w:lvlJc w:val="left"/>
      <w:pPr>
        <w:ind w:left="4682" w:hanging="360"/>
      </w:pPr>
    </w:lvl>
    <w:lvl w:ilvl="5" w:tplc="240A001B">
      <w:start w:val="1"/>
      <w:numFmt w:val="lowerRoman"/>
      <w:lvlText w:val="%6."/>
      <w:lvlJc w:val="right"/>
      <w:pPr>
        <w:ind w:left="5402" w:hanging="180"/>
      </w:pPr>
    </w:lvl>
    <w:lvl w:ilvl="6" w:tplc="240A000F">
      <w:start w:val="1"/>
      <w:numFmt w:val="decimal"/>
      <w:lvlText w:val="%7."/>
      <w:lvlJc w:val="left"/>
      <w:pPr>
        <w:ind w:left="6122" w:hanging="360"/>
      </w:pPr>
    </w:lvl>
    <w:lvl w:ilvl="7" w:tplc="240A0019">
      <w:start w:val="1"/>
      <w:numFmt w:val="lowerLetter"/>
      <w:lvlText w:val="%8."/>
      <w:lvlJc w:val="left"/>
      <w:pPr>
        <w:ind w:left="6842" w:hanging="360"/>
      </w:pPr>
    </w:lvl>
    <w:lvl w:ilvl="8" w:tplc="240A001B">
      <w:start w:val="1"/>
      <w:numFmt w:val="lowerRoman"/>
      <w:lvlText w:val="%9."/>
      <w:lvlJc w:val="right"/>
      <w:pPr>
        <w:ind w:left="7562" w:hanging="180"/>
      </w:pPr>
    </w:lvl>
  </w:abstractNum>
  <w:abstractNum w:abstractNumId="3"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4" w15:restartNumberingAfterBreak="0">
    <w:nsid w:val="37922141"/>
    <w:multiLevelType w:val="hybridMultilevel"/>
    <w:tmpl w:val="FCF4D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5317D5"/>
    <w:multiLevelType w:val="hybridMultilevel"/>
    <w:tmpl w:val="CF3E2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58E64738"/>
    <w:multiLevelType w:val="hybridMultilevel"/>
    <w:tmpl w:val="FF3AEFBE"/>
    <w:lvl w:ilvl="0" w:tplc="11683A1A">
      <w:start w:val="1"/>
      <w:numFmt w:val="upperRoman"/>
      <w:lvlText w:val="%1."/>
      <w:lvlJc w:val="left"/>
      <w:pPr>
        <w:ind w:left="5388" w:hanging="720"/>
      </w:pPr>
      <w:rPr>
        <w:rFonts w:ascii="Arial" w:eastAsia="Arial" w:hAnsi="Arial" w:cs="Arial" w:hint="default"/>
        <w:b/>
        <w:bCs/>
        <w:w w:val="100"/>
        <w:sz w:val="24"/>
        <w:szCs w:val="24"/>
        <w:lang w:val="es-ES" w:eastAsia="en-US" w:bidi="ar-SA"/>
      </w:rPr>
    </w:lvl>
    <w:lvl w:ilvl="1" w:tplc="4B9C1544">
      <w:numFmt w:val="bullet"/>
      <w:lvlText w:val="•"/>
      <w:lvlJc w:val="left"/>
      <w:pPr>
        <w:ind w:left="5914" w:hanging="720"/>
      </w:pPr>
      <w:rPr>
        <w:lang w:val="es-ES" w:eastAsia="en-US" w:bidi="ar-SA"/>
      </w:rPr>
    </w:lvl>
    <w:lvl w:ilvl="2" w:tplc="3BF0C4A6">
      <w:numFmt w:val="bullet"/>
      <w:lvlText w:val="•"/>
      <w:lvlJc w:val="left"/>
      <w:pPr>
        <w:ind w:left="6448" w:hanging="720"/>
      </w:pPr>
      <w:rPr>
        <w:lang w:val="es-ES" w:eastAsia="en-US" w:bidi="ar-SA"/>
      </w:rPr>
    </w:lvl>
    <w:lvl w:ilvl="3" w:tplc="9820A308">
      <w:numFmt w:val="bullet"/>
      <w:lvlText w:val="•"/>
      <w:lvlJc w:val="left"/>
      <w:pPr>
        <w:ind w:left="6982" w:hanging="720"/>
      </w:pPr>
      <w:rPr>
        <w:lang w:val="es-ES" w:eastAsia="en-US" w:bidi="ar-SA"/>
      </w:rPr>
    </w:lvl>
    <w:lvl w:ilvl="4" w:tplc="D3366954">
      <w:numFmt w:val="bullet"/>
      <w:lvlText w:val="•"/>
      <w:lvlJc w:val="left"/>
      <w:pPr>
        <w:ind w:left="7516" w:hanging="720"/>
      </w:pPr>
      <w:rPr>
        <w:lang w:val="es-ES" w:eastAsia="en-US" w:bidi="ar-SA"/>
      </w:rPr>
    </w:lvl>
    <w:lvl w:ilvl="5" w:tplc="4D02BD18">
      <w:numFmt w:val="bullet"/>
      <w:lvlText w:val="•"/>
      <w:lvlJc w:val="left"/>
      <w:pPr>
        <w:ind w:left="8051" w:hanging="720"/>
      </w:pPr>
      <w:rPr>
        <w:lang w:val="es-ES" w:eastAsia="en-US" w:bidi="ar-SA"/>
      </w:rPr>
    </w:lvl>
    <w:lvl w:ilvl="6" w:tplc="F0C08630">
      <w:numFmt w:val="bullet"/>
      <w:lvlText w:val="•"/>
      <w:lvlJc w:val="left"/>
      <w:pPr>
        <w:ind w:left="8585" w:hanging="720"/>
      </w:pPr>
      <w:rPr>
        <w:lang w:val="es-ES" w:eastAsia="en-US" w:bidi="ar-SA"/>
      </w:rPr>
    </w:lvl>
    <w:lvl w:ilvl="7" w:tplc="50EE1E12">
      <w:numFmt w:val="bullet"/>
      <w:lvlText w:val="•"/>
      <w:lvlJc w:val="left"/>
      <w:pPr>
        <w:ind w:left="9119" w:hanging="720"/>
      </w:pPr>
      <w:rPr>
        <w:lang w:val="es-ES" w:eastAsia="en-US" w:bidi="ar-SA"/>
      </w:rPr>
    </w:lvl>
    <w:lvl w:ilvl="8" w:tplc="20EECA82">
      <w:numFmt w:val="bullet"/>
      <w:lvlText w:val="•"/>
      <w:lvlJc w:val="left"/>
      <w:pPr>
        <w:ind w:left="9653" w:hanging="720"/>
      </w:pPr>
      <w:rPr>
        <w:lang w:val="es-ES" w:eastAsia="en-US" w:bidi="ar-SA"/>
      </w:rPr>
    </w:lvl>
  </w:abstractNum>
  <w:abstractNum w:abstractNumId="10" w15:restartNumberingAfterBreak="0">
    <w:nsid w:val="5B871BDD"/>
    <w:multiLevelType w:val="hybridMultilevel"/>
    <w:tmpl w:val="B510D956"/>
    <w:lvl w:ilvl="0" w:tplc="19FAF258">
      <w:start w:val="1"/>
      <w:numFmt w:val="upperRoman"/>
      <w:lvlText w:val="%1."/>
      <w:lvlJc w:val="left"/>
      <w:pPr>
        <w:ind w:left="1854" w:hanging="720"/>
      </w:pPr>
      <w:rPr>
        <w:rFonts w:hint="default"/>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1"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2" w15:restartNumberingAfterBreak="0">
    <w:nsid w:val="60804FEF"/>
    <w:multiLevelType w:val="hybridMultilevel"/>
    <w:tmpl w:val="84CAB35C"/>
    <w:lvl w:ilvl="0" w:tplc="240A0001">
      <w:start w:val="1"/>
      <w:numFmt w:val="bullet"/>
      <w:lvlText w:val=""/>
      <w:lvlJc w:val="left"/>
      <w:pPr>
        <w:ind w:left="2522" w:hanging="360"/>
      </w:pPr>
      <w:rPr>
        <w:rFonts w:ascii="Symbol" w:hAnsi="Symbol" w:hint="default"/>
      </w:rPr>
    </w:lvl>
    <w:lvl w:ilvl="1" w:tplc="240A0003">
      <w:start w:val="1"/>
      <w:numFmt w:val="bullet"/>
      <w:lvlText w:val="o"/>
      <w:lvlJc w:val="left"/>
      <w:pPr>
        <w:ind w:left="3242" w:hanging="360"/>
      </w:pPr>
      <w:rPr>
        <w:rFonts w:ascii="Courier New" w:hAnsi="Courier New" w:cs="Courier New" w:hint="default"/>
      </w:rPr>
    </w:lvl>
    <w:lvl w:ilvl="2" w:tplc="240A0005">
      <w:start w:val="1"/>
      <w:numFmt w:val="bullet"/>
      <w:lvlText w:val=""/>
      <w:lvlJc w:val="left"/>
      <w:pPr>
        <w:ind w:left="3962" w:hanging="360"/>
      </w:pPr>
      <w:rPr>
        <w:rFonts w:ascii="Wingdings" w:hAnsi="Wingdings" w:hint="default"/>
      </w:rPr>
    </w:lvl>
    <w:lvl w:ilvl="3" w:tplc="240A0001">
      <w:start w:val="1"/>
      <w:numFmt w:val="bullet"/>
      <w:lvlText w:val=""/>
      <w:lvlJc w:val="left"/>
      <w:pPr>
        <w:ind w:left="4682" w:hanging="360"/>
      </w:pPr>
      <w:rPr>
        <w:rFonts w:ascii="Symbol" w:hAnsi="Symbol" w:hint="default"/>
      </w:rPr>
    </w:lvl>
    <w:lvl w:ilvl="4" w:tplc="240A0003">
      <w:start w:val="1"/>
      <w:numFmt w:val="bullet"/>
      <w:lvlText w:val="o"/>
      <w:lvlJc w:val="left"/>
      <w:pPr>
        <w:ind w:left="5402" w:hanging="360"/>
      </w:pPr>
      <w:rPr>
        <w:rFonts w:ascii="Courier New" w:hAnsi="Courier New" w:cs="Courier New" w:hint="default"/>
      </w:rPr>
    </w:lvl>
    <w:lvl w:ilvl="5" w:tplc="240A0005">
      <w:start w:val="1"/>
      <w:numFmt w:val="bullet"/>
      <w:lvlText w:val=""/>
      <w:lvlJc w:val="left"/>
      <w:pPr>
        <w:ind w:left="6122" w:hanging="360"/>
      </w:pPr>
      <w:rPr>
        <w:rFonts w:ascii="Wingdings" w:hAnsi="Wingdings" w:hint="default"/>
      </w:rPr>
    </w:lvl>
    <w:lvl w:ilvl="6" w:tplc="240A0001">
      <w:start w:val="1"/>
      <w:numFmt w:val="bullet"/>
      <w:lvlText w:val=""/>
      <w:lvlJc w:val="left"/>
      <w:pPr>
        <w:ind w:left="6842" w:hanging="360"/>
      </w:pPr>
      <w:rPr>
        <w:rFonts w:ascii="Symbol" w:hAnsi="Symbol" w:hint="default"/>
      </w:rPr>
    </w:lvl>
    <w:lvl w:ilvl="7" w:tplc="240A0003">
      <w:start w:val="1"/>
      <w:numFmt w:val="bullet"/>
      <w:lvlText w:val="o"/>
      <w:lvlJc w:val="left"/>
      <w:pPr>
        <w:ind w:left="7562" w:hanging="360"/>
      </w:pPr>
      <w:rPr>
        <w:rFonts w:ascii="Courier New" w:hAnsi="Courier New" w:cs="Courier New" w:hint="default"/>
      </w:rPr>
    </w:lvl>
    <w:lvl w:ilvl="8" w:tplc="240A0005">
      <w:start w:val="1"/>
      <w:numFmt w:val="bullet"/>
      <w:lvlText w:val=""/>
      <w:lvlJc w:val="left"/>
      <w:pPr>
        <w:ind w:left="8282" w:hanging="360"/>
      </w:pPr>
      <w:rPr>
        <w:rFonts w:ascii="Wingdings" w:hAnsi="Wingdings" w:hint="default"/>
      </w:rPr>
    </w:lvl>
  </w:abstractNum>
  <w:abstractNum w:abstractNumId="13"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866C8A"/>
    <w:multiLevelType w:val="multilevel"/>
    <w:tmpl w:val="58E01764"/>
    <w:lvl w:ilvl="0">
      <w:start w:val="1"/>
      <w:numFmt w:val="decimal"/>
      <w:lvlText w:val="%1."/>
      <w:lvlJc w:val="left"/>
      <w:pPr>
        <w:ind w:left="142" w:hanging="360"/>
      </w:pPr>
      <w:rPr>
        <w:b/>
        <w:bCs/>
      </w:rPr>
    </w:lvl>
    <w:lvl w:ilvl="1">
      <w:start w:val="1"/>
      <w:numFmt w:val="lowerLetter"/>
      <w:lvlText w:val="%2."/>
      <w:lvlJc w:val="left"/>
      <w:pPr>
        <w:ind w:left="862" w:hanging="360"/>
      </w:pPr>
      <w:rPr>
        <w:b w:val="0"/>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5"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66866C8C"/>
    <w:multiLevelType w:val="multilevel"/>
    <w:tmpl w:val="EFFC5672"/>
    <w:lvl w:ilvl="0">
      <w:start w:val="1"/>
      <w:numFmt w:val="lowerLetter"/>
      <w:lvlText w:val="%1."/>
      <w:lvlJc w:val="left"/>
      <w:pPr>
        <w:ind w:left="6391" w:hanging="720"/>
      </w:pPr>
      <w:rPr>
        <w:rFonts w:hint="default"/>
        <w:b w:val="0"/>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7"/>
  </w:num>
  <w:num w:numId="10">
    <w:abstractNumId w:val="18"/>
  </w:num>
  <w:num w:numId="11">
    <w:abstractNumId w:val="11"/>
  </w:num>
  <w:num w:numId="12">
    <w:abstractNumId w:val="5"/>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
  </w:num>
  <w:num w:numId="18">
    <w:abstractNumId w:val="4"/>
  </w:num>
  <w:num w:numId="19">
    <w:abstractNumId w:val="6"/>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2218"/>
    <w:rsid w:val="000108A3"/>
    <w:rsid w:val="00011611"/>
    <w:rsid w:val="0002446D"/>
    <w:rsid w:val="00035B79"/>
    <w:rsid w:val="0003748A"/>
    <w:rsid w:val="00037B9D"/>
    <w:rsid w:val="00042AA7"/>
    <w:rsid w:val="00047749"/>
    <w:rsid w:val="00054B59"/>
    <w:rsid w:val="00065A7C"/>
    <w:rsid w:val="0008044B"/>
    <w:rsid w:val="000841FE"/>
    <w:rsid w:val="00086352"/>
    <w:rsid w:val="00090434"/>
    <w:rsid w:val="00092734"/>
    <w:rsid w:val="000A516E"/>
    <w:rsid w:val="000C1656"/>
    <w:rsid w:val="000D1741"/>
    <w:rsid w:val="000D39FB"/>
    <w:rsid w:val="000D6628"/>
    <w:rsid w:val="000D74B1"/>
    <w:rsid w:val="000E2AEC"/>
    <w:rsid w:val="001012EE"/>
    <w:rsid w:val="00107416"/>
    <w:rsid w:val="00107DB9"/>
    <w:rsid w:val="00116F7F"/>
    <w:rsid w:val="00120477"/>
    <w:rsid w:val="00120B7D"/>
    <w:rsid w:val="00127CD8"/>
    <w:rsid w:val="00130BAF"/>
    <w:rsid w:val="00137DB0"/>
    <w:rsid w:val="00146E14"/>
    <w:rsid w:val="001557EF"/>
    <w:rsid w:val="00165D21"/>
    <w:rsid w:val="0017139A"/>
    <w:rsid w:val="001726DF"/>
    <w:rsid w:val="00173304"/>
    <w:rsid w:val="001738AA"/>
    <w:rsid w:val="00176C59"/>
    <w:rsid w:val="00190F6B"/>
    <w:rsid w:val="001B2D2F"/>
    <w:rsid w:val="001B494F"/>
    <w:rsid w:val="001B53E7"/>
    <w:rsid w:val="001C6C07"/>
    <w:rsid w:val="001C6F03"/>
    <w:rsid w:val="001D1AB9"/>
    <w:rsid w:val="001D3881"/>
    <w:rsid w:val="001D68EC"/>
    <w:rsid w:val="001D7242"/>
    <w:rsid w:val="001E77CC"/>
    <w:rsid w:val="001F036B"/>
    <w:rsid w:val="001F1F62"/>
    <w:rsid w:val="0020697F"/>
    <w:rsid w:val="002120DD"/>
    <w:rsid w:val="00225189"/>
    <w:rsid w:val="002253C4"/>
    <w:rsid w:val="00230CFD"/>
    <w:rsid w:val="00232661"/>
    <w:rsid w:val="00234383"/>
    <w:rsid w:val="00236D49"/>
    <w:rsid w:val="00237526"/>
    <w:rsid w:val="00245857"/>
    <w:rsid w:val="002510A8"/>
    <w:rsid w:val="00286E12"/>
    <w:rsid w:val="002956DE"/>
    <w:rsid w:val="002C0B49"/>
    <w:rsid w:val="002C6F24"/>
    <w:rsid w:val="002D3E1E"/>
    <w:rsid w:val="002F416A"/>
    <w:rsid w:val="0030180D"/>
    <w:rsid w:val="00307017"/>
    <w:rsid w:val="00310189"/>
    <w:rsid w:val="00310E1B"/>
    <w:rsid w:val="00322CBA"/>
    <w:rsid w:val="003315BD"/>
    <w:rsid w:val="0033328C"/>
    <w:rsid w:val="00335A8A"/>
    <w:rsid w:val="00357FC5"/>
    <w:rsid w:val="00360648"/>
    <w:rsid w:val="00360AC3"/>
    <w:rsid w:val="003701C8"/>
    <w:rsid w:val="00371927"/>
    <w:rsid w:val="0037332A"/>
    <w:rsid w:val="00376C4A"/>
    <w:rsid w:val="003912D4"/>
    <w:rsid w:val="00394127"/>
    <w:rsid w:val="003A17C2"/>
    <w:rsid w:val="003C67FF"/>
    <w:rsid w:val="003C7B12"/>
    <w:rsid w:val="003C7B91"/>
    <w:rsid w:val="003C7E92"/>
    <w:rsid w:val="003E04EE"/>
    <w:rsid w:val="003F12AA"/>
    <w:rsid w:val="003F3D2B"/>
    <w:rsid w:val="00425CF4"/>
    <w:rsid w:val="00434BF9"/>
    <w:rsid w:val="00443D74"/>
    <w:rsid w:val="00446C82"/>
    <w:rsid w:val="00452984"/>
    <w:rsid w:val="00463A35"/>
    <w:rsid w:val="004658C4"/>
    <w:rsid w:val="004735FB"/>
    <w:rsid w:val="00476761"/>
    <w:rsid w:val="00476A09"/>
    <w:rsid w:val="00483DB1"/>
    <w:rsid w:val="004914BC"/>
    <w:rsid w:val="00492C5D"/>
    <w:rsid w:val="004930E0"/>
    <w:rsid w:val="004941DA"/>
    <w:rsid w:val="004970CE"/>
    <w:rsid w:val="004A1329"/>
    <w:rsid w:val="004A1B51"/>
    <w:rsid w:val="004A289F"/>
    <w:rsid w:val="004A33AC"/>
    <w:rsid w:val="004B73B5"/>
    <w:rsid w:val="004C1B39"/>
    <w:rsid w:val="004C2538"/>
    <w:rsid w:val="004C4EDF"/>
    <w:rsid w:val="004D1CE4"/>
    <w:rsid w:val="004D3F5B"/>
    <w:rsid w:val="004E2766"/>
    <w:rsid w:val="004E33A9"/>
    <w:rsid w:val="004E4E73"/>
    <w:rsid w:val="004E7902"/>
    <w:rsid w:val="004F322E"/>
    <w:rsid w:val="004F3F51"/>
    <w:rsid w:val="004F6207"/>
    <w:rsid w:val="00505F56"/>
    <w:rsid w:val="00511A9B"/>
    <w:rsid w:val="005166A7"/>
    <w:rsid w:val="0053058A"/>
    <w:rsid w:val="00536D61"/>
    <w:rsid w:val="0054462B"/>
    <w:rsid w:val="0055120F"/>
    <w:rsid w:val="00564134"/>
    <w:rsid w:val="0057072F"/>
    <w:rsid w:val="00577125"/>
    <w:rsid w:val="00584634"/>
    <w:rsid w:val="005846EB"/>
    <w:rsid w:val="005935A6"/>
    <w:rsid w:val="00597ACB"/>
    <w:rsid w:val="005B4F1D"/>
    <w:rsid w:val="005C00FB"/>
    <w:rsid w:val="005D6895"/>
    <w:rsid w:val="005E6BF9"/>
    <w:rsid w:val="005F09A5"/>
    <w:rsid w:val="005F0D4E"/>
    <w:rsid w:val="005F2331"/>
    <w:rsid w:val="005F7FA4"/>
    <w:rsid w:val="00625240"/>
    <w:rsid w:val="0062605C"/>
    <w:rsid w:val="00627369"/>
    <w:rsid w:val="006309C1"/>
    <w:rsid w:val="00632A3E"/>
    <w:rsid w:val="006474FE"/>
    <w:rsid w:val="00654995"/>
    <w:rsid w:val="00661C17"/>
    <w:rsid w:val="00667D75"/>
    <w:rsid w:val="0068264A"/>
    <w:rsid w:val="00687592"/>
    <w:rsid w:val="00687AEE"/>
    <w:rsid w:val="00690106"/>
    <w:rsid w:val="00697A22"/>
    <w:rsid w:val="006A7372"/>
    <w:rsid w:val="006B349F"/>
    <w:rsid w:val="006B51F7"/>
    <w:rsid w:val="006D3B55"/>
    <w:rsid w:val="006D6E01"/>
    <w:rsid w:val="006E1FDF"/>
    <w:rsid w:val="006E5C26"/>
    <w:rsid w:val="006E7638"/>
    <w:rsid w:val="00700152"/>
    <w:rsid w:val="00713543"/>
    <w:rsid w:val="007206AC"/>
    <w:rsid w:val="0072616E"/>
    <w:rsid w:val="00731C03"/>
    <w:rsid w:val="007326A7"/>
    <w:rsid w:val="007326DB"/>
    <w:rsid w:val="00741CD7"/>
    <w:rsid w:val="00751BB2"/>
    <w:rsid w:val="00753FF8"/>
    <w:rsid w:val="007556DD"/>
    <w:rsid w:val="00770956"/>
    <w:rsid w:val="00772D12"/>
    <w:rsid w:val="007733F5"/>
    <w:rsid w:val="00784329"/>
    <w:rsid w:val="00790819"/>
    <w:rsid w:val="00792B52"/>
    <w:rsid w:val="007A05CF"/>
    <w:rsid w:val="007A44D2"/>
    <w:rsid w:val="007A6851"/>
    <w:rsid w:val="007C14A2"/>
    <w:rsid w:val="007D49C7"/>
    <w:rsid w:val="007D71FF"/>
    <w:rsid w:val="007D7AB2"/>
    <w:rsid w:val="007E0327"/>
    <w:rsid w:val="007E4DC7"/>
    <w:rsid w:val="007E559B"/>
    <w:rsid w:val="007E5C0F"/>
    <w:rsid w:val="007E6D1D"/>
    <w:rsid w:val="007F0E8B"/>
    <w:rsid w:val="00801407"/>
    <w:rsid w:val="00803729"/>
    <w:rsid w:val="008051FB"/>
    <w:rsid w:val="0080606F"/>
    <w:rsid w:val="00807F06"/>
    <w:rsid w:val="00810E15"/>
    <w:rsid w:val="00811DDC"/>
    <w:rsid w:val="008133F2"/>
    <w:rsid w:val="008242B1"/>
    <w:rsid w:val="0083360F"/>
    <w:rsid w:val="00847ACA"/>
    <w:rsid w:val="00851C90"/>
    <w:rsid w:val="00852AB1"/>
    <w:rsid w:val="00861687"/>
    <w:rsid w:val="00862518"/>
    <w:rsid w:val="00863797"/>
    <w:rsid w:val="00863818"/>
    <w:rsid w:val="00865E1D"/>
    <w:rsid w:val="008701EF"/>
    <w:rsid w:val="0088316E"/>
    <w:rsid w:val="008833F8"/>
    <w:rsid w:val="00894FDC"/>
    <w:rsid w:val="00895EB4"/>
    <w:rsid w:val="008B16CB"/>
    <w:rsid w:val="008C3A44"/>
    <w:rsid w:val="008D5333"/>
    <w:rsid w:val="008E22BB"/>
    <w:rsid w:val="008F20BE"/>
    <w:rsid w:val="008F2C54"/>
    <w:rsid w:val="0090371A"/>
    <w:rsid w:val="00906E7C"/>
    <w:rsid w:val="00920216"/>
    <w:rsid w:val="00920D2F"/>
    <w:rsid w:val="00922F95"/>
    <w:rsid w:val="00926D96"/>
    <w:rsid w:val="00934CB9"/>
    <w:rsid w:val="009422A9"/>
    <w:rsid w:val="00942592"/>
    <w:rsid w:val="00946BB5"/>
    <w:rsid w:val="009517FE"/>
    <w:rsid w:val="00951E09"/>
    <w:rsid w:val="00952C1A"/>
    <w:rsid w:val="0095310D"/>
    <w:rsid w:val="009575A2"/>
    <w:rsid w:val="00982A43"/>
    <w:rsid w:val="00992EDF"/>
    <w:rsid w:val="00995EEF"/>
    <w:rsid w:val="009A75FF"/>
    <w:rsid w:val="009B064D"/>
    <w:rsid w:val="009B5E8F"/>
    <w:rsid w:val="009C35A2"/>
    <w:rsid w:val="009D386B"/>
    <w:rsid w:val="009E0204"/>
    <w:rsid w:val="009E0A92"/>
    <w:rsid w:val="009E59B0"/>
    <w:rsid w:val="00A020DA"/>
    <w:rsid w:val="00A02580"/>
    <w:rsid w:val="00A03A8C"/>
    <w:rsid w:val="00A03E45"/>
    <w:rsid w:val="00A14509"/>
    <w:rsid w:val="00A15669"/>
    <w:rsid w:val="00A25209"/>
    <w:rsid w:val="00A26484"/>
    <w:rsid w:val="00A34204"/>
    <w:rsid w:val="00A41AB6"/>
    <w:rsid w:val="00A42C77"/>
    <w:rsid w:val="00A43D0C"/>
    <w:rsid w:val="00A53E5C"/>
    <w:rsid w:val="00A62B2E"/>
    <w:rsid w:val="00A64753"/>
    <w:rsid w:val="00A67DD3"/>
    <w:rsid w:val="00A8758B"/>
    <w:rsid w:val="00A92338"/>
    <w:rsid w:val="00A957B1"/>
    <w:rsid w:val="00A958B8"/>
    <w:rsid w:val="00AA2275"/>
    <w:rsid w:val="00AB07D7"/>
    <w:rsid w:val="00AB07DF"/>
    <w:rsid w:val="00AC032C"/>
    <w:rsid w:val="00AF2866"/>
    <w:rsid w:val="00B024B0"/>
    <w:rsid w:val="00B03B55"/>
    <w:rsid w:val="00B201D6"/>
    <w:rsid w:val="00B2396E"/>
    <w:rsid w:val="00B2640A"/>
    <w:rsid w:val="00B31C55"/>
    <w:rsid w:val="00B351C5"/>
    <w:rsid w:val="00B434DF"/>
    <w:rsid w:val="00B43911"/>
    <w:rsid w:val="00B53BAB"/>
    <w:rsid w:val="00B61E2B"/>
    <w:rsid w:val="00B632A0"/>
    <w:rsid w:val="00B7050D"/>
    <w:rsid w:val="00B70D3A"/>
    <w:rsid w:val="00B75F36"/>
    <w:rsid w:val="00B76386"/>
    <w:rsid w:val="00B7664E"/>
    <w:rsid w:val="00B77034"/>
    <w:rsid w:val="00B80F5A"/>
    <w:rsid w:val="00B928A9"/>
    <w:rsid w:val="00BA05AA"/>
    <w:rsid w:val="00BA4F34"/>
    <w:rsid w:val="00BB0551"/>
    <w:rsid w:val="00BB31CB"/>
    <w:rsid w:val="00BC1101"/>
    <w:rsid w:val="00BC5443"/>
    <w:rsid w:val="00BC77B3"/>
    <w:rsid w:val="00BD04C9"/>
    <w:rsid w:val="00BD20B2"/>
    <w:rsid w:val="00BD34A1"/>
    <w:rsid w:val="00BD4948"/>
    <w:rsid w:val="00BE3075"/>
    <w:rsid w:val="00BE784B"/>
    <w:rsid w:val="00BF1287"/>
    <w:rsid w:val="00BF3FB5"/>
    <w:rsid w:val="00C11BB2"/>
    <w:rsid w:val="00C24E24"/>
    <w:rsid w:val="00C33F42"/>
    <w:rsid w:val="00C354EB"/>
    <w:rsid w:val="00C366E8"/>
    <w:rsid w:val="00C36ABD"/>
    <w:rsid w:val="00C379C2"/>
    <w:rsid w:val="00C47369"/>
    <w:rsid w:val="00C50D37"/>
    <w:rsid w:val="00C53638"/>
    <w:rsid w:val="00C54B6B"/>
    <w:rsid w:val="00C56B89"/>
    <w:rsid w:val="00C64642"/>
    <w:rsid w:val="00C64E19"/>
    <w:rsid w:val="00C84FF4"/>
    <w:rsid w:val="00C92E0B"/>
    <w:rsid w:val="00C948E4"/>
    <w:rsid w:val="00C97F8E"/>
    <w:rsid w:val="00CA6DA1"/>
    <w:rsid w:val="00CB207E"/>
    <w:rsid w:val="00CB5EF5"/>
    <w:rsid w:val="00CC1CD8"/>
    <w:rsid w:val="00CD3CD7"/>
    <w:rsid w:val="00CD47B7"/>
    <w:rsid w:val="00CE5C2C"/>
    <w:rsid w:val="00CE77AF"/>
    <w:rsid w:val="00CF5159"/>
    <w:rsid w:val="00CF51D5"/>
    <w:rsid w:val="00CF7280"/>
    <w:rsid w:val="00D01A32"/>
    <w:rsid w:val="00D10DC7"/>
    <w:rsid w:val="00D20B16"/>
    <w:rsid w:val="00D21DA8"/>
    <w:rsid w:val="00D23320"/>
    <w:rsid w:val="00D3013E"/>
    <w:rsid w:val="00D4156C"/>
    <w:rsid w:val="00D46F54"/>
    <w:rsid w:val="00D53F4B"/>
    <w:rsid w:val="00D57173"/>
    <w:rsid w:val="00D61A51"/>
    <w:rsid w:val="00D65BFF"/>
    <w:rsid w:val="00D72D3F"/>
    <w:rsid w:val="00D751AB"/>
    <w:rsid w:val="00D83F29"/>
    <w:rsid w:val="00D8621E"/>
    <w:rsid w:val="00D9759D"/>
    <w:rsid w:val="00DA6447"/>
    <w:rsid w:val="00DB022D"/>
    <w:rsid w:val="00DB2A9F"/>
    <w:rsid w:val="00DC2D1C"/>
    <w:rsid w:val="00DC6280"/>
    <w:rsid w:val="00DD12FF"/>
    <w:rsid w:val="00DD45F9"/>
    <w:rsid w:val="00DE2FA4"/>
    <w:rsid w:val="00DF5E97"/>
    <w:rsid w:val="00DF64CC"/>
    <w:rsid w:val="00DF6DBB"/>
    <w:rsid w:val="00DF7C54"/>
    <w:rsid w:val="00E06D62"/>
    <w:rsid w:val="00E118A1"/>
    <w:rsid w:val="00E16AE6"/>
    <w:rsid w:val="00E20B41"/>
    <w:rsid w:val="00E26D0A"/>
    <w:rsid w:val="00E32DA3"/>
    <w:rsid w:val="00E42CEC"/>
    <w:rsid w:val="00E5010C"/>
    <w:rsid w:val="00E5122F"/>
    <w:rsid w:val="00E627B1"/>
    <w:rsid w:val="00E62C14"/>
    <w:rsid w:val="00E66F22"/>
    <w:rsid w:val="00E70F7C"/>
    <w:rsid w:val="00E71EBB"/>
    <w:rsid w:val="00E80A70"/>
    <w:rsid w:val="00E94661"/>
    <w:rsid w:val="00E95D46"/>
    <w:rsid w:val="00EA26AF"/>
    <w:rsid w:val="00EB1105"/>
    <w:rsid w:val="00EB6BD4"/>
    <w:rsid w:val="00EC06B4"/>
    <w:rsid w:val="00EC2152"/>
    <w:rsid w:val="00EC383E"/>
    <w:rsid w:val="00ED55CA"/>
    <w:rsid w:val="00ED7578"/>
    <w:rsid w:val="00EE04BF"/>
    <w:rsid w:val="00EE1C7A"/>
    <w:rsid w:val="00EE41F0"/>
    <w:rsid w:val="00EE4BC4"/>
    <w:rsid w:val="00EE5B98"/>
    <w:rsid w:val="00F019BD"/>
    <w:rsid w:val="00F05E6A"/>
    <w:rsid w:val="00F07D60"/>
    <w:rsid w:val="00F1031E"/>
    <w:rsid w:val="00F1486F"/>
    <w:rsid w:val="00F15569"/>
    <w:rsid w:val="00F245F3"/>
    <w:rsid w:val="00F27077"/>
    <w:rsid w:val="00F35154"/>
    <w:rsid w:val="00F462CE"/>
    <w:rsid w:val="00F55BE0"/>
    <w:rsid w:val="00F64E25"/>
    <w:rsid w:val="00F81F59"/>
    <w:rsid w:val="00F82D19"/>
    <w:rsid w:val="00F8702C"/>
    <w:rsid w:val="00F900E5"/>
    <w:rsid w:val="00F90374"/>
    <w:rsid w:val="00F93E60"/>
    <w:rsid w:val="00F94265"/>
    <w:rsid w:val="00F95B58"/>
    <w:rsid w:val="00FA004B"/>
    <w:rsid w:val="00FA0BE5"/>
    <w:rsid w:val="00FA5C0C"/>
    <w:rsid w:val="00FB33C9"/>
    <w:rsid w:val="00FB4978"/>
    <w:rsid w:val="00FC2F40"/>
    <w:rsid w:val="00FD1DC2"/>
    <w:rsid w:val="00FF164F"/>
    <w:rsid w:val="00FF1F67"/>
    <w:rsid w:val="00FF3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C54B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1"/>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97ACB"/>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597ACB"/>
    <w:rPr>
      <w:rFonts w:ascii="Arial MT" w:eastAsia="Arial MT" w:hAnsi="Arial MT" w:cs="Arial MT"/>
      <w:sz w:val="24"/>
      <w:szCs w:val="24"/>
      <w:lang w:val="es-ES" w:eastAsia="en-US"/>
    </w:rPr>
  </w:style>
  <w:style w:type="character" w:customStyle="1" w:styleId="Ttulo1Car">
    <w:name w:val="Título 1 Car"/>
    <w:basedOn w:val="Fuentedeprrafopredeter"/>
    <w:link w:val="Ttulo1"/>
    <w:rsid w:val="00C54B6B"/>
    <w:rPr>
      <w:rFonts w:asciiTheme="majorHAnsi" w:eastAsiaTheme="majorEastAsia" w:hAnsiTheme="majorHAnsi" w:cstheme="majorBidi"/>
      <w:color w:val="2E74B5" w:themeColor="accent1" w:themeShade="BF"/>
      <w:sz w:val="32"/>
      <w:szCs w:val="32"/>
      <w:lang w:val="es-ES" w:eastAsia="es-ES"/>
    </w:rPr>
  </w:style>
  <w:style w:type="character" w:styleId="Hipervnculo">
    <w:name w:val="Hyperlink"/>
    <w:unhideWhenUsed/>
    <w:rsid w:val="004E7902"/>
    <w:rPr>
      <w:color w:val="0563C1"/>
      <w:u w:val="single"/>
    </w:rPr>
  </w:style>
  <w:style w:type="table" w:styleId="Tablanormal1">
    <w:name w:val="Plain Table 1"/>
    <w:basedOn w:val="Tablanormal"/>
    <w:uiPriority w:val="41"/>
    <w:rsid w:val="005D6895"/>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D6895"/>
    <w:pPr>
      <w:autoSpaceDE w:val="0"/>
      <w:autoSpaceDN w:val="0"/>
      <w:adjustRightInd w:val="0"/>
    </w:pPr>
    <w:rPr>
      <w:rFonts w:ascii="Arial" w:eastAsiaTheme="minorHAnsi" w:hAnsi="Arial" w:cs="Arial"/>
      <w:color w:val="000000"/>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582371317">
      <w:bodyDiv w:val="1"/>
      <w:marLeft w:val="0"/>
      <w:marRight w:val="0"/>
      <w:marTop w:val="0"/>
      <w:marBottom w:val="0"/>
      <w:divBdr>
        <w:top w:val="none" w:sz="0" w:space="0" w:color="auto"/>
        <w:left w:val="none" w:sz="0" w:space="0" w:color="auto"/>
        <w:bottom w:val="none" w:sz="0" w:space="0" w:color="auto"/>
        <w:right w:val="none" w:sz="0" w:space="0" w:color="auto"/>
      </w:divBdr>
    </w:div>
    <w:div w:id="795224586">
      <w:bodyDiv w:val="1"/>
      <w:marLeft w:val="0"/>
      <w:marRight w:val="0"/>
      <w:marTop w:val="0"/>
      <w:marBottom w:val="0"/>
      <w:divBdr>
        <w:top w:val="none" w:sz="0" w:space="0" w:color="auto"/>
        <w:left w:val="none" w:sz="0" w:space="0" w:color="auto"/>
        <w:bottom w:val="none" w:sz="0" w:space="0" w:color="auto"/>
        <w:right w:val="none" w:sz="0" w:space="0" w:color="auto"/>
      </w:divBdr>
    </w:div>
    <w:div w:id="1406031594">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EAEA-22D5-47FD-A00E-ACF8B20C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4226</Words>
  <Characters>23247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dcterms:created xsi:type="dcterms:W3CDTF">2023-12-18T21:22:00Z</dcterms:created>
  <dcterms:modified xsi:type="dcterms:W3CDTF">2023-12-18T21:22:00Z</dcterms:modified>
</cp:coreProperties>
</file>