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A859" w14:textId="1AA23825" w:rsidR="00C54B6B" w:rsidRPr="002E2883" w:rsidRDefault="00C54B6B" w:rsidP="001E7F51">
      <w:pPr>
        <w:widowControl w:val="0"/>
        <w:autoSpaceDE w:val="0"/>
        <w:autoSpaceDN w:val="0"/>
        <w:ind w:right="-516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RESOLUCION</w:t>
      </w:r>
      <w:r w:rsidRPr="002E2883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No.</w:t>
      </w:r>
      <w:r w:rsidRPr="002E2883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CSJCAR2</w:t>
      </w:r>
      <w:r w:rsidR="0078767F">
        <w:rPr>
          <w:rFonts w:ascii="Arial" w:eastAsia="Arial" w:hAnsi="Arial" w:cs="Arial"/>
          <w:b/>
          <w:bCs/>
          <w:sz w:val="22"/>
          <w:szCs w:val="22"/>
          <w:lang w:eastAsia="en-US"/>
        </w:rPr>
        <w:t>5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-</w:t>
      </w:r>
      <w:r w:rsidR="002D5679">
        <w:rPr>
          <w:rFonts w:ascii="Arial" w:eastAsia="Arial" w:hAnsi="Arial" w:cs="Arial"/>
          <w:b/>
          <w:bCs/>
          <w:sz w:val="22"/>
          <w:szCs w:val="22"/>
          <w:lang w:eastAsia="en-US"/>
        </w:rPr>
        <w:t>111</w:t>
      </w:r>
    </w:p>
    <w:p w14:paraId="55EC2DC1" w14:textId="23DF048C" w:rsidR="00C54B6B" w:rsidRPr="002E2883" w:rsidRDefault="002D5679" w:rsidP="001E7F51">
      <w:pPr>
        <w:widowControl w:val="0"/>
        <w:autoSpaceDE w:val="0"/>
        <w:autoSpaceDN w:val="0"/>
        <w:ind w:right="-516"/>
        <w:jc w:val="center"/>
        <w:rPr>
          <w:rFonts w:ascii="Arial" w:eastAsia="Arial MT" w:hAnsi="Arial" w:cs="Arial"/>
          <w:b/>
          <w:sz w:val="22"/>
          <w:szCs w:val="22"/>
          <w:lang w:eastAsia="en-US"/>
        </w:rPr>
      </w:pPr>
      <w:r>
        <w:rPr>
          <w:rFonts w:ascii="Arial" w:eastAsia="Arial MT" w:hAnsi="Arial" w:cs="Arial"/>
          <w:b/>
          <w:sz w:val="22"/>
          <w:szCs w:val="22"/>
          <w:lang w:eastAsia="en-US"/>
        </w:rPr>
        <w:t>28</w:t>
      </w:r>
      <w:r w:rsidR="00F2148A" w:rsidRPr="002E2883">
        <w:rPr>
          <w:rFonts w:ascii="Arial" w:eastAsia="Arial MT" w:hAnsi="Arial" w:cs="Arial"/>
          <w:b/>
          <w:sz w:val="22"/>
          <w:szCs w:val="22"/>
          <w:lang w:eastAsia="en-US"/>
        </w:rPr>
        <w:t xml:space="preserve"> </w:t>
      </w:r>
      <w:r w:rsidR="00C54B6B" w:rsidRPr="002E2883">
        <w:rPr>
          <w:rFonts w:ascii="Arial" w:eastAsia="Arial MT" w:hAnsi="Arial" w:cs="Arial"/>
          <w:b/>
          <w:sz w:val="22"/>
          <w:szCs w:val="22"/>
          <w:lang w:eastAsia="en-US"/>
        </w:rPr>
        <w:t xml:space="preserve">de </w:t>
      </w:r>
      <w:r w:rsidR="0078767F">
        <w:rPr>
          <w:rFonts w:ascii="Arial" w:eastAsia="Arial MT" w:hAnsi="Arial" w:cs="Arial"/>
          <w:b/>
          <w:sz w:val="22"/>
          <w:szCs w:val="22"/>
          <w:lang w:eastAsia="en-US"/>
        </w:rPr>
        <w:t xml:space="preserve">febrero </w:t>
      </w:r>
      <w:r w:rsidR="00C54B6B" w:rsidRPr="002E2883">
        <w:rPr>
          <w:rFonts w:ascii="Arial" w:eastAsia="Arial MT" w:hAnsi="Arial" w:cs="Arial"/>
          <w:b/>
          <w:sz w:val="22"/>
          <w:szCs w:val="22"/>
          <w:lang w:eastAsia="en-US"/>
        </w:rPr>
        <w:t>de 202</w:t>
      </w:r>
      <w:r w:rsidR="0078767F">
        <w:rPr>
          <w:rFonts w:ascii="Arial" w:eastAsia="Arial MT" w:hAnsi="Arial" w:cs="Arial"/>
          <w:b/>
          <w:sz w:val="22"/>
          <w:szCs w:val="22"/>
          <w:lang w:eastAsia="en-US"/>
        </w:rPr>
        <w:t>5</w:t>
      </w:r>
    </w:p>
    <w:p w14:paraId="60A433A1" w14:textId="77777777" w:rsidR="00C54B6B" w:rsidRPr="002E2883" w:rsidRDefault="00C54B6B" w:rsidP="001E7F51">
      <w:pPr>
        <w:widowControl w:val="0"/>
        <w:autoSpaceDE w:val="0"/>
        <w:autoSpaceDN w:val="0"/>
        <w:ind w:left="1134" w:right="-516"/>
        <w:jc w:val="center"/>
        <w:rPr>
          <w:rFonts w:ascii="Arial" w:eastAsia="Arial MT" w:hAnsi="Arial" w:cs="Arial"/>
          <w:b/>
          <w:color w:val="FFFFFF"/>
          <w:sz w:val="22"/>
          <w:szCs w:val="22"/>
          <w:lang w:eastAsia="en-US"/>
        </w:rPr>
      </w:pPr>
      <w:r w:rsidRPr="002E2883">
        <w:rPr>
          <w:rFonts w:ascii="Arial" w:eastAsia="Arial MT" w:hAnsi="Arial" w:cs="Arial"/>
          <w:b/>
          <w:color w:val="FFFFFF"/>
          <w:sz w:val="22"/>
          <w:szCs w:val="22"/>
          <w:lang w:eastAsia="en-US"/>
        </w:rPr>
        <w:t>28/09/20</w:t>
      </w:r>
    </w:p>
    <w:p w14:paraId="165DA49F" w14:textId="77606293" w:rsidR="00C54B6B" w:rsidRPr="002E2883" w:rsidRDefault="00C54B6B" w:rsidP="001E7F51">
      <w:pPr>
        <w:widowControl w:val="0"/>
        <w:autoSpaceDE w:val="0"/>
        <w:autoSpaceDN w:val="0"/>
        <w:ind w:right="-516"/>
        <w:jc w:val="center"/>
        <w:rPr>
          <w:rFonts w:ascii="Arial" w:eastAsia="Arial MT" w:hAnsi="Arial" w:cs="Arial"/>
          <w:sz w:val="22"/>
          <w:szCs w:val="22"/>
          <w:lang w:eastAsia="en-US"/>
        </w:rPr>
      </w:pPr>
      <w:r w:rsidRPr="002E2883">
        <w:rPr>
          <w:rFonts w:ascii="Arial" w:eastAsia="Arial MT" w:hAnsi="Arial" w:cs="Arial"/>
          <w:sz w:val="22"/>
          <w:szCs w:val="22"/>
          <w:lang w:eastAsia="en-US"/>
        </w:rPr>
        <w:t>“Por la cual se resuelve una solicitud de traslado de un</w:t>
      </w:r>
      <w:r w:rsidR="0078767F">
        <w:rPr>
          <w:rFonts w:ascii="Arial" w:eastAsia="Arial MT" w:hAnsi="Arial" w:cs="Arial"/>
          <w:sz w:val="22"/>
          <w:szCs w:val="22"/>
          <w:lang w:eastAsia="en-US"/>
        </w:rPr>
        <w:t>a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 xml:space="preserve"> servidor</w:t>
      </w:r>
      <w:r w:rsidR="0078767F">
        <w:rPr>
          <w:rFonts w:ascii="Arial" w:eastAsia="Arial MT" w:hAnsi="Arial" w:cs="Arial"/>
          <w:sz w:val="22"/>
          <w:szCs w:val="22"/>
          <w:lang w:eastAsia="en-US"/>
        </w:rPr>
        <w:t xml:space="preserve">a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de carrera judicial”</w:t>
      </w:r>
    </w:p>
    <w:p w14:paraId="21812847" w14:textId="77777777" w:rsidR="00C54B6B" w:rsidRPr="002E2883" w:rsidRDefault="00C54B6B" w:rsidP="001E7F51">
      <w:pPr>
        <w:widowControl w:val="0"/>
        <w:autoSpaceDE w:val="0"/>
        <w:autoSpaceDN w:val="0"/>
        <w:ind w:left="1134" w:right="-516"/>
        <w:rPr>
          <w:rFonts w:ascii="Arial" w:eastAsia="Arial MT" w:hAnsi="Arial" w:cs="Arial"/>
          <w:i/>
          <w:sz w:val="22"/>
          <w:szCs w:val="22"/>
          <w:lang w:eastAsia="en-US"/>
        </w:rPr>
      </w:pPr>
    </w:p>
    <w:p w14:paraId="72F2EE54" w14:textId="77777777" w:rsidR="00C54B6B" w:rsidRPr="002E2883" w:rsidRDefault="00C54B6B" w:rsidP="001E7F51">
      <w:pPr>
        <w:widowControl w:val="0"/>
        <w:autoSpaceDE w:val="0"/>
        <w:autoSpaceDN w:val="0"/>
        <w:ind w:right="-516"/>
        <w:jc w:val="center"/>
        <w:outlineLvl w:val="0"/>
        <w:rPr>
          <w:rFonts w:ascii="Arial" w:eastAsia="Arial" w:hAnsi="Arial" w:cs="Arial"/>
          <w:bCs/>
          <w:sz w:val="22"/>
          <w:szCs w:val="22"/>
          <w:lang w:eastAsia="en-US"/>
        </w:rPr>
      </w:pP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EL</w:t>
      </w:r>
      <w:r w:rsidRPr="002E2883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CONSEJO</w:t>
      </w:r>
      <w:r w:rsidRPr="002E2883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SECCIONAL DE</w:t>
      </w:r>
      <w:r w:rsidRPr="002E2883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LA</w:t>
      </w:r>
      <w:r w:rsidRPr="002E2883">
        <w:rPr>
          <w:rFonts w:ascii="Arial" w:eastAsia="Arial" w:hAnsi="Arial" w:cs="Arial"/>
          <w:b/>
          <w:bCs/>
          <w:spacing w:val="-6"/>
          <w:sz w:val="22"/>
          <w:szCs w:val="22"/>
          <w:lang w:eastAsia="en-US"/>
        </w:rPr>
        <w:t xml:space="preserve"> 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JUDICATURA</w:t>
      </w:r>
      <w:r w:rsidRPr="002E2883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CALDAS</w:t>
      </w:r>
      <w:r w:rsidRPr="002E2883">
        <w:rPr>
          <w:rFonts w:ascii="Arial" w:eastAsia="Arial" w:hAnsi="Arial" w:cs="Arial"/>
          <w:bCs/>
          <w:sz w:val="22"/>
          <w:szCs w:val="22"/>
          <w:lang w:eastAsia="en-US"/>
        </w:rPr>
        <w:t>,</w:t>
      </w:r>
    </w:p>
    <w:p w14:paraId="6CADF1BE" w14:textId="77777777" w:rsidR="00C54B6B" w:rsidRPr="002E2883" w:rsidRDefault="00C54B6B" w:rsidP="001E7F51">
      <w:pPr>
        <w:widowControl w:val="0"/>
        <w:autoSpaceDE w:val="0"/>
        <w:autoSpaceDN w:val="0"/>
        <w:ind w:left="567" w:right="51"/>
        <w:rPr>
          <w:rFonts w:ascii="Arial" w:eastAsia="Arial MT" w:hAnsi="Arial" w:cs="Arial"/>
          <w:sz w:val="22"/>
          <w:szCs w:val="22"/>
          <w:lang w:eastAsia="en-US"/>
        </w:rPr>
      </w:pPr>
    </w:p>
    <w:p w14:paraId="681FEF25" w14:textId="77777777" w:rsidR="00C54B6B" w:rsidRPr="002E2883" w:rsidRDefault="00C54B6B" w:rsidP="001E7F51">
      <w:pPr>
        <w:widowControl w:val="0"/>
        <w:autoSpaceDE w:val="0"/>
        <w:autoSpaceDN w:val="0"/>
        <w:ind w:right="51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2E2883">
        <w:rPr>
          <w:rFonts w:ascii="Arial" w:eastAsia="Arial MT" w:hAnsi="Arial" w:cs="Arial"/>
          <w:sz w:val="22"/>
          <w:szCs w:val="22"/>
          <w:lang w:eastAsia="en-US"/>
        </w:rPr>
        <w:t>En ejercicio de sus facultades legales, en especial las conferidas por la Ley 270 de</w:t>
      </w:r>
      <w:r w:rsidRPr="002E2883">
        <w:rPr>
          <w:rFonts w:ascii="Arial" w:eastAsia="Arial MT" w:hAnsi="Arial" w:cs="Arial"/>
          <w:spacing w:val="-64"/>
          <w:sz w:val="22"/>
          <w:szCs w:val="22"/>
          <w:lang w:eastAsia="en-US"/>
        </w:rPr>
        <w:t xml:space="preserve">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1996 y el Acuerdo No. PCSJA17-10754 del 18 de septiembre de 2017 modificado por el Acuerdo no. PCSJA22-11956 del 17 de junio de 2022 del Consejo</w:t>
      </w:r>
      <w:r w:rsidRPr="002E2883">
        <w:rPr>
          <w:rFonts w:ascii="Arial" w:eastAsia="Arial MT" w:hAnsi="Arial" w:cs="Arial"/>
          <w:spacing w:val="-64"/>
          <w:sz w:val="22"/>
          <w:szCs w:val="22"/>
          <w:lang w:eastAsia="en-US"/>
        </w:rPr>
        <w:t xml:space="preserve">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Superior</w:t>
      </w:r>
      <w:r w:rsidRPr="002E2883">
        <w:rPr>
          <w:rFonts w:ascii="Arial" w:eastAsia="Arial MT" w:hAnsi="Arial" w:cs="Arial"/>
          <w:spacing w:val="-4"/>
          <w:sz w:val="22"/>
          <w:szCs w:val="22"/>
          <w:lang w:eastAsia="en-US"/>
        </w:rPr>
        <w:t xml:space="preserve">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de la</w:t>
      </w:r>
      <w:r w:rsidRPr="002E2883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Judicatura</w:t>
      </w:r>
      <w:r w:rsidRPr="002E2883">
        <w:rPr>
          <w:rFonts w:ascii="Arial" w:eastAsia="Arial MT" w:hAnsi="Arial" w:cs="Arial"/>
          <w:spacing w:val="-1"/>
          <w:sz w:val="22"/>
          <w:szCs w:val="22"/>
          <w:lang w:eastAsia="en-US"/>
        </w:rPr>
        <w:t xml:space="preserve">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y</w:t>
      </w:r>
      <w:r w:rsidRPr="002E2883">
        <w:rPr>
          <w:rFonts w:ascii="Arial" w:eastAsia="Arial MT" w:hAnsi="Arial" w:cs="Arial"/>
          <w:spacing w:val="-2"/>
          <w:sz w:val="22"/>
          <w:szCs w:val="22"/>
          <w:lang w:eastAsia="en-US"/>
        </w:rPr>
        <w:t xml:space="preserve">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de conformidad</w:t>
      </w:r>
      <w:r w:rsidRPr="002E2883">
        <w:rPr>
          <w:rFonts w:ascii="Arial" w:eastAsia="Arial MT" w:hAnsi="Arial" w:cs="Arial"/>
          <w:spacing w:val="-1"/>
          <w:sz w:val="22"/>
          <w:szCs w:val="22"/>
          <w:lang w:eastAsia="en-US"/>
        </w:rPr>
        <w:t xml:space="preserve"> </w:t>
      </w:r>
      <w:r w:rsidRPr="002E2883">
        <w:rPr>
          <w:rFonts w:ascii="Arial" w:eastAsia="Arial MT" w:hAnsi="Arial" w:cs="Arial"/>
          <w:sz w:val="22"/>
          <w:szCs w:val="22"/>
          <w:lang w:eastAsia="en-US"/>
        </w:rPr>
        <w:t>con los siguientes,</w:t>
      </w:r>
    </w:p>
    <w:p w14:paraId="7941F33A" w14:textId="77777777" w:rsidR="00654995" w:rsidRPr="002E2883" w:rsidRDefault="00654995" w:rsidP="001E7F51">
      <w:pPr>
        <w:widowControl w:val="0"/>
        <w:autoSpaceDE w:val="0"/>
        <w:autoSpaceDN w:val="0"/>
        <w:ind w:right="51"/>
        <w:rPr>
          <w:rFonts w:ascii="Arial" w:eastAsia="Arial MT" w:hAnsi="Arial" w:cs="Arial"/>
          <w:sz w:val="22"/>
          <w:szCs w:val="22"/>
          <w:lang w:eastAsia="en-US"/>
        </w:rPr>
      </w:pPr>
    </w:p>
    <w:p w14:paraId="5623BBF5" w14:textId="336803E4" w:rsidR="00C54B6B" w:rsidRPr="002E2883" w:rsidRDefault="00A958B8" w:rsidP="001E7F51">
      <w:pPr>
        <w:pStyle w:val="Prrafodelista"/>
        <w:widowControl w:val="0"/>
        <w:numPr>
          <w:ilvl w:val="0"/>
          <w:numId w:val="16"/>
        </w:numPr>
        <w:autoSpaceDE w:val="0"/>
        <w:autoSpaceDN w:val="0"/>
        <w:ind w:left="567" w:right="51" w:firstLine="0"/>
        <w:jc w:val="center"/>
        <w:outlineLvl w:val="0"/>
        <w:rPr>
          <w:rFonts w:ascii="Arial" w:eastAsia="Arial" w:hAnsi="Arial" w:cs="Arial"/>
          <w:bCs/>
          <w:sz w:val="22"/>
          <w:szCs w:val="22"/>
          <w:lang w:eastAsia="en-US"/>
        </w:rPr>
      </w:pPr>
      <w:r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</w:t>
      </w:r>
      <w:r w:rsidR="0066781F" w:rsidRPr="002E2883">
        <w:rPr>
          <w:rFonts w:ascii="Arial" w:eastAsia="Arial" w:hAnsi="Arial" w:cs="Arial"/>
          <w:b/>
          <w:bCs/>
          <w:sz w:val="22"/>
          <w:szCs w:val="22"/>
          <w:lang w:eastAsia="en-US"/>
        </w:rPr>
        <w:t>CONSIDERACIONES</w:t>
      </w:r>
    </w:p>
    <w:p w14:paraId="33EE962C" w14:textId="77777777" w:rsidR="00C54B6B" w:rsidRPr="002E2883" w:rsidRDefault="00C54B6B" w:rsidP="001E7F51">
      <w:pPr>
        <w:widowControl w:val="0"/>
        <w:autoSpaceDE w:val="0"/>
        <w:autoSpaceDN w:val="0"/>
        <w:ind w:left="567" w:right="51"/>
        <w:rPr>
          <w:rFonts w:ascii="Arial" w:eastAsia="Arial MT" w:hAnsi="Arial" w:cs="Arial"/>
          <w:sz w:val="22"/>
          <w:szCs w:val="22"/>
          <w:lang w:eastAsia="en-US"/>
        </w:rPr>
      </w:pPr>
    </w:p>
    <w:p w14:paraId="1FD0B4C8" w14:textId="5B38E72C" w:rsidR="00C20EE5" w:rsidRPr="00C20EE5" w:rsidRDefault="00C20EE5" w:rsidP="00C20EE5">
      <w:pPr>
        <w:numPr>
          <w:ilvl w:val="0"/>
          <w:numId w:val="1"/>
        </w:numPr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5C6739">
        <w:rPr>
          <w:rFonts w:ascii="Arial" w:hAnsi="Arial" w:cs="Arial"/>
          <w:sz w:val="22"/>
          <w:szCs w:val="22"/>
        </w:rPr>
        <w:t>De conformidad con el artículo 134 modificado por el artículo 70 de la Ley 2430 de 2024, el artículo 152-6 de la Ley 270 de 1996 modificado por el artículo 2 de la Ley 771 de 2002, el Acuerdo PCSJA17-10754 de 2017 modificado por el Acuerdo PCSJA22-11956 de 2022, expedidos por el Consejo Superior de la Judicatura, los servidores judiciales de carrera podrán solicitar traslado a un cargo que se encuentre vacante en forma definitiva, tenga funciones afines, sea de la misma categoría y para el cual se exijan los mismos requisitos, bien sea por razones de seguridad, de salud, del servicio, recíprocos y por ostentar la calidad de servidor de carrera.</w:t>
      </w:r>
    </w:p>
    <w:p w14:paraId="3109728E" w14:textId="77777777" w:rsidR="00C20EE5" w:rsidRDefault="00C20EE5" w:rsidP="00C20EE5">
      <w:pPr>
        <w:ind w:left="357"/>
        <w:jc w:val="both"/>
        <w:rPr>
          <w:rFonts w:ascii="Arial" w:eastAsia="Arial" w:hAnsi="Arial" w:cs="Arial"/>
          <w:sz w:val="22"/>
          <w:szCs w:val="22"/>
        </w:rPr>
      </w:pPr>
    </w:p>
    <w:p w14:paraId="6303EC9A" w14:textId="1C9423AB" w:rsidR="00C54B6B" w:rsidRPr="00C20EE5" w:rsidRDefault="007576EA" w:rsidP="00C20EE5">
      <w:pPr>
        <w:numPr>
          <w:ilvl w:val="0"/>
          <w:numId w:val="1"/>
        </w:numPr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C20EE5">
        <w:rPr>
          <w:rFonts w:ascii="Arial" w:eastAsia="Arial MT" w:hAnsi="Arial" w:cs="Arial"/>
          <w:sz w:val="22"/>
          <w:szCs w:val="22"/>
          <w:lang w:eastAsia="en-US"/>
        </w:rPr>
        <w:t xml:space="preserve">Mediante escrito recibido el 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 xml:space="preserve">7 </w:t>
      </w:r>
      <w:r w:rsidRPr="00C20EE5">
        <w:rPr>
          <w:rFonts w:ascii="Arial" w:eastAsia="Arial MT" w:hAnsi="Arial" w:cs="Arial"/>
          <w:sz w:val="22"/>
          <w:szCs w:val="22"/>
          <w:lang w:eastAsia="en-US"/>
        </w:rPr>
        <w:t xml:space="preserve">de 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 xml:space="preserve">febrero </w:t>
      </w:r>
      <w:r w:rsidRPr="00C20EE5">
        <w:rPr>
          <w:rFonts w:ascii="Arial" w:eastAsia="Arial MT" w:hAnsi="Arial" w:cs="Arial"/>
          <w:sz w:val="22"/>
          <w:szCs w:val="22"/>
          <w:lang w:eastAsia="en-US"/>
        </w:rPr>
        <w:t>de 202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>5</w:t>
      </w:r>
      <w:r w:rsidRPr="00C20EE5">
        <w:rPr>
          <w:rFonts w:ascii="Arial" w:eastAsia="Arial MT" w:hAnsi="Arial" w:cs="Arial"/>
          <w:sz w:val="22"/>
          <w:szCs w:val="22"/>
          <w:lang w:eastAsia="en-US"/>
        </w:rPr>
        <w:t xml:space="preserve">, 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>la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="00C20EE5">
        <w:rPr>
          <w:rFonts w:ascii="Arial" w:eastAsia="Arial MT" w:hAnsi="Arial" w:cs="Arial"/>
          <w:sz w:val="22"/>
          <w:szCs w:val="22"/>
          <w:lang w:eastAsia="en-US"/>
        </w:rPr>
        <w:t>servidora judicial</w:t>
      </w:r>
      <w:r w:rsidR="008E36CA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="00362D09" w:rsidRPr="00C20EE5">
        <w:rPr>
          <w:rFonts w:ascii="Arial" w:eastAsia="Arial MT" w:hAnsi="Arial" w:cs="Arial"/>
          <w:b/>
          <w:sz w:val="22"/>
          <w:szCs w:val="22"/>
          <w:lang w:eastAsia="en-US"/>
        </w:rPr>
        <w:t>PAULINA ZAPATA GALEANO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identificad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>a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con</w:t>
      </w:r>
      <w:r w:rsidR="00C20EE5">
        <w:rPr>
          <w:rFonts w:ascii="Arial" w:eastAsia="Arial MT" w:hAnsi="Arial" w:cs="Arial"/>
          <w:sz w:val="22"/>
          <w:szCs w:val="22"/>
          <w:lang w:eastAsia="en-US"/>
        </w:rPr>
        <w:t xml:space="preserve"> cédula de ciudadanía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>1.053.837.307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, en calidad de Oficial Mayor o Sustanciador en el 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>Juzgado Promiscuo Municipal de Manzanares - Caldas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, </w:t>
      </w:r>
      <w:r w:rsidR="00C20EE5">
        <w:rPr>
          <w:rFonts w:ascii="Arial" w:eastAsia="Arial MT" w:hAnsi="Arial" w:cs="Arial"/>
          <w:sz w:val="22"/>
          <w:szCs w:val="22"/>
          <w:lang w:eastAsia="en-US"/>
        </w:rPr>
        <w:t>solicitó</w:t>
      </w:r>
      <w:r w:rsidR="00A15669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ser trasladad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>a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="00C54B6B" w:rsidRPr="00C20EE5">
        <w:rPr>
          <w:rFonts w:ascii="Arial" w:eastAsia="Arial MT" w:hAnsi="Arial" w:cs="Arial"/>
          <w:bCs/>
          <w:sz w:val="22"/>
          <w:szCs w:val="22"/>
          <w:lang w:eastAsia="en-US"/>
        </w:rPr>
        <w:t>por razones de salud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para el mismo </w:t>
      </w:r>
      <w:bookmarkStart w:id="0" w:name="_Hlk152682304"/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>cargo</w:t>
      </w:r>
      <w:r w:rsidR="00F1486F" w:rsidRPr="00C20EE5">
        <w:rPr>
          <w:rFonts w:ascii="Arial" w:eastAsia="Arial MT" w:hAnsi="Arial" w:cs="Arial"/>
          <w:sz w:val="22"/>
          <w:szCs w:val="22"/>
          <w:lang w:eastAsia="en-US"/>
        </w:rPr>
        <w:t>,</w:t>
      </w:r>
      <w:r w:rsidR="00C54B6B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en el </w:t>
      </w:r>
      <w:bookmarkEnd w:id="0"/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 xml:space="preserve">Juzgado 007 Civil Municipal de Manizales </w:t>
      </w:r>
      <w:r w:rsidR="00C20EE5">
        <w:rPr>
          <w:rFonts w:ascii="Arial" w:eastAsia="Arial MT" w:hAnsi="Arial" w:cs="Arial"/>
          <w:sz w:val="22"/>
          <w:szCs w:val="22"/>
          <w:lang w:eastAsia="en-US"/>
        </w:rPr>
        <w:t>–</w:t>
      </w:r>
      <w:r w:rsidR="00362D09" w:rsidRPr="00C20EE5">
        <w:rPr>
          <w:rFonts w:ascii="Arial" w:eastAsia="Arial MT" w:hAnsi="Arial" w:cs="Arial"/>
          <w:sz w:val="22"/>
          <w:szCs w:val="22"/>
          <w:lang w:eastAsia="en-US"/>
        </w:rPr>
        <w:t xml:space="preserve"> Caldas</w:t>
      </w:r>
      <w:r w:rsidR="00C20EE5">
        <w:rPr>
          <w:rFonts w:ascii="Arial" w:eastAsia="Arial MT" w:hAnsi="Arial" w:cs="Arial"/>
          <w:sz w:val="22"/>
          <w:szCs w:val="22"/>
          <w:lang w:eastAsia="en-US"/>
        </w:rPr>
        <w:t>.</w:t>
      </w:r>
    </w:p>
    <w:p w14:paraId="31C94AC1" w14:textId="4DE73C4E" w:rsidR="008D5967" w:rsidRPr="002E2883" w:rsidRDefault="008D5967" w:rsidP="001E7F51">
      <w:pPr>
        <w:widowControl w:val="0"/>
        <w:autoSpaceDE w:val="0"/>
        <w:autoSpaceDN w:val="0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14:paraId="45FC4B90" w14:textId="7C730DF4" w:rsidR="001B3A30" w:rsidRPr="002E2883" w:rsidRDefault="001B3A30" w:rsidP="001E7F51">
      <w:pPr>
        <w:pStyle w:val="Prrafodelista"/>
        <w:numPr>
          <w:ilvl w:val="0"/>
          <w:numId w:val="14"/>
        </w:numPr>
        <w:ind w:left="360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2E2883">
        <w:rPr>
          <w:rFonts w:ascii="Arial" w:hAnsi="Arial" w:cs="Arial"/>
          <w:sz w:val="22"/>
          <w:szCs w:val="22"/>
        </w:rPr>
        <w:t xml:space="preserve">En consideración a que los dos despachos judiciales involucrados en la solicitud de traslado hacen parte del Distrito Judicial de Manizales, esta Corporación es competente para pronunciarse frente a la solicitud </w:t>
      </w:r>
      <w:r w:rsidR="00931C4B" w:rsidRPr="002E2883">
        <w:rPr>
          <w:rFonts w:ascii="Arial" w:hAnsi="Arial" w:cs="Arial"/>
          <w:sz w:val="22"/>
          <w:szCs w:val="22"/>
        </w:rPr>
        <w:t>de la señora</w:t>
      </w:r>
      <w:r w:rsidRPr="002E2883">
        <w:rPr>
          <w:rFonts w:ascii="Arial" w:hAnsi="Arial" w:cs="Arial"/>
          <w:sz w:val="22"/>
          <w:szCs w:val="22"/>
        </w:rPr>
        <w:t xml:space="preserve"> </w:t>
      </w:r>
      <w:r w:rsidR="00931C4B">
        <w:rPr>
          <w:rFonts w:ascii="Arial" w:hAnsi="Arial" w:cs="Arial"/>
          <w:sz w:val="22"/>
          <w:szCs w:val="22"/>
        </w:rPr>
        <w:t>Paulina</w:t>
      </w:r>
      <w:r w:rsidRPr="002E2883">
        <w:rPr>
          <w:rFonts w:ascii="Arial" w:hAnsi="Arial" w:cs="Arial"/>
          <w:sz w:val="22"/>
          <w:szCs w:val="22"/>
        </w:rPr>
        <w:t>.</w:t>
      </w:r>
    </w:p>
    <w:p w14:paraId="7AEB9CD0" w14:textId="77777777" w:rsidR="001B3A30" w:rsidRPr="002E2883" w:rsidRDefault="001B3A30" w:rsidP="001E7F51">
      <w:pPr>
        <w:jc w:val="both"/>
        <w:rPr>
          <w:rFonts w:ascii="Arial" w:eastAsia="Arial" w:hAnsi="Arial" w:cs="Arial"/>
          <w:sz w:val="22"/>
          <w:szCs w:val="22"/>
        </w:rPr>
      </w:pPr>
    </w:p>
    <w:p w14:paraId="3BEBDF09" w14:textId="7D4947CF" w:rsidR="001B3A30" w:rsidRPr="002E2883" w:rsidRDefault="001B3A30" w:rsidP="001E7F51">
      <w:pPr>
        <w:pStyle w:val="Default"/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2E2883">
        <w:rPr>
          <w:sz w:val="22"/>
          <w:szCs w:val="22"/>
        </w:rPr>
        <w:t xml:space="preserve">Precisado lo anterior, </w:t>
      </w:r>
      <w:r w:rsidR="00C20EE5">
        <w:rPr>
          <w:sz w:val="22"/>
          <w:szCs w:val="22"/>
        </w:rPr>
        <w:t>resulta procedente</w:t>
      </w:r>
      <w:r w:rsidRPr="002E2883">
        <w:rPr>
          <w:sz w:val="22"/>
          <w:szCs w:val="22"/>
        </w:rPr>
        <w:t xml:space="preserve"> examinar la petición, y los anexos que la sustentan, frente a los requisitos establecidos en los artículos </w:t>
      </w:r>
      <w:r w:rsidR="006A520A" w:rsidRPr="002E2883">
        <w:rPr>
          <w:sz w:val="22"/>
          <w:szCs w:val="22"/>
        </w:rPr>
        <w:t>7 al 9</w:t>
      </w:r>
      <w:r w:rsidR="00F3192A" w:rsidRPr="002E2883">
        <w:rPr>
          <w:sz w:val="22"/>
          <w:szCs w:val="22"/>
        </w:rPr>
        <w:t xml:space="preserve"> y 17</w:t>
      </w:r>
      <w:r w:rsidRPr="002E2883">
        <w:rPr>
          <w:sz w:val="22"/>
          <w:szCs w:val="22"/>
        </w:rPr>
        <w:t xml:space="preserve"> del Acuerdo PCSJA17-10754 de 2017, para traslado </w:t>
      </w:r>
      <w:r w:rsidR="00475618" w:rsidRPr="002E2883">
        <w:rPr>
          <w:b/>
          <w:sz w:val="22"/>
          <w:szCs w:val="22"/>
        </w:rPr>
        <w:t>por razones de salud</w:t>
      </w:r>
      <w:r w:rsidRPr="002E2883">
        <w:rPr>
          <w:sz w:val="22"/>
          <w:szCs w:val="22"/>
        </w:rPr>
        <w:t xml:space="preserve">, se concluye lo siguiente: </w:t>
      </w:r>
    </w:p>
    <w:p w14:paraId="62D81F54" w14:textId="77777777" w:rsidR="001B3A30" w:rsidRPr="002E2883" w:rsidRDefault="001B3A30" w:rsidP="001E7F51">
      <w:pPr>
        <w:pStyle w:val="Default"/>
        <w:rPr>
          <w:sz w:val="22"/>
          <w:szCs w:val="22"/>
        </w:rPr>
      </w:pPr>
    </w:p>
    <w:p w14:paraId="1836C929" w14:textId="41EB2C97" w:rsidR="001B3A30" w:rsidRDefault="001B3A30" w:rsidP="001E7F51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2E2883">
        <w:rPr>
          <w:sz w:val="22"/>
          <w:szCs w:val="22"/>
        </w:rPr>
        <w:t>Existe consentimiento expreso de</w:t>
      </w:r>
      <w:r w:rsidR="00931C4B">
        <w:rPr>
          <w:sz w:val="22"/>
          <w:szCs w:val="22"/>
        </w:rPr>
        <w:t xml:space="preserve"> la</w:t>
      </w:r>
      <w:r w:rsidR="003D2590" w:rsidRPr="002E2883">
        <w:rPr>
          <w:sz w:val="22"/>
          <w:szCs w:val="22"/>
        </w:rPr>
        <w:t xml:space="preserve"> </w:t>
      </w:r>
      <w:r w:rsidR="00C20EE5">
        <w:rPr>
          <w:sz w:val="22"/>
          <w:szCs w:val="22"/>
        </w:rPr>
        <w:t>servidora judicial</w:t>
      </w:r>
      <w:r w:rsidRPr="002E2883">
        <w:rPr>
          <w:sz w:val="22"/>
          <w:szCs w:val="22"/>
        </w:rPr>
        <w:t xml:space="preserve"> para ser trasladad</w:t>
      </w:r>
      <w:r w:rsidR="00931C4B">
        <w:rPr>
          <w:sz w:val="22"/>
          <w:szCs w:val="22"/>
        </w:rPr>
        <w:t>a</w:t>
      </w:r>
      <w:r w:rsidRPr="002E2883">
        <w:rPr>
          <w:sz w:val="22"/>
          <w:szCs w:val="22"/>
        </w:rPr>
        <w:t xml:space="preserve">, lo cual se acredita con la solicitud recibida el </w:t>
      </w:r>
      <w:r w:rsidR="00931C4B">
        <w:rPr>
          <w:sz w:val="22"/>
          <w:szCs w:val="22"/>
        </w:rPr>
        <w:t>7</w:t>
      </w:r>
      <w:r w:rsidRPr="002E2883">
        <w:rPr>
          <w:sz w:val="22"/>
          <w:szCs w:val="22"/>
        </w:rPr>
        <w:t xml:space="preserve"> de </w:t>
      </w:r>
      <w:r w:rsidR="00931C4B">
        <w:rPr>
          <w:sz w:val="22"/>
          <w:szCs w:val="22"/>
        </w:rPr>
        <w:t xml:space="preserve">febrero </w:t>
      </w:r>
      <w:r w:rsidRPr="002E2883">
        <w:rPr>
          <w:sz w:val="22"/>
          <w:szCs w:val="22"/>
        </w:rPr>
        <w:t>de 202</w:t>
      </w:r>
      <w:r w:rsidR="00931C4B">
        <w:rPr>
          <w:sz w:val="22"/>
          <w:szCs w:val="22"/>
        </w:rPr>
        <w:t>5</w:t>
      </w:r>
      <w:r w:rsidRPr="002E2883">
        <w:rPr>
          <w:sz w:val="22"/>
          <w:szCs w:val="22"/>
        </w:rPr>
        <w:t xml:space="preserve">, dentro del término de la publicación de la opción de sede para el cargo al que aspira ser </w:t>
      </w:r>
      <w:r w:rsidR="00FF57C9">
        <w:rPr>
          <w:sz w:val="22"/>
          <w:szCs w:val="22"/>
        </w:rPr>
        <w:t>posesionada</w:t>
      </w:r>
      <w:r w:rsidRPr="002E2883">
        <w:rPr>
          <w:sz w:val="22"/>
          <w:szCs w:val="22"/>
        </w:rPr>
        <w:t>.</w:t>
      </w:r>
    </w:p>
    <w:p w14:paraId="761A78B7" w14:textId="77777777" w:rsidR="00E66C6A" w:rsidRDefault="00E66C6A" w:rsidP="00E66C6A">
      <w:pPr>
        <w:pStyle w:val="Default"/>
        <w:ind w:left="720"/>
        <w:jc w:val="both"/>
        <w:rPr>
          <w:sz w:val="22"/>
          <w:szCs w:val="22"/>
        </w:rPr>
      </w:pPr>
    </w:p>
    <w:p w14:paraId="7BF6E1AF" w14:textId="7D3502FE" w:rsidR="00E66C6A" w:rsidRPr="00E66C6A" w:rsidRDefault="00E66C6A" w:rsidP="00E66C6A">
      <w:pPr>
        <w:pStyle w:val="Default"/>
        <w:numPr>
          <w:ilvl w:val="0"/>
          <w:numId w:val="30"/>
        </w:numPr>
        <w:jc w:val="both"/>
        <w:rPr>
          <w:rFonts w:eastAsia="Arial MT"/>
          <w:sz w:val="22"/>
          <w:szCs w:val="22"/>
        </w:rPr>
      </w:pPr>
      <w:r w:rsidRPr="00D4328C">
        <w:rPr>
          <w:sz w:val="22"/>
          <w:szCs w:val="22"/>
        </w:rPr>
        <w:t>Los cargos de propiedad y de aspiración a traslado, cumplen con los criterios de identidad de la especialidad y jurisdicción, que debe</w:t>
      </w:r>
      <w:r>
        <w:rPr>
          <w:sz w:val="22"/>
          <w:szCs w:val="22"/>
        </w:rPr>
        <w:t>n</w:t>
      </w:r>
      <w:r w:rsidRPr="00D4328C">
        <w:rPr>
          <w:sz w:val="22"/>
          <w:szCs w:val="22"/>
        </w:rPr>
        <w:t xml:space="preserve"> observarse para la expedición de concepto favorable de traslado; también, el de afinidad funcional de conformidad con la tabla de afinidades del Artículo 24 del Acuerdo PCSJA17-10754 de 2017 modificado por el artículo 2° del Acuerdo PCSJA22-11956 de 2022</w:t>
      </w:r>
      <w:r>
        <w:rPr>
          <w:sz w:val="22"/>
          <w:szCs w:val="22"/>
        </w:rPr>
        <w:t>.</w:t>
      </w:r>
    </w:p>
    <w:p w14:paraId="08CFF61A" w14:textId="77777777" w:rsidR="001B3A30" w:rsidRPr="002E2883" w:rsidRDefault="001B3A30" w:rsidP="001E7F51">
      <w:pPr>
        <w:pStyle w:val="Default"/>
        <w:rPr>
          <w:sz w:val="22"/>
          <w:szCs w:val="22"/>
        </w:rPr>
      </w:pPr>
    </w:p>
    <w:p w14:paraId="0F85D6CE" w14:textId="77777777" w:rsidR="00FF57C9" w:rsidRPr="002E2883" w:rsidRDefault="00FF57C9" w:rsidP="00FF57C9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Los documentos médicos (historias clínicas) que soportan la solicitud de traslado, son los siguientes:</w:t>
      </w:r>
    </w:p>
    <w:p w14:paraId="3B054C8A" w14:textId="48DEBAE4" w:rsidR="007675CD" w:rsidRPr="002E2883" w:rsidRDefault="007675CD" w:rsidP="007675CD">
      <w:pPr>
        <w:pStyle w:val="Prrafodelista"/>
        <w:rPr>
          <w:rFonts w:ascii="Arial" w:hAnsi="Arial" w:cs="Arial"/>
          <w:sz w:val="22"/>
          <w:szCs w:val="22"/>
        </w:rPr>
      </w:pPr>
    </w:p>
    <w:tbl>
      <w:tblPr>
        <w:tblStyle w:val="Tablanormal1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2835"/>
        <w:gridCol w:w="3422"/>
        <w:gridCol w:w="1125"/>
      </w:tblGrid>
      <w:tr w:rsidR="00123920" w:rsidRPr="000E4EE1" w14:paraId="737EE483" w14:textId="77777777" w:rsidTr="00123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0762B2D" w14:textId="1AD230BC" w:rsidR="00B657DC" w:rsidRPr="000E4EE1" w:rsidRDefault="00B657DC" w:rsidP="007007F7">
            <w:pPr>
              <w:pStyle w:val="Default"/>
              <w:jc w:val="center"/>
              <w:rPr>
                <w:sz w:val="16"/>
                <w:szCs w:val="16"/>
              </w:rPr>
            </w:pPr>
            <w:r w:rsidRPr="000E4EE1">
              <w:rPr>
                <w:sz w:val="16"/>
                <w:szCs w:val="16"/>
              </w:rPr>
              <w:t>Fecha</w:t>
            </w:r>
          </w:p>
        </w:tc>
        <w:tc>
          <w:tcPr>
            <w:tcW w:w="2835" w:type="dxa"/>
            <w:vAlign w:val="center"/>
          </w:tcPr>
          <w:p w14:paraId="20631B77" w14:textId="1F09EE33" w:rsidR="00B657DC" w:rsidRPr="000E4EE1" w:rsidRDefault="00B657DC" w:rsidP="007007F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4EE1">
              <w:rPr>
                <w:sz w:val="16"/>
                <w:szCs w:val="16"/>
              </w:rPr>
              <w:t>Especialidad</w:t>
            </w:r>
          </w:p>
        </w:tc>
        <w:tc>
          <w:tcPr>
            <w:tcW w:w="3422" w:type="dxa"/>
            <w:vAlign w:val="center"/>
          </w:tcPr>
          <w:p w14:paraId="15216DF6" w14:textId="2D3847B8" w:rsidR="00B657DC" w:rsidRPr="000E4EE1" w:rsidRDefault="00851705" w:rsidP="007007F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4EE1">
              <w:rPr>
                <w:sz w:val="16"/>
                <w:szCs w:val="16"/>
              </w:rPr>
              <w:t>IPS</w:t>
            </w:r>
          </w:p>
        </w:tc>
        <w:tc>
          <w:tcPr>
            <w:tcW w:w="1125" w:type="dxa"/>
            <w:vAlign w:val="center"/>
          </w:tcPr>
          <w:p w14:paraId="3E844604" w14:textId="248D32D3" w:rsidR="00B657DC" w:rsidRPr="000E4EE1" w:rsidRDefault="00A81A5A" w:rsidP="007007F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4EE1">
              <w:rPr>
                <w:sz w:val="16"/>
                <w:szCs w:val="16"/>
              </w:rPr>
              <w:t>Entidad</w:t>
            </w:r>
          </w:p>
        </w:tc>
      </w:tr>
      <w:tr w:rsidR="00123920" w:rsidRPr="000E4EE1" w14:paraId="4FB928B1" w14:textId="77777777" w:rsidTr="00123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611665B" w14:textId="6397ED33" w:rsidR="00B657DC" w:rsidRPr="000E4EE1" w:rsidRDefault="00931C4B" w:rsidP="007007F7">
            <w:pPr>
              <w:pStyle w:val="Defaul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  <w:r w:rsidR="00C07AF3" w:rsidRPr="000E4EE1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oct</w:t>
            </w:r>
            <w:r w:rsidR="00C07AF3" w:rsidRPr="000E4EE1">
              <w:rPr>
                <w:b w:val="0"/>
                <w:sz w:val="16"/>
                <w:szCs w:val="16"/>
              </w:rPr>
              <w:t xml:space="preserve"> 20</w:t>
            </w:r>
            <w:r>
              <w:rPr>
                <w:b w:val="0"/>
                <w:sz w:val="16"/>
                <w:szCs w:val="16"/>
              </w:rPr>
              <w:t>24</w:t>
            </w:r>
            <w:r w:rsidR="00C07AF3" w:rsidRPr="000E4EE1">
              <w:rPr>
                <w:b w:val="0"/>
                <w:sz w:val="16"/>
                <w:szCs w:val="16"/>
              </w:rPr>
              <w:t xml:space="preserve"> a </w:t>
            </w:r>
            <w:r>
              <w:rPr>
                <w:b w:val="0"/>
                <w:sz w:val="16"/>
                <w:szCs w:val="16"/>
              </w:rPr>
              <w:t>19</w:t>
            </w:r>
            <w:r w:rsidR="00C07AF3" w:rsidRPr="000E4EE1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oct</w:t>
            </w:r>
            <w:r w:rsidR="00C07AF3" w:rsidRPr="000E4EE1">
              <w:rPr>
                <w:b w:val="0"/>
                <w:sz w:val="16"/>
                <w:szCs w:val="16"/>
              </w:rPr>
              <w:t xml:space="preserve"> 202</w:t>
            </w: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44909922" w14:textId="495E58E6" w:rsidR="00B657DC" w:rsidRPr="000E4EE1" w:rsidRDefault="00931C4B" w:rsidP="00B657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Egreso Hospitalario Médico</w:t>
            </w:r>
          </w:p>
        </w:tc>
        <w:tc>
          <w:tcPr>
            <w:tcW w:w="3422" w:type="dxa"/>
            <w:vAlign w:val="center"/>
          </w:tcPr>
          <w:p w14:paraId="7A4F92A7" w14:textId="5D90302F" w:rsidR="00B657DC" w:rsidRPr="000E4EE1" w:rsidRDefault="00931C4B" w:rsidP="00B657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Clínica de la Presentación </w:t>
            </w:r>
          </w:p>
        </w:tc>
        <w:tc>
          <w:tcPr>
            <w:tcW w:w="1125" w:type="dxa"/>
            <w:vAlign w:val="center"/>
          </w:tcPr>
          <w:p w14:paraId="59BA00AF" w14:textId="005BC312" w:rsidR="00B657DC" w:rsidRPr="000E4EE1" w:rsidRDefault="00A81A5A" w:rsidP="00B657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4EE1">
              <w:rPr>
                <w:sz w:val="16"/>
                <w:szCs w:val="16"/>
              </w:rPr>
              <w:t>Sura EPS</w:t>
            </w:r>
          </w:p>
        </w:tc>
      </w:tr>
      <w:tr w:rsidR="00123920" w:rsidRPr="000E4EE1" w14:paraId="0372FF92" w14:textId="77777777" w:rsidTr="0012392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D5AF674" w14:textId="38A4F6B8" w:rsidR="00B657DC" w:rsidRPr="000E4EE1" w:rsidRDefault="00931C4B" w:rsidP="007007F7">
            <w:pPr>
              <w:pStyle w:val="Defaul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  <w:r w:rsidR="007007F7" w:rsidRPr="000E4EE1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oct</w:t>
            </w:r>
            <w:r w:rsidR="007007F7" w:rsidRPr="000E4EE1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2024</w:t>
            </w:r>
          </w:p>
        </w:tc>
        <w:tc>
          <w:tcPr>
            <w:tcW w:w="2835" w:type="dxa"/>
            <w:vAlign w:val="center"/>
          </w:tcPr>
          <w:p w14:paraId="75AD860C" w14:textId="0FB5DF20" w:rsidR="00605BE1" w:rsidRPr="000E4EE1" w:rsidRDefault="00931C4B" w:rsidP="00E4439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Patológico</w:t>
            </w:r>
          </w:p>
        </w:tc>
        <w:tc>
          <w:tcPr>
            <w:tcW w:w="3422" w:type="dxa"/>
            <w:vAlign w:val="center"/>
          </w:tcPr>
          <w:p w14:paraId="1CFC6642" w14:textId="327D9924" w:rsidR="00B657DC" w:rsidRPr="000E4EE1" w:rsidRDefault="000D2240" w:rsidP="0051131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Instituto Caldense de Patología</w:t>
            </w:r>
          </w:p>
        </w:tc>
        <w:tc>
          <w:tcPr>
            <w:tcW w:w="1125" w:type="dxa"/>
            <w:vAlign w:val="center"/>
          </w:tcPr>
          <w:p w14:paraId="19EBBB09" w14:textId="7CBBDBAB" w:rsidR="00B657DC" w:rsidRPr="000E4EE1" w:rsidRDefault="000D2240" w:rsidP="0085170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4EE1">
              <w:rPr>
                <w:sz w:val="16"/>
                <w:szCs w:val="16"/>
              </w:rPr>
              <w:t>Sura EPS</w:t>
            </w:r>
          </w:p>
        </w:tc>
      </w:tr>
      <w:tr w:rsidR="00B30E98" w:rsidRPr="000E4EE1" w14:paraId="06E37CEF" w14:textId="77777777" w:rsidTr="00123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DC33976" w14:textId="53E26710" w:rsidR="00B657DC" w:rsidRPr="000E4EE1" w:rsidRDefault="000D2240" w:rsidP="007007F7">
            <w:pPr>
              <w:pStyle w:val="Defaul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 enero de 2025</w:t>
            </w:r>
          </w:p>
        </w:tc>
        <w:tc>
          <w:tcPr>
            <w:tcW w:w="2835" w:type="dxa"/>
            <w:vAlign w:val="center"/>
          </w:tcPr>
          <w:p w14:paraId="75805142" w14:textId="4C9F26B7" w:rsidR="00B657DC" w:rsidRPr="000E4EE1" w:rsidRDefault="000D2240" w:rsidP="00C85B25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Consulta médica especializada </w:t>
            </w:r>
          </w:p>
        </w:tc>
        <w:tc>
          <w:tcPr>
            <w:tcW w:w="3422" w:type="dxa"/>
            <w:vAlign w:val="center"/>
          </w:tcPr>
          <w:p w14:paraId="56BA58AC" w14:textId="2A4BCC48" w:rsidR="00B657DC" w:rsidRPr="000E4EE1" w:rsidRDefault="000D2240" w:rsidP="00B657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Hospital Universitario de Caldas S.</w:t>
            </w:r>
            <w:proofErr w:type="gramStart"/>
            <w:r>
              <w:rPr>
                <w:sz w:val="16"/>
                <w:szCs w:val="16"/>
              </w:rPr>
              <w:t>E</w:t>
            </w:r>
            <w:r w:rsidR="00726A2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S</w:t>
            </w:r>
            <w:proofErr w:type="gramEnd"/>
          </w:p>
        </w:tc>
        <w:tc>
          <w:tcPr>
            <w:tcW w:w="1125" w:type="dxa"/>
            <w:vAlign w:val="center"/>
          </w:tcPr>
          <w:p w14:paraId="45E89686" w14:textId="64646D78" w:rsidR="00B657DC" w:rsidRPr="000E4EE1" w:rsidRDefault="000D2240" w:rsidP="00B657DC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4EE1">
              <w:rPr>
                <w:sz w:val="16"/>
                <w:szCs w:val="16"/>
              </w:rPr>
              <w:t>Sura EPS</w:t>
            </w:r>
          </w:p>
        </w:tc>
      </w:tr>
    </w:tbl>
    <w:p w14:paraId="3883EBB9" w14:textId="37F6E10A" w:rsidR="008E455D" w:rsidRPr="000C264A" w:rsidRDefault="008E455D" w:rsidP="000C264A">
      <w:pPr>
        <w:jc w:val="both"/>
        <w:rPr>
          <w:rFonts w:ascii="Arial" w:hAnsi="Arial" w:cs="Arial"/>
          <w:sz w:val="22"/>
          <w:szCs w:val="22"/>
        </w:rPr>
      </w:pPr>
    </w:p>
    <w:p w14:paraId="09CDF906" w14:textId="77777777" w:rsidR="0023564A" w:rsidRDefault="0023564A" w:rsidP="0023564A">
      <w:pPr>
        <w:pStyle w:val="Prrafodelista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los documentos aportados por la solicitante, esta Corporación destaca la nota de evolución de oncología clínica, en consulta médica especializada, </w:t>
      </w:r>
      <w:r w:rsidRPr="00744E4F">
        <w:rPr>
          <w:rFonts w:ascii="Arial" w:hAnsi="Arial" w:cs="Arial"/>
          <w:sz w:val="22"/>
          <w:szCs w:val="22"/>
        </w:rPr>
        <w:t>emitida</w:t>
      </w:r>
      <w:r>
        <w:rPr>
          <w:rFonts w:ascii="Arial" w:hAnsi="Arial" w:cs="Arial"/>
          <w:sz w:val="22"/>
          <w:szCs w:val="22"/>
        </w:rPr>
        <w:t xml:space="preserve"> por el</w:t>
      </w:r>
      <w:r>
        <w:rPr>
          <w:rFonts w:ascii="Arial" w:hAnsi="Arial" w:cs="Arial"/>
          <w:sz w:val="22"/>
          <w:szCs w:val="22"/>
        </w:rPr>
        <w:t xml:space="preserve"> </w:t>
      </w:r>
      <w:r w:rsidRPr="00744E4F">
        <w:rPr>
          <w:rFonts w:ascii="Arial" w:hAnsi="Arial" w:cs="Arial"/>
          <w:sz w:val="22"/>
          <w:szCs w:val="22"/>
        </w:rPr>
        <w:t>especialista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doctor Santiago Castaño Quintero, </w:t>
      </w:r>
      <w:r w:rsidRPr="00744E4F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07</w:t>
      </w:r>
      <w:r w:rsidRPr="00744E4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enero </w:t>
      </w:r>
      <w:r w:rsidRPr="00744E4F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5</w:t>
      </w:r>
      <w:r w:rsidRPr="00744E4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en la que </w:t>
      </w:r>
      <w:r>
        <w:rPr>
          <w:rFonts w:ascii="Arial" w:hAnsi="Arial" w:cs="Arial"/>
          <w:sz w:val="22"/>
          <w:szCs w:val="22"/>
        </w:rPr>
        <w:t xml:space="preserve">concluyó </w:t>
      </w:r>
      <w:r w:rsidRPr="00744E4F">
        <w:rPr>
          <w:rFonts w:ascii="Arial" w:hAnsi="Arial" w:cs="Arial"/>
          <w:sz w:val="22"/>
          <w:szCs w:val="22"/>
        </w:rPr>
        <w:t xml:space="preserve">lo siguiente: </w:t>
      </w:r>
      <w:r w:rsidRPr="00744E4F">
        <w:rPr>
          <w:rFonts w:ascii="Arial" w:hAnsi="Arial" w:cs="Arial"/>
          <w:i/>
          <w:sz w:val="22"/>
          <w:szCs w:val="22"/>
        </w:rPr>
        <w:t xml:space="preserve">“(…) </w:t>
      </w:r>
      <w:r>
        <w:rPr>
          <w:rFonts w:ascii="Arial" w:hAnsi="Arial" w:cs="Arial"/>
          <w:i/>
          <w:sz w:val="22"/>
          <w:szCs w:val="22"/>
        </w:rPr>
        <w:t xml:space="preserve">Cito a control en 3 meses con ecografía de ganglios cervicales de control, solicito paraclínicos de control incluyendo perfil tiroideo. Paciente que amerita seguimiento por cirugía de cabeza y cuello (Dr. Chala) no ha logrado acceder a dicho </w:t>
      </w:r>
      <w:r>
        <w:rPr>
          <w:rFonts w:ascii="Arial" w:hAnsi="Arial" w:cs="Arial"/>
          <w:i/>
          <w:sz w:val="22"/>
          <w:szCs w:val="22"/>
        </w:rPr>
        <w:lastRenderedPageBreak/>
        <w:t xml:space="preserve">control debido a que fue trasladada a otro municipio y se ha dificultado asistir a la consulta por </w:t>
      </w:r>
      <w:r>
        <w:rPr>
          <w:rFonts w:ascii="Arial" w:hAnsi="Arial" w:cs="Arial"/>
          <w:i/>
          <w:sz w:val="22"/>
          <w:szCs w:val="22"/>
        </w:rPr>
        <w:t xml:space="preserve">lo cual solicito se considere </w:t>
      </w:r>
      <w:r w:rsidRPr="00D761EB">
        <w:rPr>
          <w:rFonts w:ascii="Arial" w:hAnsi="Arial" w:cs="Arial"/>
          <w:b/>
          <w:bCs/>
          <w:i/>
          <w:sz w:val="22"/>
          <w:szCs w:val="22"/>
        </w:rPr>
        <w:t>un</w:t>
      </w:r>
      <w:r w:rsidRPr="00D761EB">
        <w:rPr>
          <w:rFonts w:ascii="Arial" w:hAnsi="Arial" w:cs="Arial"/>
          <w:b/>
          <w:bCs/>
          <w:i/>
          <w:sz w:val="22"/>
          <w:szCs w:val="22"/>
        </w:rPr>
        <w:t xml:space="preserve"> nuevo traslado a Manizales considerando por su enfermedad requiere un seguimiento</w:t>
      </w:r>
      <w:r>
        <w:rPr>
          <w:rFonts w:ascii="Arial" w:hAnsi="Arial" w:cs="Arial"/>
          <w:i/>
          <w:sz w:val="22"/>
          <w:szCs w:val="22"/>
        </w:rPr>
        <w:t xml:space="preserve"> estrecho por diferentes especialidades de alta complejidad (oncología, </w:t>
      </w:r>
      <w:proofErr w:type="spellStart"/>
      <w:r>
        <w:rPr>
          <w:rFonts w:ascii="Arial" w:hAnsi="Arial" w:cs="Arial"/>
          <w:i/>
          <w:sz w:val="22"/>
          <w:szCs w:val="22"/>
        </w:rPr>
        <w:t>radiooncología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cirugía de cabeza y cuello, estomatología </w:t>
      </w:r>
      <w:r w:rsidRPr="00744E4F">
        <w:rPr>
          <w:rFonts w:ascii="Arial" w:hAnsi="Arial" w:cs="Arial"/>
          <w:i/>
          <w:sz w:val="22"/>
          <w:szCs w:val="22"/>
        </w:rPr>
        <w:t xml:space="preserve">(…)”. </w:t>
      </w:r>
    </w:p>
    <w:p w14:paraId="7F9086BB" w14:textId="77777777" w:rsidR="0023564A" w:rsidRDefault="0023564A" w:rsidP="0023564A">
      <w:pPr>
        <w:pStyle w:val="Prrafodelista"/>
        <w:jc w:val="both"/>
        <w:rPr>
          <w:rFonts w:ascii="Arial" w:hAnsi="Arial" w:cs="Arial"/>
          <w:i/>
          <w:sz w:val="22"/>
          <w:szCs w:val="22"/>
        </w:rPr>
      </w:pPr>
    </w:p>
    <w:p w14:paraId="0B707D00" w14:textId="5C3DAABC" w:rsidR="00FF57C9" w:rsidRPr="00E66C6A" w:rsidRDefault="0023564A" w:rsidP="00E66C6A">
      <w:pPr>
        <w:pStyle w:val="Prrafodelista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Como puede 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>verse,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 en los documentos médicos aportados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 por la solicitante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, existe un diagnóstico 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expreso que recomienda 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>el traslado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 a la ciudad de Manizales,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de la servidora 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>Paulina Zapata Galeano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66C6A" w:rsidRPr="00E66C6A">
        <w:rPr>
          <w:rFonts w:ascii="Arial" w:hAnsi="Arial" w:cs="Arial"/>
          <w:color w:val="000000" w:themeColor="text1"/>
          <w:sz w:val="22"/>
          <w:szCs w:val="22"/>
        </w:rPr>
        <w:t xml:space="preserve">cuya expedición </w:t>
      </w:r>
      <w:r w:rsidRPr="00E66C6A">
        <w:rPr>
          <w:rFonts w:ascii="Arial" w:hAnsi="Arial" w:cs="Arial"/>
          <w:color w:val="000000" w:themeColor="text1"/>
          <w:sz w:val="22"/>
          <w:szCs w:val="22"/>
        </w:rPr>
        <w:t xml:space="preserve">se encuentra dentro </w:t>
      </w:r>
      <w:r w:rsidR="00FF57C9" w:rsidRPr="00E66C6A">
        <w:rPr>
          <w:rFonts w:ascii="Arial" w:hAnsi="Arial" w:cs="Arial"/>
          <w:color w:val="000000" w:themeColor="text1"/>
          <w:sz w:val="22"/>
          <w:szCs w:val="22"/>
        </w:rPr>
        <w:t xml:space="preserve">marco temporal de tres (3) </w:t>
      </w:r>
      <w:r w:rsidR="00E66C6A" w:rsidRPr="00E66C6A">
        <w:rPr>
          <w:rFonts w:ascii="Arial" w:hAnsi="Arial" w:cs="Arial"/>
          <w:color w:val="000000" w:themeColor="text1"/>
          <w:sz w:val="22"/>
          <w:szCs w:val="22"/>
        </w:rPr>
        <w:t xml:space="preserve">meses, </w:t>
      </w:r>
      <w:r w:rsidR="00FF57C9" w:rsidRPr="00E66C6A">
        <w:rPr>
          <w:rFonts w:ascii="Arial" w:hAnsi="Arial" w:cs="Arial"/>
          <w:color w:val="000000" w:themeColor="text1"/>
          <w:sz w:val="22"/>
          <w:szCs w:val="22"/>
        </w:rPr>
        <w:t>señalado en el artículo 8° del Acuerdo PCSJA17-10754 de 2017</w:t>
      </w:r>
      <w:r w:rsidR="00E66C6A" w:rsidRPr="00E66C6A">
        <w:rPr>
          <w:rFonts w:ascii="Arial" w:hAnsi="Arial" w:cs="Arial"/>
          <w:color w:val="000000" w:themeColor="text1"/>
          <w:sz w:val="22"/>
          <w:szCs w:val="22"/>
        </w:rPr>
        <w:t xml:space="preserve">, con la exigencia establecida en </w:t>
      </w:r>
      <w:r w:rsidR="00FF57C9" w:rsidRPr="00E66C6A">
        <w:rPr>
          <w:rFonts w:ascii="Arial" w:hAnsi="Arial" w:cs="Arial"/>
          <w:color w:val="000000" w:themeColor="text1"/>
          <w:sz w:val="22"/>
          <w:szCs w:val="22"/>
        </w:rPr>
        <w:t>el literal a) del artículo 9° del citado acuerdo.</w:t>
      </w:r>
    </w:p>
    <w:p w14:paraId="0FC5690F" w14:textId="77777777" w:rsidR="00D4328C" w:rsidRPr="002E2883" w:rsidRDefault="00D4328C" w:rsidP="00E66C6A">
      <w:pPr>
        <w:pStyle w:val="Default"/>
        <w:jc w:val="both"/>
        <w:rPr>
          <w:rFonts w:eastAsia="Arial MT"/>
          <w:sz w:val="22"/>
          <w:szCs w:val="22"/>
        </w:rPr>
      </w:pPr>
    </w:p>
    <w:p w14:paraId="00B012BA" w14:textId="6513667E" w:rsidR="00F5410C" w:rsidRPr="00F5410C" w:rsidRDefault="001B3A30" w:rsidP="00F5410C">
      <w:pPr>
        <w:pStyle w:val="Prrafodelista"/>
        <w:widowControl w:val="0"/>
        <w:numPr>
          <w:ilvl w:val="0"/>
          <w:numId w:val="14"/>
        </w:numPr>
        <w:autoSpaceDE w:val="0"/>
        <w:autoSpaceDN w:val="0"/>
        <w:ind w:left="360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CF2F64">
        <w:rPr>
          <w:rFonts w:ascii="Arial" w:hAnsi="Arial" w:cs="Arial"/>
          <w:sz w:val="22"/>
          <w:szCs w:val="22"/>
        </w:rPr>
        <w:t xml:space="preserve">Visto lo anterior, se concluye que la solicitud formulada por </w:t>
      </w:r>
      <w:r w:rsidR="00D4328C">
        <w:rPr>
          <w:rFonts w:ascii="Arial" w:hAnsi="Arial" w:cs="Arial"/>
          <w:sz w:val="22"/>
          <w:szCs w:val="22"/>
        </w:rPr>
        <w:t>la</w:t>
      </w:r>
      <w:r w:rsidRPr="00CF2F64">
        <w:rPr>
          <w:rFonts w:ascii="Arial" w:hAnsi="Arial" w:cs="Arial"/>
          <w:sz w:val="22"/>
          <w:szCs w:val="22"/>
        </w:rPr>
        <w:t xml:space="preserve"> servidor</w:t>
      </w:r>
      <w:r w:rsidR="00D4328C">
        <w:rPr>
          <w:rFonts w:ascii="Arial" w:hAnsi="Arial" w:cs="Arial"/>
          <w:sz w:val="22"/>
          <w:szCs w:val="22"/>
        </w:rPr>
        <w:t>a</w:t>
      </w:r>
      <w:r w:rsidRPr="00CF2F64">
        <w:rPr>
          <w:rFonts w:ascii="Arial" w:hAnsi="Arial" w:cs="Arial"/>
          <w:sz w:val="22"/>
          <w:szCs w:val="22"/>
        </w:rPr>
        <w:t xml:space="preserve"> judicial </w:t>
      </w:r>
      <w:r w:rsidR="00362D09">
        <w:rPr>
          <w:rFonts w:ascii="Arial" w:eastAsia="Arial MT" w:hAnsi="Arial" w:cs="Arial"/>
          <w:b/>
          <w:sz w:val="22"/>
          <w:szCs w:val="22"/>
          <w:lang w:eastAsia="en-US"/>
        </w:rPr>
        <w:t>PAULINA ZAPATA GALEANO</w:t>
      </w:r>
      <w:r w:rsidR="0047537B" w:rsidRPr="00CF2F64">
        <w:rPr>
          <w:rFonts w:ascii="Arial" w:eastAsia="Arial MT" w:hAnsi="Arial" w:cs="Arial"/>
          <w:sz w:val="22"/>
          <w:szCs w:val="22"/>
          <w:lang w:eastAsia="en-US"/>
        </w:rPr>
        <w:t xml:space="preserve"> identificad</w:t>
      </w:r>
      <w:r w:rsidR="00D4328C">
        <w:rPr>
          <w:rFonts w:ascii="Arial" w:eastAsia="Arial MT" w:hAnsi="Arial" w:cs="Arial"/>
          <w:sz w:val="22"/>
          <w:szCs w:val="22"/>
          <w:lang w:eastAsia="en-US"/>
        </w:rPr>
        <w:t>a</w:t>
      </w:r>
      <w:r w:rsidR="0047537B" w:rsidRPr="00CF2F64">
        <w:rPr>
          <w:rFonts w:ascii="Arial" w:eastAsia="Arial MT" w:hAnsi="Arial" w:cs="Arial"/>
          <w:sz w:val="22"/>
          <w:szCs w:val="22"/>
          <w:lang w:eastAsia="en-US"/>
        </w:rPr>
        <w:t xml:space="preserve"> con </w:t>
      </w:r>
      <w:r w:rsidR="00E66C6A">
        <w:rPr>
          <w:rFonts w:ascii="Arial" w:eastAsia="Arial MT" w:hAnsi="Arial" w:cs="Arial"/>
          <w:sz w:val="22"/>
          <w:szCs w:val="22"/>
          <w:lang w:eastAsia="en-US"/>
        </w:rPr>
        <w:t>cédula de ciudadanía</w:t>
      </w:r>
      <w:r w:rsidR="0047537B" w:rsidRPr="00CF2F64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="00362D09">
        <w:rPr>
          <w:rFonts w:ascii="Arial" w:eastAsia="Arial MT" w:hAnsi="Arial" w:cs="Arial"/>
          <w:sz w:val="22"/>
          <w:szCs w:val="22"/>
          <w:lang w:eastAsia="en-US"/>
        </w:rPr>
        <w:t>1.053.837.307</w:t>
      </w:r>
      <w:r w:rsidRPr="00CF2F64">
        <w:rPr>
          <w:rFonts w:ascii="Arial" w:hAnsi="Arial" w:cs="Arial"/>
          <w:sz w:val="22"/>
          <w:szCs w:val="22"/>
        </w:rPr>
        <w:t>,</w:t>
      </w:r>
      <w:r w:rsidR="00D4328C">
        <w:rPr>
          <w:rFonts w:ascii="Arial" w:eastAsia="Arial" w:hAnsi="Arial" w:cs="Arial"/>
          <w:b/>
          <w:sz w:val="22"/>
          <w:szCs w:val="22"/>
        </w:rPr>
        <w:t xml:space="preserve"> </w:t>
      </w:r>
      <w:r w:rsidR="002E65A7" w:rsidRPr="00CF2F64">
        <w:rPr>
          <w:rFonts w:ascii="Arial" w:eastAsia="Arial" w:hAnsi="Arial" w:cs="Arial"/>
          <w:b/>
          <w:sz w:val="22"/>
          <w:szCs w:val="22"/>
        </w:rPr>
        <w:t>c</w:t>
      </w:r>
      <w:r w:rsidRPr="00CF2F64">
        <w:rPr>
          <w:rFonts w:ascii="Arial" w:eastAsia="Arial" w:hAnsi="Arial" w:cs="Arial"/>
          <w:b/>
          <w:sz w:val="22"/>
          <w:szCs w:val="22"/>
        </w:rPr>
        <w:t xml:space="preserve">umple </w:t>
      </w:r>
      <w:r w:rsidRPr="00CF2F64">
        <w:rPr>
          <w:rFonts w:ascii="Arial" w:eastAsia="Arial" w:hAnsi="Arial" w:cs="Arial"/>
          <w:sz w:val="22"/>
          <w:szCs w:val="22"/>
        </w:rPr>
        <w:t xml:space="preserve">con los requisitos para que este Consejo Seccional emita </w:t>
      </w:r>
      <w:r w:rsidRPr="00CF2F64">
        <w:rPr>
          <w:rFonts w:ascii="Arial" w:eastAsia="Arial" w:hAnsi="Arial" w:cs="Arial"/>
          <w:b/>
          <w:sz w:val="22"/>
          <w:szCs w:val="22"/>
        </w:rPr>
        <w:t>concepto favorable de traslado</w:t>
      </w:r>
      <w:r w:rsidR="0047537B" w:rsidRPr="00CF2F64">
        <w:rPr>
          <w:rFonts w:ascii="Arial" w:eastAsia="Arial" w:hAnsi="Arial" w:cs="Arial"/>
          <w:b/>
          <w:sz w:val="22"/>
          <w:szCs w:val="22"/>
        </w:rPr>
        <w:t xml:space="preserve"> por razones de salud</w:t>
      </w:r>
      <w:r w:rsidRPr="00CF2F64">
        <w:rPr>
          <w:rFonts w:ascii="Arial" w:eastAsia="Arial" w:hAnsi="Arial" w:cs="Arial"/>
          <w:sz w:val="22"/>
          <w:szCs w:val="22"/>
        </w:rPr>
        <w:t xml:space="preserve"> del cargo </w:t>
      </w:r>
      <w:r w:rsidR="00F5410C">
        <w:rPr>
          <w:rFonts w:ascii="Arial" w:eastAsia="Arial" w:hAnsi="Arial" w:cs="Arial"/>
          <w:sz w:val="22"/>
          <w:szCs w:val="22"/>
        </w:rPr>
        <w:t xml:space="preserve">de </w:t>
      </w:r>
      <w:r w:rsidR="00F5410C" w:rsidRPr="002E2883">
        <w:rPr>
          <w:rFonts w:ascii="Arial" w:eastAsia="Arial MT" w:hAnsi="Arial" w:cs="Arial"/>
          <w:sz w:val="22"/>
          <w:szCs w:val="22"/>
          <w:lang w:eastAsia="en-US"/>
        </w:rPr>
        <w:t xml:space="preserve">Oficial Mayor </w:t>
      </w:r>
      <w:r w:rsidR="004B222A">
        <w:rPr>
          <w:rFonts w:ascii="Arial" w:eastAsia="Arial MT" w:hAnsi="Arial" w:cs="Arial"/>
          <w:sz w:val="22"/>
          <w:szCs w:val="22"/>
          <w:lang w:eastAsia="en-US"/>
        </w:rPr>
        <w:t>d</w:t>
      </w:r>
      <w:r w:rsidR="00F5410C" w:rsidRPr="002E2883">
        <w:rPr>
          <w:rFonts w:ascii="Arial" w:eastAsia="Arial MT" w:hAnsi="Arial" w:cs="Arial"/>
          <w:sz w:val="22"/>
          <w:szCs w:val="22"/>
          <w:lang w:eastAsia="en-US"/>
        </w:rPr>
        <w:t xml:space="preserve">el </w:t>
      </w:r>
      <w:r w:rsidR="00362D09">
        <w:rPr>
          <w:rFonts w:ascii="Arial" w:eastAsia="Arial MT" w:hAnsi="Arial" w:cs="Arial"/>
          <w:sz w:val="22"/>
          <w:szCs w:val="22"/>
          <w:lang w:eastAsia="en-US"/>
        </w:rPr>
        <w:t>Juzgado Promiscuo Municipal de Manzanares - Caldas</w:t>
      </w:r>
      <w:r w:rsidR="00F5410C" w:rsidRPr="002E2883">
        <w:rPr>
          <w:rFonts w:ascii="Arial" w:eastAsia="Arial MT" w:hAnsi="Arial" w:cs="Arial"/>
          <w:sz w:val="22"/>
          <w:szCs w:val="22"/>
          <w:lang w:eastAsia="en-US"/>
        </w:rPr>
        <w:t xml:space="preserve">, </w:t>
      </w:r>
      <w:r w:rsidR="00124232">
        <w:rPr>
          <w:rFonts w:ascii="Arial" w:eastAsia="Arial MT" w:hAnsi="Arial" w:cs="Arial"/>
          <w:sz w:val="22"/>
          <w:szCs w:val="22"/>
          <w:lang w:eastAsia="en-US"/>
        </w:rPr>
        <w:t>al cargo de Oficial Mayor del</w:t>
      </w:r>
      <w:r w:rsidR="00F5410C" w:rsidRPr="002E2883">
        <w:rPr>
          <w:rFonts w:ascii="Arial" w:eastAsia="Arial MT" w:hAnsi="Arial" w:cs="Arial"/>
          <w:sz w:val="22"/>
          <w:szCs w:val="22"/>
          <w:lang w:eastAsia="en-US"/>
        </w:rPr>
        <w:t xml:space="preserve"> </w:t>
      </w:r>
      <w:r w:rsidR="00362D09">
        <w:rPr>
          <w:rFonts w:ascii="Arial" w:eastAsia="Arial MT" w:hAnsi="Arial" w:cs="Arial"/>
          <w:sz w:val="22"/>
          <w:szCs w:val="22"/>
          <w:lang w:eastAsia="en-US"/>
        </w:rPr>
        <w:t>Juzgado 007 Civil Municipal de Manizales - Caldas</w:t>
      </w:r>
      <w:r w:rsidR="00557E23">
        <w:rPr>
          <w:rFonts w:ascii="Arial" w:eastAsia="Arial MT" w:hAnsi="Arial" w:cs="Arial"/>
          <w:sz w:val="22"/>
          <w:szCs w:val="22"/>
          <w:lang w:eastAsia="en-US"/>
        </w:rPr>
        <w:t>.</w:t>
      </w:r>
    </w:p>
    <w:p w14:paraId="70F5CBC2" w14:textId="77777777" w:rsidR="00F5410C" w:rsidRPr="00F5410C" w:rsidRDefault="00F5410C" w:rsidP="00F5410C">
      <w:pPr>
        <w:pStyle w:val="Prrafodelista"/>
        <w:widowControl w:val="0"/>
        <w:autoSpaceDE w:val="0"/>
        <w:autoSpaceDN w:val="0"/>
        <w:ind w:left="360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14:paraId="00E55D22" w14:textId="6818953C" w:rsidR="001C6C07" w:rsidRPr="002E2883" w:rsidRDefault="005E5913" w:rsidP="001E7F51">
      <w:pPr>
        <w:rPr>
          <w:rFonts w:ascii="Arial" w:eastAsia="Arial" w:hAnsi="Arial" w:cs="Arial"/>
          <w:sz w:val="22"/>
          <w:szCs w:val="22"/>
        </w:rPr>
      </w:pPr>
      <w:r w:rsidRPr="002E2883">
        <w:rPr>
          <w:rFonts w:ascii="Arial" w:eastAsia="Arial" w:hAnsi="Arial" w:cs="Arial"/>
          <w:sz w:val="22"/>
          <w:szCs w:val="22"/>
        </w:rPr>
        <w:t>En mérito de lo expuesto, el Consejo Seccional de la Judicatura de Caldas,</w:t>
      </w:r>
    </w:p>
    <w:p w14:paraId="12220680" w14:textId="77777777" w:rsidR="005E5913" w:rsidRPr="002E2883" w:rsidRDefault="005E5913" w:rsidP="001E7F51">
      <w:pPr>
        <w:rPr>
          <w:rFonts w:ascii="Arial" w:eastAsia="Arial" w:hAnsi="Arial" w:cs="Arial"/>
          <w:sz w:val="22"/>
          <w:szCs w:val="22"/>
        </w:rPr>
      </w:pPr>
    </w:p>
    <w:p w14:paraId="01E8F62B" w14:textId="5285E024" w:rsidR="001C6C07" w:rsidRPr="002E2883" w:rsidRDefault="001C6C07" w:rsidP="00020F2C">
      <w:pPr>
        <w:pStyle w:val="Prrafodelista"/>
        <w:numPr>
          <w:ilvl w:val="0"/>
          <w:numId w:val="16"/>
        </w:numPr>
        <w:ind w:left="0" w:firstLine="0"/>
        <w:contextualSpacing/>
        <w:jc w:val="center"/>
        <w:rPr>
          <w:rFonts w:ascii="Arial" w:hAnsi="Arial" w:cs="Arial"/>
          <w:sz w:val="22"/>
          <w:szCs w:val="22"/>
          <w:lang w:val="es-CO"/>
        </w:rPr>
      </w:pPr>
      <w:r w:rsidRPr="002E2883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6138711D" w14:textId="77777777" w:rsidR="001C6C07" w:rsidRPr="002E2883" w:rsidRDefault="001C6C07" w:rsidP="00020F2C">
      <w:pPr>
        <w:spacing w:line="360" w:lineRule="auto"/>
        <w:rPr>
          <w:rFonts w:ascii="Arial" w:hAnsi="Arial" w:cs="Arial"/>
          <w:sz w:val="22"/>
          <w:szCs w:val="22"/>
          <w:lang w:val="es-CO"/>
        </w:rPr>
      </w:pPr>
    </w:p>
    <w:p w14:paraId="507F9FA2" w14:textId="75A6A906" w:rsidR="00906E7C" w:rsidRPr="002E2883" w:rsidRDefault="00EC383E" w:rsidP="00020F2C">
      <w:pPr>
        <w:jc w:val="both"/>
        <w:rPr>
          <w:rFonts w:ascii="Arial" w:hAnsi="Arial" w:cs="Arial"/>
          <w:sz w:val="22"/>
          <w:szCs w:val="22"/>
        </w:rPr>
      </w:pPr>
      <w:r w:rsidRPr="002E2883">
        <w:rPr>
          <w:rFonts w:ascii="Arial" w:hAnsi="Arial" w:cs="Arial"/>
          <w:b/>
          <w:sz w:val="22"/>
          <w:szCs w:val="22"/>
        </w:rPr>
        <w:t>ARTÍCULO 1</w:t>
      </w:r>
      <w:r w:rsidR="001F1F62" w:rsidRPr="002E2883">
        <w:rPr>
          <w:rFonts w:ascii="Arial" w:hAnsi="Arial" w:cs="Arial"/>
          <w:b/>
          <w:sz w:val="22"/>
          <w:szCs w:val="22"/>
        </w:rPr>
        <w:t xml:space="preserve">°. </w:t>
      </w:r>
      <w:r w:rsidR="00906E7C" w:rsidRPr="002E2883">
        <w:rPr>
          <w:rFonts w:ascii="Arial" w:hAnsi="Arial" w:cs="Arial"/>
          <w:b/>
          <w:sz w:val="22"/>
          <w:szCs w:val="22"/>
        </w:rPr>
        <w:t>EMITIR CONCEPTO</w:t>
      </w:r>
      <w:r w:rsidR="00D4328C">
        <w:rPr>
          <w:rFonts w:ascii="Arial" w:hAnsi="Arial" w:cs="Arial"/>
          <w:b/>
          <w:sz w:val="22"/>
          <w:szCs w:val="22"/>
        </w:rPr>
        <w:t xml:space="preserve"> </w:t>
      </w:r>
      <w:r w:rsidR="00906E7C" w:rsidRPr="002E2883">
        <w:rPr>
          <w:rFonts w:ascii="Arial" w:hAnsi="Arial" w:cs="Arial"/>
          <w:b/>
          <w:sz w:val="22"/>
          <w:szCs w:val="22"/>
        </w:rPr>
        <w:t>FAVORABLE</w:t>
      </w:r>
      <w:r w:rsidR="00906E7C" w:rsidRPr="002E2883">
        <w:rPr>
          <w:rFonts w:ascii="Arial" w:hAnsi="Arial" w:cs="Arial"/>
          <w:sz w:val="22"/>
          <w:szCs w:val="22"/>
        </w:rPr>
        <w:t xml:space="preserve"> de traslado por razones de salud</w:t>
      </w:r>
      <w:r w:rsidR="00A36A61">
        <w:rPr>
          <w:rFonts w:ascii="Arial" w:hAnsi="Arial" w:cs="Arial"/>
          <w:sz w:val="22"/>
          <w:szCs w:val="22"/>
        </w:rPr>
        <w:t xml:space="preserve"> a</w:t>
      </w:r>
      <w:r w:rsidR="00D4328C">
        <w:rPr>
          <w:rFonts w:ascii="Arial" w:hAnsi="Arial" w:cs="Arial"/>
          <w:sz w:val="22"/>
          <w:szCs w:val="22"/>
        </w:rPr>
        <w:t xml:space="preserve"> </w:t>
      </w:r>
      <w:r w:rsidR="00A36A61">
        <w:rPr>
          <w:rFonts w:ascii="Arial" w:hAnsi="Arial" w:cs="Arial"/>
          <w:sz w:val="22"/>
          <w:szCs w:val="22"/>
        </w:rPr>
        <w:t>l</w:t>
      </w:r>
      <w:r w:rsidR="00D4328C">
        <w:rPr>
          <w:rFonts w:ascii="Arial" w:hAnsi="Arial" w:cs="Arial"/>
          <w:sz w:val="22"/>
          <w:szCs w:val="22"/>
        </w:rPr>
        <w:t>a</w:t>
      </w:r>
      <w:r w:rsidR="00A36A61">
        <w:rPr>
          <w:rFonts w:ascii="Arial" w:hAnsi="Arial" w:cs="Arial"/>
          <w:sz w:val="22"/>
          <w:szCs w:val="22"/>
        </w:rPr>
        <w:t xml:space="preserve"> </w:t>
      </w:r>
      <w:r w:rsidR="00D4328C">
        <w:rPr>
          <w:rFonts w:ascii="Arial" w:hAnsi="Arial" w:cs="Arial"/>
          <w:sz w:val="22"/>
          <w:szCs w:val="22"/>
        </w:rPr>
        <w:t>Sra.</w:t>
      </w:r>
      <w:r w:rsidR="001F1F62" w:rsidRPr="002E2883">
        <w:rPr>
          <w:rFonts w:ascii="Arial" w:hAnsi="Arial" w:cs="Arial"/>
          <w:sz w:val="22"/>
          <w:szCs w:val="22"/>
        </w:rPr>
        <w:t xml:space="preserve"> </w:t>
      </w:r>
      <w:r w:rsidR="00362D09">
        <w:rPr>
          <w:rFonts w:ascii="Arial" w:eastAsia="Arial MT" w:hAnsi="Arial" w:cs="Arial"/>
          <w:b/>
          <w:sz w:val="22"/>
          <w:szCs w:val="22"/>
          <w:lang w:eastAsia="en-US"/>
        </w:rPr>
        <w:t>PAULINA ZAPATA GALEANO</w:t>
      </w:r>
      <w:r w:rsidR="001F1F62" w:rsidRPr="002E2883">
        <w:rPr>
          <w:rFonts w:ascii="Arial" w:eastAsia="Arial" w:hAnsi="Arial" w:cs="Arial"/>
          <w:sz w:val="22"/>
          <w:szCs w:val="22"/>
        </w:rPr>
        <w:t xml:space="preserve"> identificad</w:t>
      </w:r>
      <w:r w:rsidR="00D4328C">
        <w:rPr>
          <w:rFonts w:ascii="Arial" w:eastAsia="Arial" w:hAnsi="Arial" w:cs="Arial"/>
          <w:sz w:val="22"/>
          <w:szCs w:val="22"/>
        </w:rPr>
        <w:t>a</w:t>
      </w:r>
      <w:r w:rsidR="001F1F62" w:rsidRPr="002E2883">
        <w:rPr>
          <w:rFonts w:ascii="Arial" w:eastAsia="Arial" w:hAnsi="Arial" w:cs="Arial"/>
          <w:sz w:val="22"/>
          <w:szCs w:val="22"/>
        </w:rPr>
        <w:t xml:space="preserve"> con </w:t>
      </w:r>
      <w:r w:rsidR="00E66C6A">
        <w:rPr>
          <w:rFonts w:ascii="Arial" w:eastAsia="Arial" w:hAnsi="Arial" w:cs="Arial"/>
          <w:sz w:val="22"/>
          <w:szCs w:val="22"/>
        </w:rPr>
        <w:t>cédula de ciudadanía</w:t>
      </w:r>
      <w:r w:rsidR="001F1F62" w:rsidRPr="002E2883">
        <w:rPr>
          <w:rFonts w:ascii="Arial" w:eastAsia="Arial" w:hAnsi="Arial" w:cs="Arial"/>
          <w:sz w:val="22"/>
          <w:szCs w:val="22"/>
        </w:rPr>
        <w:t xml:space="preserve"> </w:t>
      </w:r>
      <w:r w:rsidR="00362D09">
        <w:rPr>
          <w:rFonts w:ascii="Arial" w:eastAsia="Arial MT" w:hAnsi="Arial" w:cs="Arial"/>
          <w:sz w:val="22"/>
          <w:szCs w:val="22"/>
          <w:lang w:eastAsia="en-US"/>
        </w:rPr>
        <w:t>1.053.837.307</w:t>
      </w:r>
      <w:r w:rsidR="006B51F7" w:rsidRPr="002E2883">
        <w:rPr>
          <w:rFonts w:ascii="Arial" w:eastAsia="Arial MT" w:hAnsi="Arial" w:cs="Arial"/>
          <w:sz w:val="22"/>
          <w:szCs w:val="22"/>
          <w:lang w:eastAsia="en-US"/>
        </w:rPr>
        <w:t xml:space="preserve">, en calidad de Oficial Mayor en propiedad, en el </w:t>
      </w:r>
      <w:r w:rsidR="00362D09">
        <w:rPr>
          <w:rFonts w:ascii="Arial" w:eastAsia="Arial MT" w:hAnsi="Arial" w:cs="Arial"/>
          <w:sz w:val="22"/>
          <w:szCs w:val="22"/>
          <w:lang w:eastAsia="en-US"/>
        </w:rPr>
        <w:t>Juzgado Promiscuo Municipal de Manzanares - Caldas</w:t>
      </w:r>
      <w:r w:rsidR="002C6F24" w:rsidRPr="002E2883">
        <w:rPr>
          <w:rFonts w:ascii="Arial" w:eastAsia="Arial" w:hAnsi="Arial" w:cs="Arial"/>
          <w:sz w:val="22"/>
          <w:szCs w:val="22"/>
        </w:rPr>
        <w:t>,</w:t>
      </w:r>
      <w:r w:rsidR="002C6F24" w:rsidRPr="002E2883">
        <w:rPr>
          <w:rFonts w:ascii="Arial" w:hAnsi="Arial" w:cs="Arial"/>
          <w:sz w:val="22"/>
          <w:szCs w:val="22"/>
        </w:rPr>
        <w:t xml:space="preserve"> para el </w:t>
      </w:r>
      <w:r w:rsidR="00E66C6A">
        <w:rPr>
          <w:rFonts w:ascii="Arial" w:hAnsi="Arial" w:cs="Arial"/>
          <w:sz w:val="22"/>
          <w:szCs w:val="22"/>
        </w:rPr>
        <w:t xml:space="preserve">mismo cargo en el </w:t>
      </w:r>
      <w:r w:rsidR="00362D09">
        <w:rPr>
          <w:rFonts w:ascii="Arial" w:eastAsia="Arial MT" w:hAnsi="Arial" w:cs="Arial"/>
          <w:sz w:val="22"/>
          <w:szCs w:val="22"/>
          <w:lang w:eastAsia="en-US"/>
        </w:rPr>
        <w:t>Juzgado 007 Civil Municipal de Manizales - Caldas</w:t>
      </w:r>
      <w:r w:rsidR="002C6F24" w:rsidRPr="002E2883">
        <w:rPr>
          <w:rFonts w:ascii="Arial" w:eastAsia="Arial" w:hAnsi="Arial" w:cs="Arial"/>
          <w:sz w:val="22"/>
          <w:szCs w:val="22"/>
        </w:rPr>
        <w:t>,</w:t>
      </w:r>
      <w:r w:rsidR="00A67DD3" w:rsidRPr="002E2883">
        <w:rPr>
          <w:rFonts w:ascii="Arial" w:eastAsia="Arial" w:hAnsi="Arial" w:cs="Arial"/>
          <w:sz w:val="22"/>
          <w:szCs w:val="22"/>
        </w:rPr>
        <w:t xml:space="preserve"> </w:t>
      </w:r>
      <w:r w:rsidR="009774FC">
        <w:rPr>
          <w:rFonts w:ascii="Arial" w:eastAsia="Arial" w:hAnsi="Arial" w:cs="Arial"/>
          <w:sz w:val="22"/>
          <w:szCs w:val="22"/>
        </w:rPr>
        <w:t>de conformidad con las razones esbozadas.</w:t>
      </w:r>
    </w:p>
    <w:p w14:paraId="74F59505" w14:textId="77777777" w:rsidR="00906E7C" w:rsidRPr="002E2883" w:rsidRDefault="00906E7C" w:rsidP="001E7F51">
      <w:pPr>
        <w:jc w:val="both"/>
        <w:rPr>
          <w:rFonts w:ascii="Arial" w:hAnsi="Arial" w:cs="Arial"/>
          <w:b/>
          <w:sz w:val="22"/>
          <w:szCs w:val="22"/>
        </w:rPr>
      </w:pPr>
    </w:p>
    <w:p w14:paraId="004305F3" w14:textId="481A3F94" w:rsidR="00EC383E" w:rsidRDefault="00906E7C" w:rsidP="001E7F5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2E2883">
        <w:rPr>
          <w:rFonts w:ascii="Arial" w:hAnsi="Arial" w:cs="Arial"/>
          <w:b/>
          <w:sz w:val="22"/>
          <w:szCs w:val="22"/>
        </w:rPr>
        <w:t xml:space="preserve">ARTÍCULO </w:t>
      </w:r>
      <w:r w:rsidR="001F1F62" w:rsidRPr="002E2883">
        <w:rPr>
          <w:rFonts w:ascii="Arial" w:hAnsi="Arial" w:cs="Arial"/>
          <w:b/>
          <w:sz w:val="22"/>
          <w:szCs w:val="22"/>
        </w:rPr>
        <w:t>2</w:t>
      </w:r>
      <w:r w:rsidRPr="002E2883">
        <w:rPr>
          <w:rFonts w:ascii="Arial" w:hAnsi="Arial" w:cs="Arial"/>
          <w:b/>
          <w:sz w:val="22"/>
          <w:szCs w:val="22"/>
        </w:rPr>
        <w:t xml:space="preserve">°. </w:t>
      </w:r>
      <w:r w:rsidR="00EC383E" w:rsidRPr="002E2883">
        <w:rPr>
          <w:rFonts w:ascii="Arial" w:hAnsi="Arial" w:cs="Arial"/>
          <w:b/>
          <w:sz w:val="22"/>
          <w:szCs w:val="22"/>
        </w:rPr>
        <w:t>NOTIFICAR</w:t>
      </w:r>
      <w:r w:rsidR="00EC383E" w:rsidRPr="002E2883">
        <w:rPr>
          <w:rFonts w:ascii="Arial" w:hAnsi="Arial" w:cs="Arial"/>
          <w:sz w:val="22"/>
          <w:szCs w:val="22"/>
        </w:rPr>
        <w:t xml:space="preserve"> </w:t>
      </w:r>
      <w:r w:rsidR="00684B5C" w:rsidRPr="002E2883">
        <w:rPr>
          <w:rFonts w:ascii="Arial" w:hAnsi="Arial" w:cs="Arial"/>
          <w:sz w:val="22"/>
          <w:szCs w:val="22"/>
        </w:rPr>
        <w:t xml:space="preserve">el </w:t>
      </w:r>
      <w:r w:rsidR="00EC383E" w:rsidRPr="002E2883">
        <w:rPr>
          <w:rFonts w:ascii="Arial" w:hAnsi="Arial" w:cs="Arial"/>
          <w:sz w:val="22"/>
          <w:szCs w:val="22"/>
        </w:rPr>
        <w:t>presente concepto de manera personal a</w:t>
      </w:r>
      <w:r w:rsidR="00E66C6A">
        <w:rPr>
          <w:rFonts w:ascii="Arial" w:hAnsi="Arial" w:cs="Arial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l</w:t>
      </w:r>
      <w:r w:rsidR="00E66C6A">
        <w:rPr>
          <w:rFonts w:ascii="Arial" w:hAnsi="Arial" w:cs="Arial"/>
          <w:sz w:val="22"/>
          <w:szCs w:val="22"/>
        </w:rPr>
        <w:t>a</w:t>
      </w:r>
      <w:r w:rsidR="00EC383E" w:rsidRPr="002E2883">
        <w:rPr>
          <w:rFonts w:ascii="Arial" w:hAnsi="Arial" w:cs="Arial"/>
          <w:sz w:val="22"/>
          <w:szCs w:val="22"/>
        </w:rPr>
        <w:t xml:space="preserve"> servidor</w:t>
      </w:r>
      <w:r w:rsidR="00E66C6A">
        <w:rPr>
          <w:rFonts w:ascii="Arial" w:hAnsi="Arial" w:cs="Arial"/>
          <w:sz w:val="22"/>
          <w:szCs w:val="22"/>
        </w:rPr>
        <w:t>a</w:t>
      </w:r>
      <w:r w:rsidR="00EC383E" w:rsidRPr="002E2883">
        <w:rPr>
          <w:rFonts w:ascii="Arial" w:hAnsi="Arial" w:cs="Arial"/>
          <w:sz w:val="22"/>
          <w:szCs w:val="22"/>
        </w:rPr>
        <w:t xml:space="preserve"> judicial</w:t>
      </w:r>
      <w:r w:rsidR="002C6F24" w:rsidRPr="002E2883">
        <w:rPr>
          <w:rFonts w:ascii="Arial" w:hAnsi="Arial" w:cs="Arial"/>
          <w:sz w:val="22"/>
          <w:szCs w:val="22"/>
        </w:rPr>
        <w:t xml:space="preserve"> </w:t>
      </w:r>
      <w:r w:rsidR="00362D09">
        <w:rPr>
          <w:rFonts w:ascii="Arial" w:eastAsia="Arial MT" w:hAnsi="Arial" w:cs="Arial"/>
          <w:b/>
          <w:sz w:val="22"/>
          <w:szCs w:val="22"/>
          <w:lang w:eastAsia="en-US"/>
        </w:rPr>
        <w:t>PAULINA ZAPATA GALEANO</w:t>
      </w:r>
      <w:r w:rsidR="000D39FB" w:rsidRPr="002E2883">
        <w:rPr>
          <w:rFonts w:ascii="Arial" w:eastAsia="Arial" w:hAnsi="Arial" w:cs="Arial"/>
          <w:b/>
          <w:sz w:val="22"/>
          <w:szCs w:val="22"/>
        </w:rPr>
        <w:t>.</w:t>
      </w:r>
    </w:p>
    <w:p w14:paraId="63FBE2A3" w14:textId="51326BC5" w:rsidR="00D4328C" w:rsidRDefault="00D4328C" w:rsidP="001E7F5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C1A7AE4" w14:textId="1E71A507" w:rsidR="00D4328C" w:rsidRPr="00F91B83" w:rsidRDefault="00D4328C" w:rsidP="00D4328C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BB6491">
        <w:rPr>
          <w:rFonts w:ascii="Arial" w:eastAsia="Arial" w:hAnsi="Arial" w:cs="Arial"/>
          <w:b/>
          <w:bCs/>
          <w:kern w:val="24"/>
          <w:sz w:val="22"/>
          <w:szCs w:val="22"/>
          <w:lang w:val="es-CO"/>
        </w:rPr>
        <w:t xml:space="preserve">ARTICULO </w:t>
      </w:r>
      <w:r>
        <w:rPr>
          <w:rFonts w:ascii="Arial" w:eastAsia="Arial" w:hAnsi="Arial" w:cs="Arial"/>
          <w:b/>
          <w:bCs/>
          <w:kern w:val="24"/>
          <w:sz w:val="22"/>
          <w:szCs w:val="22"/>
          <w:lang w:val="es-CO"/>
        </w:rPr>
        <w:t>3</w:t>
      </w:r>
      <w:r w:rsidRPr="00BB6491">
        <w:rPr>
          <w:rFonts w:ascii="Arial" w:eastAsia="Arial" w:hAnsi="Arial" w:cs="Arial"/>
          <w:b/>
          <w:bCs/>
          <w:kern w:val="24"/>
          <w:sz w:val="22"/>
          <w:szCs w:val="22"/>
          <w:lang w:val="es-CO"/>
        </w:rPr>
        <w:t>°.</w:t>
      </w:r>
      <w:r w:rsidRPr="00BB6491">
        <w:rPr>
          <w:rFonts w:ascii="Arial" w:eastAsia="Arial" w:hAnsi="Arial" w:cs="Arial"/>
          <w:kern w:val="24"/>
          <w:sz w:val="22"/>
          <w:szCs w:val="22"/>
          <w:lang w:val="es-CO"/>
        </w:rPr>
        <w:t xml:space="preserve"> </w:t>
      </w:r>
      <w:r w:rsidRPr="00BB6491">
        <w:rPr>
          <w:rFonts w:ascii="Arial" w:eastAsia="Arial" w:hAnsi="Arial" w:cs="Arial"/>
          <w:b/>
          <w:bCs/>
          <w:kern w:val="24"/>
          <w:sz w:val="22"/>
          <w:szCs w:val="22"/>
        </w:rPr>
        <w:t>COMUNICAR</w:t>
      </w:r>
      <w:r w:rsidRPr="00BB6491">
        <w:rPr>
          <w:rFonts w:ascii="Arial" w:eastAsia="Arial" w:hAnsi="Arial" w:cs="Arial"/>
          <w:kern w:val="24"/>
          <w:sz w:val="22"/>
          <w:szCs w:val="22"/>
        </w:rPr>
        <w:t xml:space="preserve"> la presente decisión </w:t>
      </w:r>
      <w:r w:rsidR="00E66C6A">
        <w:rPr>
          <w:rFonts w:ascii="Arial" w:eastAsia="Arial" w:hAnsi="Arial" w:cs="Arial"/>
          <w:kern w:val="24"/>
          <w:sz w:val="22"/>
          <w:szCs w:val="22"/>
        </w:rPr>
        <w:t>al titular del Juzgado</w:t>
      </w:r>
      <w:r>
        <w:rPr>
          <w:rFonts w:ascii="Arial" w:eastAsia="Arial" w:hAnsi="Arial" w:cs="Arial"/>
          <w:kern w:val="24"/>
          <w:sz w:val="22"/>
          <w:szCs w:val="22"/>
        </w:rPr>
        <w:t xml:space="preserve"> </w:t>
      </w:r>
      <w:r w:rsidRPr="34D81398"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>7</w:t>
      </w:r>
      <w:r w:rsidRPr="34D8139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Civil Municipal de Manizales </w:t>
      </w:r>
      <w:r>
        <w:rPr>
          <w:rFonts w:ascii="Arial" w:eastAsia="Arial" w:hAnsi="Arial" w:cs="Arial"/>
          <w:kern w:val="24"/>
          <w:sz w:val="22"/>
          <w:szCs w:val="22"/>
        </w:rPr>
        <w:t>–</w:t>
      </w:r>
      <w:r w:rsidRPr="00B60454">
        <w:rPr>
          <w:rFonts w:ascii="Arial" w:eastAsia="Arial" w:hAnsi="Arial" w:cs="Arial"/>
          <w:kern w:val="24"/>
          <w:sz w:val="22"/>
          <w:szCs w:val="22"/>
        </w:rPr>
        <w:t xml:space="preserve"> Caldas</w:t>
      </w:r>
      <w:r>
        <w:rPr>
          <w:rFonts w:ascii="Arial" w:eastAsia="Arial" w:hAnsi="Arial" w:cs="Arial"/>
          <w:kern w:val="24"/>
          <w:sz w:val="22"/>
          <w:szCs w:val="22"/>
        </w:rPr>
        <w:t xml:space="preserve"> </w:t>
      </w:r>
      <w:r w:rsidRPr="00BB6491">
        <w:rPr>
          <w:rFonts w:ascii="Arial" w:eastAsia="Arial" w:hAnsi="Arial" w:cs="Arial"/>
          <w:kern w:val="24"/>
          <w:sz w:val="22"/>
          <w:szCs w:val="22"/>
        </w:rPr>
        <w:t xml:space="preserve">para los fines pertinentes, informándole que la decisión sobre este traslado deberá ser </w:t>
      </w:r>
      <w:r w:rsidRPr="00BB6491">
        <w:rPr>
          <w:rFonts w:ascii="Arial" w:eastAsia="Arial" w:hAnsi="Arial" w:cs="Arial"/>
          <w:spacing w:val="-3"/>
          <w:kern w:val="24"/>
          <w:sz w:val="22"/>
          <w:szCs w:val="22"/>
        </w:rPr>
        <w:t>adoptada mediante resolución y su negativa sólo puede motivarse en razones objetivas, en los términos señalados por la Corte Constitucional en Sentencia C-295 de 2002 y corroborado en la Sentencia T-488 de 2004, las cuales le compete al funcionario nominador evaluar</w:t>
      </w:r>
    </w:p>
    <w:p w14:paraId="2E0CF167" w14:textId="77777777" w:rsidR="00EC383E" w:rsidRPr="002E2883" w:rsidRDefault="00EC383E" w:rsidP="001E7F51">
      <w:pPr>
        <w:jc w:val="both"/>
        <w:rPr>
          <w:rFonts w:ascii="Arial" w:hAnsi="Arial" w:cs="Arial"/>
          <w:sz w:val="22"/>
          <w:szCs w:val="22"/>
        </w:rPr>
      </w:pPr>
    </w:p>
    <w:p w14:paraId="2C1C216C" w14:textId="1A6F4757" w:rsidR="00037B9D" w:rsidRPr="002E2883" w:rsidRDefault="00EC383E" w:rsidP="001E7F51">
      <w:pPr>
        <w:jc w:val="both"/>
        <w:rPr>
          <w:rFonts w:ascii="Arial" w:hAnsi="Arial" w:cs="Arial"/>
          <w:sz w:val="22"/>
          <w:szCs w:val="22"/>
        </w:rPr>
      </w:pPr>
      <w:r w:rsidRPr="002E2883">
        <w:rPr>
          <w:rFonts w:ascii="Arial" w:hAnsi="Arial" w:cs="Arial"/>
          <w:b/>
          <w:sz w:val="22"/>
          <w:szCs w:val="22"/>
        </w:rPr>
        <w:t xml:space="preserve">ARTICULO </w:t>
      </w:r>
      <w:r w:rsidR="00D4328C">
        <w:rPr>
          <w:rFonts w:ascii="Arial" w:hAnsi="Arial" w:cs="Arial"/>
          <w:b/>
          <w:sz w:val="22"/>
          <w:szCs w:val="22"/>
        </w:rPr>
        <w:t>4</w:t>
      </w:r>
      <w:r w:rsidR="001F1F62" w:rsidRPr="002E2883">
        <w:rPr>
          <w:rFonts w:ascii="Arial" w:hAnsi="Arial" w:cs="Arial"/>
          <w:b/>
          <w:sz w:val="22"/>
          <w:szCs w:val="22"/>
        </w:rPr>
        <w:t>°.</w:t>
      </w:r>
      <w:r w:rsidR="00D4328C">
        <w:rPr>
          <w:rFonts w:ascii="Arial" w:hAnsi="Arial" w:cs="Arial"/>
          <w:b/>
          <w:sz w:val="22"/>
          <w:szCs w:val="22"/>
        </w:rPr>
        <w:t xml:space="preserve"> ADVERTIR </w:t>
      </w:r>
      <w:r w:rsidR="00E66C6A">
        <w:rPr>
          <w:rFonts w:ascii="Arial" w:hAnsi="Arial" w:cs="Arial"/>
          <w:sz w:val="22"/>
          <w:szCs w:val="22"/>
        </w:rPr>
        <w:t>que c</w:t>
      </w:r>
      <w:r w:rsidR="001F1F62" w:rsidRPr="002E2883">
        <w:rPr>
          <w:rFonts w:ascii="Arial" w:hAnsi="Arial" w:cs="Arial"/>
          <w:sz w:val="22"/>
          <w:szCs w:val="22"/>
        </w:rPr>
        <w:t>ontra la presente decisión proceden los recursos de reposición y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apelación que deberán interponerse dentro de los diez (10) días siguientes a la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notificación personal, por escrito dirigido al Consejo Seccional de la Judicatura de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Caldas,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conforme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lo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establece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el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artículo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76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del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Código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de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Procedimiento</w:t>
      </w:r>
      <w:r w:rsidR="001F1F62" w:rsidRPr="002E2883">
        <w:rPr>
          <w:rFonts w:ascii="Arial" w:hAnsi="Arial" w:cs="Arial"/>
          <w:spacing w:val="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Administrativo</w:t>
      </w:r>
      <w:r w:rsidR="001F1F62" w:rsidRPr="002E2883">
        <w:rPr>
          <w:rFonts w:ascii="Arial" w:hAnsi="Arial" w:cs="Arial"/>
          <w:spacing w:val="-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y</w:t>
      </w:r>
      <w:r w:rsidR="001F1F62" w:rsidRPr="002E2883">
        <w:rPr>
          <w:rFonts w:ascii="Arial" w:hAnsi="Arial" w:cs="Arial"/>
          <w:spacing w:val="-2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de lo</w:t>
      </w:r>
      <w:r w:rsidR="001F1F62" w:rsidRPr="002E2883">
        <w:rPr>
          <w:rFonts w:ascii="Arial" w:hAnsi="Arial" w:cs="Arial"/>
          <w:spacing w:val="-2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Contencioso</w:t>
      </w:r>
      <w:r w:rsidR="001F1F62" w:rsidRPr="002E2883">
        <w:rPr>
          <w:rFonts w:ascii="Arial" w:hAnsi="Arial" w:cs="Arial"/>
          <w:spacing w:val="-1"/>
          <w:sz w:val="22"/>
          <w:szCs w:val="22"/>
        </w:rPr>
        <w:t xml:space="preserve"> </w:t>
      </w:r>
      <w:r w:rsidR="001F1F62" w:rsidRPr="002E2883">
        <w:rPr>
          <w:rFonts w:ascii="Arial" w:hAnsi="Arial" w:cs="Arial"/>
          <w:sz w:val="22"/>
          <w:szCs w:val="22"/>
        </w:rPr>
        <w:t>Administrativo.</w:t>
      </w:r>
    </w:p>
    <w:p w14:paraId="60D444A3" w14:textId="77777777" w:rsidR="00684B5C" w:rsidRPr="002E2883" w:rsidRDefault="00684B5C" w:rsidP="001E7F51">
      <w:pPr>
        <w:rPr>
          <w:rFonts w:ascii="Arial" w:eastAsia="Arial" w:hAnsi="Arial" w:cs="Arial"/>
          <w:b/>
          <w:sz w:val="22"/>
          <w:szCs w:val="22"/>
        </w:rPr>
      </w:pPr>
    </w:p>
    <w:p w14:paraId="4E3B08FF" w14:textId="07D3F6C8" w:rsidR="00037B9D" w:rsidRPr="002E2883" w:rsidRDefault="00037B9D" w:rsidP="001E7F51">
      <w:pPr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 w:rsidRPr="002E2883">
        <w:rPr>
          <w:rFonts w:ascii="Arial" w:eastAsia="Arial" w:hAnsi="Arial" w:cs="Arial"/>
          <w:b/>
          <w:sz w:val="22"/>
          <w:szCs w:val="22"/>
          <w:lang w:val="es-CO"/>
        </w:rPr>
        <w:t>NOTIFÍQUESE, COMUNÍQUESE Y CÚMPLASE</w:t>
      </w:r>
    </w:p>
    <w:p w14:paraId="49D4F388" w14:textId="77777777" w:rsidR="00037B9D" w:rsidRPr="002E2883" w:rsidRDefault="00037B9D" w:rsidP="001E7F51">
      <w:pPr>
        <w:rPr>
          <w:rFonts w:ascii="Arial" w:eastAsia="Arial" w:hAnsi="Arial" w:cs="Arial"/>
          <w:sz w:val="22"/>
          <w:szCs w:val="22"/>
          <w:lang w:val="es-CO"/>
        </w:rPr>
      </w:pPr>
    </w:p>
    <w:p w14:paraId="528CC322" w14:textId="4A57867E" w:rsidR="00745AFA" w:rsidRPr="002E2883" w:rsidRDefault="00037B9D" w:rsidP="001E7F51">
      <w:pPr>
        <w:keepNext/>
        <w:jc w:val="center"/>
        <w:outlineLvl w:val="4"/>
        <w:rPr>
          <w:rFonts w:ascii="Arial" w:eastAsia="Arial Unicode MS" w:hAnsi="Arial" w:cs="Arial"/>
          <w:bCs/>
          <w:sz w:val="22"/>
          <w:szCs w:val="22"/>
          <w:lang w:val="es-CO"/>
        </w:rPr>
      </w:pPr>
      <w:r w:rsidRPr="002E2883">
        <w:rPr>
          <w:rFonts w:ascii="Arial" w:eastAsia="Arial Unicode MS" w:hAnsi="Arial" w:cs="Arial"/>
          <w:bCs/>
          <w:sz w:val="22"/>
          <w:szCs w:val="22"/>
          <w:lang w:val="es-CO"/>
        </w:rPr>
        <w:t>Dada en Manizales, Caldas, a</w:t>
      </w:r>
      <w:r w:rsidR="002C6F24" w:rsidRPr="002E2883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los </w:t>
      </w:r>
      <w:r w:rsidR="002D5679">
        <w:rPr>
          <w:rFonts w:ascii="Arial" w:eastAsia="Arial Unicode MS" w:hAnsi="Arial" w:cs="Arial"/>
          <w:bCs/>
          <w:sz w:val="22"/>
          <w:szCs w:val="22"/>
          <w:lang w:val="es-CO"/>
        </w:rPr>
        <w:t>veintiocho</w:t>
      </w:r>
      <w:r w:rsidR="002C6F24" w:rsidRPr="002E2883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</w:t>
      </w:r>
      <w:r w:rsidRPr="002E2883">
        <w:rPr>
          <w:rFonts w:ascii="Arial" w:eastAsia="Arial Unicode MS" w:hAnsi="Arial" w:cs="Arial"/>
          <w:bCs/>
          <w:sz w:val="22"/>
          <w:szCs w:val="22"/>
          <w:lang w:val="es-CO"/>
        </w:rPr>
        <w:t>(</w:t>
      </w:r>
      <w:r w:rsidR="002D5679">
        <w:rPr>
          <w:rFonts w:ascii="Arial" w:eastAsia="Arial Unicode MS" w:hAnsi="Arial" w:cs="Arial"/>
          <w:bCs/>
          <w:sz w:val="22"/>
          <w:szCs w:val="22"/>
          <w:lang w:val="es-CO"/>
        </w:rPr>
        <w:t>28</w:t>
      </w:r>
      <w:r w:rsidRPr="002E2883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) días del mes de </w:t>
      </w:r>
      <w:r w:rsidR="00D4328C">
        <w:rPr>
          <w:rFonts w:ascii="Arial" w:eastAsia="Arial Unicode MS" w:hAnsi="Arial" w:cs="Arial"/>
          <w:bCs/>
          <w:sz w:val="22"/>
          <w:szCs w:val="22"/>
          <w:lang w:val="es-CO"/>
        </w:rPr>
        <w:t>febrero</w:t>
      </w:r>
      <w:r w:rsidR="00CA28C5" w:rsidRPr="002E2883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</w:t>
      </w:r>
      <w:r w:rsidRPr="002E2883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de dos mil </w:t>
      </w:r>
    </w:p>
    <w:p w14:paraId="35897424" w14:textId="7C9ACE0B" w:rsidR="00D4328C" w:rsidRPr="008400F0" w:rsidRDefault="00D4328C" w:rsidP="00E66C6A">
      <w:pPr>
        <w:keepNext/>
        <w:jc w:val="center"/>
        <w:outlineLvl w:val="4"/>
        <w:rPr>
          <w:rFonts w:ascii="Arial" w:hAnsi="Arial" w:cs="Arial"/>
          <w:kern w:val="24"/>
          <w:sz w:val="22"/>
          <w:szCs w:val="22"/>
          <w:lang w:val="es-CO"/>
        </w:rPr>
      </w:pPr>
      <w:r w:rsidRPr="002E2883">
        <w:rPr>
          <w:rFonts w:ascii="Arial" w:eastAsia="Arial Unicode MS" w:hAnsi="Arial" w:cs="Arial"/>
          <w:bCs/>
          <w:sz w:val="22"/>
          <w:szCs w:val="22"/>
          <w:lang w:val="es-CO"/>
        </w:rPr>
        <w:t>V</w:t>
      </w:r>
      <w:r w:rsidR="00037B9D" w:rsidRPr="002E2883">
        <w:rPr>
          <w:rFonts w:ascii="Arial" w:eastAsia="Arial Unicode MS" w:hAnsi="Arial" w:cs="Arial"/>
          <w:bCs/>
          <w:sz w:val="22"/>
          <w:szCs w:val="22"/>
          <w:lang w:val="es-CO"/>
        </w:rPr>
        <w:t>einti</w:t>
      </w:r>
      <w:r w:rsidR="00985642" w:rsidRPr="002E2883">
        <w:rPr>
          <w:rFonts w:ascii="Arial" w:eastAsia="Arial Unicode MS" w:hAnsi="Arial" w:cs="Arial"/>
          <w:bCs/>
          <w:sz w:val="22"/>
          <w:szCs w:val="22"/>
          <w:lang w:val="es-CO"/>
        </w:rPr>
        <w:t>c</w:t>
      </w:r>
      <w:r>
        <w:rPr>
          <w:rFonts w:ascii="Arial" w:eastAsia="Arial Unicode MS" w:hAnsi="Arial" w:cs="Arial"/>
          <w:bCs/>
          <w:sz w:val="22"/>
          <w:szCs w:val="22"/>
          <w:lang w:val="es-CO"/>
        </w:rPr>
        <w:t xml:space="preserve">inco </w:t>
      </w:r>
      <w:r w:rsidR="00037B9D" w:rsidRPr="002E2883">
        <w:rPr>
          <w:rFonts w:ascii="Arial" w:eastAsia="Arial Unicode MS" w:hAnsi="Arial" w:cs="Arial"/>
          <w:bCs/>
          <w:sz w:val="22"/>
          <w:szCs w:val="22"/>
          <w:lang w:val="es-CO"/>
        </w:rPr>
        <w:t>(202</w:t>
      </w:r>
      <w:r>
        <w:rPr>
          <w:rFonts w:ascii="Arial" w:eastAsia="Arial Unicode MS" w:hAnsi="Arial" w:cs="Arial"/>
          <w:bCs/>
          <w:sz w:val="22"/>
          <w:szCs w:val="22"/>
          <w:lang w:val="es-CO"/>
        </w:rPr>
        <w:t>5</w:t>
      </w:r>
      <w:r w:rsidR="00037B9D" w:rsidRPr="002E2883">
        <w:rPr>
          <w:rFonts w:ascii="Arial" w:eastAsia="Arial Unicode MS" w:hAnsi="Arial" w:cs="Arial"/>
          <w:bCs/>
          <w:sz w:val="22"/>
          <w:szCs w:val="22"/>
          <w:lang w:val="es-CO"/>
        </w:rPr>
        <w:t>).</w:t>
      </w:r>
    </w:p>
    <w:p w14:paraId="75395581" w14:textId="77777777" w:rsidR="00D4328C" w:rsidRPr="008400F0" w:rsidRDefault="00D4328C" w:rsidP="00D4328C">
      <w:pPr>
        <w:jc w:val="both"/>
        <w:rPr>
          <w:rFonts w:ascii="Arial" w:hAnsi="Arial" w:cs="Arial"/>
          <w:color w:val="FFFFFF"/>
          <w:kern w:val="24"/>
          <w:sz w:val="22"/>
          <w:szCs w:val="22"/>
          <w:lang w:val="es-CO"/>
        </w:rPr>
      </w:pPr>
      <w:r w:rsidRPr="008400F0">
        <w:rPr>
          <w:rFonts w:ascii="Arial" w:hAnsi="Arial" w:cs="Arial"/>
          <w:color w:val="FFFFFF"/>
          <w:kern w:val="24"/>
          <w:sz w:val="22"/>
          <w:szCs w:val="22"/>
          <w:lang w:val="es-CO"/>
        </w:rPr>
        <w:t>[-R]</w:t>
      </w:r>
    </w:p>
    <w:p w14:paraId="33921A31" w14:textId="77777777" w:rsidR="00D4328C" w:rsidRPr="008400F0" w:rsidRDefault="00D4328C" w:rsidP="00D4328C">
      <w:pPr>
        <w:jc w:val="both"/>
        <w:rPr>
          <w:rFonts w:ascii="Arial" w:hAnsi="Arial" w:cs="Arial"/>
          <w:b/>
          <w:kern w:val="24"/>
          <w:sz w:val="22"/>
          <w:szCs w:val="22"/>
          <w:lang w:val="es-CO"/>
        </w:rPr>
      </w:pPr>
    </w:p>
    <w:p w14:paraId="0703AC09" w14:textId="77777777" w:rsidR="00D4328C" w:rsidRPr="008400F0" w:rsidRDefault="00D4328C" w:rsidP="00D4328C">
      <w:pPr>
        <w:jc w:val="both"/>
        <w:rPr>
          <w:rFonts w:ascii="Arial" w:hAnsi="Arial" w:cs="Arial"/>
          <w:b/>
          <w:kern w:val="24"/>
          <w:sz w:val="22"/>
          <w:szCs w:val="22"/>
          <w:lang w:val="es-CO"/>
        </w:rPr>
      </w:pPr>
      <w:bookmarkStart w:id="1" w:name="_GoBack"/>
      <w:bookmarkEnd w:id="1"/>
    </w:p>
    <w:p w14:paraId="32EB8DC4" w14:textId="77777777" w:rsidR="00D4328C" w:rsidRPr="008400F0" w:rsidRDefault="00D4328C" w:rsidP="00D4328C">
      <w:pPr>
        <w:jc w:val="center"/>
        <w:rPr>
          <w:rFonts w:ascii="Arial" w:hAnsi="Arial" w:cs="Arial"/>
          <w:b/>
          <w:iCs/>
          <w:kern w:val="24"/>
          <w:sz w:val="22"/>
          <w:szCs w:val="22"/>
          <w:lang w:val="es-CO"/>
        </w:rPr>
      </w:pPr>
      <w:r w:rsidRPr="008400F0">
        <w:rPr>
          <w:rFonts w:ascii="Arial" w:hAnsi="Arial" w:cs="Arial"/>
          <w:b/>
          <w:kern w:val="24"/>
          <w:sz w:val="22"/>
          <w:szCs w:val="22"/>
          <w:lang w:val="es-CO"/>
        </w:rPr>
        <w:t>VICTORIA EUGENIA VELÁSQUEZ MARÍN</w:t>
      </w:r>
    </w:p>
    <w:p w14:paraId="08022DD6" w14:textId="6EAEB22F" w:rsidR="00121A38" w:rsidRPr="00D4328C" w:rsidRDefault="00D4328C" w:rsidP="00D4328C">
      <w:pPr>
        <w:jc w:val="center"/>
        <w:rPr>
          <w:rFonts w:ascii="Arial" w:hAnsi="Arial" w:cs="Arial"/>
          <w:kern w:val="24"/>
          <w:sz w:val="22"/>
          <w:szCs w:val="22"/>
          <w:lang w:val="es-CO"/>
        </w:rPr>
      </w:pPr>
      <w:r w:rsidRPr="008400F0">
        <w:rPr>
          <w:rFonts w:ascii="Arial" w:hAnsi="Arial" w:cs="Arial"/>
          <w:kern w:val="24"/>
          <w:sz w:val="22"/>
          <w:szCs w:val="22"/>
          <w:lang w:val="es-CO"/>
        </w:rPr>
        <w:t>Presidente</w:t>
      </w:r>
    </w:p>
    <w:p w14:paraId="04DEC774" w14:textId="4F44FF2B" w:rsidR="00745AFA" w:rsidRPr="002E2883" w:rsidRDefault="00A62B2E" w:rsidP="001E7F51">
      <w:pPr>
        <w:jc w:val="both"/>
        <w:rPr>
          <w:rFonts w:ascii="Arial" w:eastAsia="Arial" w:hAnsi="Arial" w:cs="Arial"/>
          <w:b/>
          <w:bCs/>
          <w:iCs/>
          <w:sz w:val="22"/>
          <w:szCs w:val="22"/>
        </w:rPr>
      </w:pPr>
      <w:r w:rsidRPr="002E2883">
        <w:rPr>
          <w:rFonts w:ascii="Arial" w:eastAsia="Arial" w:hAnsi="Arial" w:cs="Arial"/>
          <w:b/>
          <w:bCs/>
          <w:iCs/>
          <w:sz w:val="22"/>
          <w:szCs w:val="22"/>
        </w:rPr>
        <w:t>Constancia de notificación</w:t>
      </w:r>
      <w:r w:rsidR="00745AFA" w:rsidRPr="002E2883">
        <w:rPr>
          <w:rFonts w:ascii="Arial" w:eastAsia="Arial" w:hAnsi="Arial" w:cs="Arial"/>
          <w:b/>
          <w:bCs/>
          <w:iCs/>
          <w:sz w:val="22"/>
          <w:szCs w:val="22"/>
        </w:rPr>
        <w:t>:</w:t>
      </w:r>
    </w:p>
    <w:tbl>
      <w:tblPr>
        <w:tblW w:w="9473" w:type="dxa"/>
        <w:jc w:val="center"/>
        <w:tblLook w:val="01E0" w:firstRow="1" w:lastRow="1" w:firstColumn="1" w:lastColumn="1" w:noHBand="0" w:noVBand="0"/>
      </w:tblPr>
      <w:tblGrid>
        <w:gridCol w:w="2450"/>
        <w:gridCol w:w="1514"/>
        <w:gridCol w:w="284"/>
        <w:gridCol w:w="238"/>
        <w:gridCol w:w="2466"/>
        <w:gridCol w:w="237"/>
        <w:gridCol w:w="1198"/>
        <w:gridCol w:w="1086"/>
      </w:tblGrid>
      <w:tr w:rsidR="00037B9D" w:rsidRPr="0038695B" w14:paraId="761078E1" w14:textId="77777777" w:rsidTr="00037B9D">
        <w:trPr>
          <w:trHeight w:val="9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42D71F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pacing w:val="-6"/>
                <w:sz w:val="18"/>
                <w:szCs w:val="22"/>
                <w:lang w:val="es-CO"/>
              </w:rPr>
            </w:pPr>
            <w:r w:rsidRPr="0038695B">
              <w:rPr>
                <w:rFonts w:ascii="Arial" w:eastAsia="Arial" w:hAnsi="Arial" w:cs="Arial"/>
                <w:spacing w:val="-6"/>
                <w:sz w:val="18"/>
                <w:szCs w:val="22"/>
                <w:lang w:val="es-CO"/>
              </w:rPr>
              <w:t>He sido enterado del contenido de la Resolución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4364F9" w14:textId="59DF85F0" w:rsidR="00037B9D" w:rsidRPr="0038695B" w:rsidRDefault="00E66C6A" w:rsidP="001E7F51">
            <w:pPr>
              <w:ind w:left="-70"/>
              <w:jc w:val="center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  <w:r w:rsidRPr="008400F0">
              <w:rPr>
                <w:rFonts w:ascii="Arial" w:hAnsi="Arial" w:cs="Arial"/>
                <w:b/>
                <w:noProof/>
                <w:kern w:val="24"/>
                <w:sz w:val="22"/>
                <w:szCs w:val="22"/>
                <w:lang w:val="es-CO"/>
              </w:rPr>
              <w:drawing>
                <wp:anchor distT="0" distB="0" distL="114300" distR="114300" simplePos="0" relativeHeight="251659264" behindDoc="1" locked="0" layoutInCell="1" allowOverlap="1" wp14:anchorId="52A6A483" wp14:editId="1C14561D">
                  <wp:simplePos x="0" y="0"/>
                  <wp:positionH relativeFrom="margin">
                    <wp:posOffset>-1250950</wp:posOffset>
                  </wp:positionH>
                  <wp:positionV relativeFrom="paragraph">
                    <wp:posOffset>-1349375</wp:posOffset>
                  </wp:positionV>
                  <wp:extent cx="3559175" cy="1885315"/>
                  <wp:effectExtent l="0" t="0" r="3175" b="635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175" cy="18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7B9D" w:rsidRPr="0038695B">
              <w:rPr>
                <w:rFonts w:ascii="Arial" w:eastAsia="Arial" w:hAnsi="Arial" w:cs="Arial"/>
                <w:sz w:val="18"/>
                <w:szCs w:val="22"/>
                <w:lang w:val="es-CO"/>
              </w:rPr>
              <w:t>CSJCAR2</w:t>
            </w:r>
            <w:r w:rsidR="00D4328C">
              <w:rPr>
                <w:rFonts w:ascii="Arial" w:eastAsia="Arial" w:hAnsi="Arial" w:cs="Arial"/>
                <w:sz w:val="18"/>
                <w:szCs w:val="22"/>
                <w:lang w:val="es-CO"/>
              </w:rPr>
              <w:t>5</w:t>
            </w:r>
            <w:r w:rsidR="00A43D0C" w:rsidRPr="0038695B">
              <w:rPr>
                <w:rFonts w:ascii="Arial" w:eastAsia="Arial" w:hAnsi="Arial" w:cs="Arial"/>
                <w:sz w:val="18"/>
                <w:szCs w:val="22"/>
                <w:lang w:val="es-CO"/>
              </w:rPr>
              <w:t>-</w:t>
            </w:r>
            <w:r w:rsidR="002D5679">
              <w:rPr>
                <w:rFonts w:ascii="Arial" w:eastAsia="Arial" w:hAnsi="Arial" w:cs="Arial"/>
                <w:sz w:val="18"/>
                <w:szCs w:val="22"/>
                <w:lang w:val="es-CO"/>
              </w:rPr>
              <w:t>111 del 28</w:t>
            </w:r>
            <w:r w:rsidR="00687592" w:rsidRPr="0038695B">
              <w:rPr>
                <w:rFonts w:ascii="Arial" w:eastAsia="Arial" w:hAnsi="Arial" w:cs="Arial"/>
                <w:spacing w:val="-8"/>
                <w:sz w:val="18"/>
                <w:szCs w:val="22"/>
                <w:lang w:val="es-CO"/>
              </w:rPr>
              <w:t xml:space="preserve"> de </w:t>
            </w:r>
            <w:r w:rsidR="00D4328C">
              <w:rPr>
                <w:rFonts w:ascii="Arial" w:eastAsia="Arial" w:hAnsi="Arial" w:cs="Arial"/>
                <w:spacing w:val="-8"/>
                <w:sz w:val="18"/>
                <w:szCs w:val="22"/>
                <w:lang w:val="es-CO"/>
              </w:rPr>
              <w:t xml:space="preserve">febrero </w:t>
            </w:r>
            <w:r w:rsidR="00687592" w:rsidRPr="0038695B">
              <w:rPr>
                <w:rFonts w:ascii="Arial" w:eastAsia="Arial" w:hAnsi="Arial" w:cs="Arial"/>
                <w:spacing w:val="-8"/>
                <w:sz w:val="18"/>
                <w:szCs w:val="22"/>
                <w:lang w:val="es-CO"/>
              </w:rPr>
              <w:t>de 202</w:t>
            </w:r>
            <w:r w:rsidR="00D4328C">
              <w:rPr>
                <w:rFonts w:ascii="Arial" w:eastAsia="Arial" w:hAnsi="Arial" w:cs="Arial"/>
                <w:spacing w:val="-8"/>
                <w:sz w:val="18"/>
                <w:szCs w:val="22"/>
                <w:lang w:val="es-CO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85A4CF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pacing w:val="-8"/>
                <w:sz w:val="18"/>
                <w:szCs w:val="22"/>
                <w:lang w:val="es-CO"/>
              </w:rPr>
            </w:pPr>
            <w:r w:rsidRPr="0038695B">
              <w:rPr>
                <w:rFonts w:ascii="Arial" w:eastAsia="Arial" w:hAnsi="Arial" w:cs="Arial"/>
                <w:spacing w:val="-8"/>
                <w:sz w:val="18"/>
                <w:szCs w:val="22"/>
                <w:lang w:val="es-CO"/>
              </w:rPr>
              <w:t>, de la que</w:t>
            </w:r>
          </w:p>
        </w:tc>
      </w:tr>
      <w:tr w:rsidR="00037B9D" w:rsidRPr="0038695B" w14:paraId="48DDBAB0" w14:textId="77777777" w:rsidTr="009744F6">
        <w:trPr>
          <w:trHeight w:val="91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FA4E37" w14:textId="4A5A1461" w:rsidR="00A62B2E" w:rsidRPr="0038695B" w:rsidRDefault="00037B9D" w:rsidP="001E7F51">
            <w:pPr>
              <w:jc w:val="both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  <w:r w:rsidRPr="0038695B">
              <w:rPr>
                <w:rFonts w:ascii="Arial" w:eastAsia="Arial" w:hAnsi="Arial" w:cs="Arial"/>
                <w:sz w:val="18"/>
                <w:szCs w:val="22"/>
                <w:lang w:val="es-CO"/>
              </w:rPr>
              <w:t>he recibido un ejemplar.</w:t>
            </w:r>
          </w:p>
        </w:tc>
        <w:tc>
          <w:tcPr>
            <w:tcW w:w="702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978532" w14:textId="7FE113B4" w:rsidR="00037B9D" w:rsidRPr="0038695B" w:rsidRDefault="00037B9D" w:rsidP="001E7F51">
            <w:pPr>
              <w:jc w:val="both"/>
              <w:rPr>
                <w:rFonts w:ascii="Arial" w:eastAsia="Arial" w:hAnsi="Arial" w:cs="Arial"/>
                <w:spacing w:val="-8"/>
                <w:sz w:val="18"/>
                <w:szCs w:val="22"/>
                <w:lang w:val="es-CO"/>
              </w:rPr>
            </w:pPr>
          </w:p>
        </w:tc>
      </w:tr>
      <w:tr w:rsidR="00037B9D" w:rsidRPr="0038695B" w14:paraId="6D98F56B" w14:textId="77777777" w:rsidTr="00037B9D">
        <w:trPr>
          <w:trHeight w:val="560"/>
          <w:jc w:val="center"/>
        </w:trPr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DCFE9" w14:textId="52D776CD" w:rsidR="00684B5C" w:rsidRDefault="00684B5C" w:rsidP="001E7F51">
            <w:pPr>
              <w:jc w:val="both"/>
              <w:rPr>
                <w:rFonts w:ascii="Arial" w:eastAsia="Arial MT" w:hAnsi="Arial" w:cs="Arial"/>
                <w:b/>
                <w:sz w:val="18"/>
                <w:szCs w:val="22"/>
                <w:lang w:eastAsia="en-US"/>
              </w:rPr>
            </w:pPr>
          </w:p>
          <w:p w14:paraId="2EF57FAC" w14:textId="1B2FC43A" w:rsidR="0017260F" w:rsidRDefault="0017260F" w:rsidP="001E7F51">
            <w:pPr>
              <w:jc w:val="both"/>
              <w:rPr>
                <w:rFonts w:ascii="Arial" w:eastAsia="Arial MT" w:hAnsi="Arial" w:cs="Arial"/>
                <w:b/>
                <w:sz w:val="18"/>
                <w:szCs w:val="22"/>
                <w:lang w:eastAsia="en-US"/>
              </w:rPr>
            </w:pPr>
          </w:p>
          <w:p w14:paraId="12879746" w14:textId="77777777" w:rsidR="0017260F" w:rsidRPr="0038695B" w:rsidRDefault="0017260F" w:rsidP="001E7F51">
            <w:pPr>
              <w:jc w:val="both"/>
              <w:rPr>
                <w:rFonts w:ascii="Arial" w:eastAsia="Arial MT" w:hAnsi="Arial" w:cs="Arial"/>
                <w:b/>
                <w:sz w:val="18"/>
                <w:szCs w:val="22"/>
                <w:lang w:eastAsia="en-US"/>
              </w:rPr>
            </w:pPr>
          </w:p>
          <w:p w14:paraId="0B1BCEE4" w14:textId="77777777" w:rsidR="00684B5C" w:rsidRPr="0038695B" w:rsidRDefault="00684B5C" w:rsidP="001E7F51">
            <w:pPr>
              <w:jc w:val="both"/>
              <w:rPr>
                <w:rFonts w:ascii="Arial" w:eastAsia="Arial MT" w:hAnsi="Arial" w:cs="Arial"/>
                <w:b/>
                <w:sz w:val="18"/>
                <w:szCs w:val="22"/>
                <w:lang w:eastAsia="en-US"/>
              </w:rPr>
            </w:pPr>
          </w:p>
          <w:p w14:paraId="21341A8C" w14:textId="7B0A67C9" w:rsidR="00684B5C" w:rsidRPr="0038695B" w:rsidRDefault="00362D09" w:rsidP="0038695B">
            <w:pPr>
              <w:jc w:val="center"/>
              <w:rPr>
                <w:rFonts w:ascii="Arial" w:eastAsia="Arial" w:hAnsi="Arial" w:cs="Arial"/>
                <w:b/>
                <w:sz w:val="18"/>
                <w:szCs w:val="22"/>
                <w:lang w:val="es-CO"/>
              </w:rPr>
            </w:pPr>
            <w:r>
              <w:rPr>
                <w:rFonts w:ascii="Arial" w:eastAsia="Arial MT" w:hAnsi="Arial" w:cs="Arial"/>
                <w:b/>
                <w:sz w:val="18"/>
                <w:szCs w:val="22"/>
                <w:lang w:eastAsia="en-US"/>
              </w:rPr>
              <w:t>PAULINA ZAPATA GALEANO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EB1E9C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237E3" w14:textId="4479C997" w:rsidR="00037B9D" w:rsidRPr="0038695B" w:rsidRDefault="00037B9D" w:rsidP="001E7F51">
            <w:pPr>
              <w:jc w:val="both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126EAEA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D89D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</w:p>
        </w:tc>
      </w:tr>
      <w:tr w:rsidR="00037B9D" w:rsidRPr="0038695B" w14:paraId="70D90856" w14:textId="77777777" w:rsidTr="00037B9D">
        <w:trPr>
          <w:trHeight w:val="5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C09C7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pacing w:val="20"/>
                <w:sz w:val="18"/>
                <w:szCs w:val="22"/>
                <w:lang w:val="es-CO"/>
              </w:rPr>
            </w:pPr>
            <w:r w:rsidRPr="0038695B">
              <w:rPr>
                <w:rFonts w:ascii="Arial" w:eastAsia="Arial" w:hAnsi="Arial" w:cs="Arial"/>
                <w:spacing w:val="20"/>
                <w:sz w:val="18"/>
                <w:szCs w:val="22"/>
                <w:lang w:val="es-CO"/>
              </w:rPr>
              <w:t xml:space="preserve">                   Nombre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FCD2C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EB51A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pacing w:val="20"/>
                <w:sz w:val="18"/>
                <w:szCs w:val="22"/>
                <w:lang w:val="es-CO"/>
              </w:rPr>
            </w:pPr>
            <w:r w:rsidRPr="0038695B">
              <w:rPr>
                <w:rFonts w:ascii="Arial" w:eastAsia="Arial" w:hAnsi="Arial" w:cs="Arial"/>
                <w:spacing w:val="20"/>
                <w:sz w:val="18"/>
                <w:szCs w:val="22"/>
                <w:lang w:val="es-CO"/>
              </w:rPr>
              <w:t xml:space="preserve">          Firma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66F0C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z w:val="18"/>
                <w:szCs w:val="22"/>
                <w:lang w:val="es-CO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1FF0" w14:textId="77777777" w:rsidR="00037B9D" w:rsidRPr="0038695B" w:rsidRDefault="00037B9D" w:rsidP="001E7F51">
            <w:pPr>
              <w:jc w:val="both"/>
              <w:rPr>
                <w:rFonts w:ascii="Arial" w:eastAsia="Arial" w:hAnsi="Arial" w:cs="Arial"/>
                <w:spacing w:val="20"/>
                <w:sz w:val="18"/>
                <w:szCs w:val="22"/>
                <w:lang w:val="es-CO"/>
              </w:rPr>
            </w:pPr>
            <w:r w:rsidRPr="0038695B">
              <w:rPr>
                <w:rFonts w:ascii="Arial" w:eastAsia="Arial" w:hAnsi="Arial" w:cs="Arial"/>
                <w:spacing w:val="20"/>
                <w:sz w:val="18"/>
                <w:szCs w:val="22"/>
                <w:lang w:val="es-CO"/>
              </w:rPr>
              <w:t xml:space="preserve">          Fecha</w:t>
            </w:r>
          </w:p>
        </w:tc>
      </w:tr>
    </w:tbl>
    <w:p w14:paraId="1B0F1EE8" w14:textId="77777777" w:rsidR="00985642" w:rsidRPr="002E2883" w:rsidRDefault="00985642" w:rsidP="001E7F51">
      <w:pPr>
        <w:tabs>
          <w:tab w:val="left" w:pos="2554"/>
        </w:tabs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31EAD44C" w14:textId="7852C7AE" w:rsidR="001E77CC" w:rsidRPr="0017260F" w:rsidRDefault="00D4328C" w:rsidP="00D4328C">
      <w:pPr>
        <w:tabs>
          <w:tab w:val="left" w:pos="2554"/>
        </w:tabs>
        <w:jc w:val="both"/>
        <w:rPr>
          <w:rFonts w:ascii="Arial" w:eastAsia="Arial" w:hAnsi="Arial" w:cs="Arial"/>
          <w:sz w:val="16"/>
          <w:szCs w:val="22"/>
          <w:lang w:val="es-CO"/>
        </w:rPr>
      </w:pPr>
      <w:r w:rsidRPr="00D4328C">
        <w:rPr>
          <w:rFonts w:ascii="Arial" w:eastAsia="Arial" w:hAnsi="Arial" w:cs="Arial"/>
          <w:sz w:val="16"/>
          <w:szCs w:val="22"/>
          <w:lang w:val="es-CO"/>
        </w:rPr>
        <w:t>CP VEVM / JPTM / MGO</w:t>
      </w:r>
    </w:p>
    <w:sectPr w:rsidR="001E77CC" w:rsidRPr="0017260F" w:rsidSect="0004157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8720" w:code="14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E41F7" w14:textId="77777777" w:rsidR="00922F95" w:rsidRDefault="00922F95">
      <w:r>
        <w:separator/>
      </w:r>
    </w:p>
  </w:endnote>
  <w:endnote w:type="continuationSeparator" w:id="0">
    <w:p w14:paraId="2D46DC4E" w14:textId="77777777" w:rsidR="00922F95" w:rsidRDefault="0092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erylium">
    <w:altName w:val="Cambria"/>
    <w:panose1 w:val="00000000000000000000"/>
    <w:charset w:val="00"/>
    <w:family w:val="roman"/>
    <w:notTrueType/>
    <w:pitch w:val="default"/>
  </w:font>
  <w:font w:name="Berylu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44AED" w14:textId="77777777" w:rsidR="001E77CC" w:rsidRDefault="00687AEE">
    <w:pPr>
      <w:pStyle w:val="Piedepgina"/>
      <w:jc w:val="center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eastAsia="Berylum" w:hAnsi="Berylum"/>
        <w:bCs/>
        <w:iCs/>
        <w:sz w:val="22"/>
        <w:szCs w:val="22"/>
      </w:rPr>
      <w:t>48  Palacio</w:t>
    </w:r>
    <w:proofErr w:type="gramEnd"/>
    <w:r>
      <w:rPr>
        <w:rFonts w:ascii="Berylum" w:eastAsia="Berylum" w:hAnsi="Berylum"/>
        <w:bCs/>
        <w:iCs/>
        <w:sz w:val="22"/>
        <w:szCs w:val="22"/>
      </w:rPr>
      <w:t xml:space="preserve"> de Justicia Tel: (6) 8879635  - Fax. (6) 8879637</w:t>
    </w:r>
  </w:p>
  <w:p w14:paraId="6ABB2662" w14:textId="77777777" w:rsidR="001E77CC" w:rsidRDefault="00687AEE">
    <w:pPr>
      <w:pStyle w:val="Piedepgina"/>
      <w:jc w:val="center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5203" w14:textId="2047A745" w:rsidR="001E77CC" w:rsidRDefault="00C54B6B">
    <w:pPr>
      <w:pStyle w:val="Piedepgina"/>
      <w:tabs>
        <w:tab w:val="left" w:pos="7371"/>
      </w:tabs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0084FDB" wp14:editId="56554512">
              <wp:simplePos x="0" y="0"/>
              <wp:positionH relativeFrom="column">
                <wp:posOffset>4743450</wp:posOffset>
              </wp:positionH>
              <wp:positionV relativeFrom="paragraph">
                <wp:posOffset>-304800</wp:posOffset>
              </wp:positionV>
              <wp:extent cx="1085850" cy="991870"/>
              <wp:effectExtent l="0" t="0" r="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13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ángulo 3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C2560" w14:textId="77777777" w:rsidR="001E77CC" w:rsidRDefault="00687AEE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084FDB" id="Grupo 12" o:spid="_x0000_s1026" style="position:absolute;margin-left:373.5pt;margin-top:-24pt;width:85.5pt;height:78.1pt;z-index:251658240;mso-wrap-distance-left:0;mso-wrap-distance-right: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" filled="f" stroked="f">
                <v:textbox style="mso-fit-shape-to-text:t">
                  <w:txbxContent>
                    <w:p w14:paraId="59EC2560" w14:textId="77777777" w:rsidR="001E77CC" w:rsidRDefault="00687AEE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687AEE">
      <w:rPr>
        <w:rFonts w:ascii="Berylum" w:eastAsia="Berylum" w:hAnsi="Berylum"/>
        <w:bCs/>
        <w:iCs/>
        <w:sz w:val="22"/>
        <w:szCs w:val="22"/>
      </w:rPr>
      <w:t xml:space="preserve">Carrera 23 No. 21 – </w:t>
    </w:r>
    <w:proofErr w:type="gramStart"/>
    <w:r w:rsidR="00687AEE">
      <w:rPr>
        <w:rFonts w:ascii="Berylum" w:eastAsia="Berylum" w:hAnsi="Berylum"/>
        <w:bCs/>
        <w:iCs/>
        <w:sz w:val="22"/>
        <w:szCs w:val="22"/>
      </w:rPr>
      <w:t>48  Palacio</w:t>
    </w:r>
    <w:proofErr w:type="gramEnd"/>
    <w:r w:rsidR="00687AEE">
      <w:rPr>
        <w:rFonts w:ascii="Berylum" w:eastAsia="Berylum" w:hAnsi="Berylum"/>
        <w:bCs/>
        <w:iCs/>
        <w:sz w:val="22"/>
        <w:szCs w:val="22"/>
      </w:rPr>
      <w:t xml:space="preserve"> de Justicia Tel: (6) 8879635  - Fax. (6) 8879637</w:t>
    </w:r>
  </w:p>
  <w:p w14:paraId="50262550" w14:textId="77777777" w:rsidR="001E77CC" w:rsidRDefault="00687AEE">
    <w:pPr>
      <w:pStyle w:val="Piedepgina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AB2A9" w14:textId="77777777" w:rsidR="00922F95" w:rsidRDefault="00922F95">
      <w:r>
        <w:separator/>
      </w:r>
    </w:p>
  </w:footnote>
  <w:footnote w:type="continuationSeparator" w:id="0">
    <w:p w14:paraId="2B6B5D7B" w14:textId="77777777" w:rsidR="00922F95" w:rsidRDefault="0092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8174D" w14:textId="1D2FD786" w:rsidR="001E77CC" w:rsidRDefault="00687AEE">
    <w:pPr>
      <w:jc w:val="both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Resolución</w:t>
    </w:r>
    <w:r w:rsidR="00661C17">
      <w:rPr>
        <w:rFonts w:ascii="Berylium" w:eastAsia="Berylium" w:hAnsi="Berylium"/>
        <w:bCs/>
        <w:iCs/>
        <w:sz w:val="22"/>
        <w:szCs w:val="22"/>
      </w:rPr>
      <w:t xml:space="preserve"> CSJCAR</w:t>
    </w:r>
    <w:r w:rsidR="00985642">
      <w:rPr>
        <w:rFonts w:ascii="Berylium" w:eastAsia="Berylium" w:hAnsi="Berylium"/>
        <w:bCs/>
        <w:iCs/>
        <w:sz w:val="22"/>
        <w:szCs w:val="22"/>
      </w:rPr>
      <w:t>2</w:t>
    </w:r>
    <w:r w:rsidR="00D761EB">
      <w:rPr>
        <w:rFonts w:ascii="Berylium" w:eastAsia="Berylium" w:hAnsi="Berylium"/>
        <w:bCs/>
        <w:iCs/>
        <w:sz w:val="22"/>
        <w:szCs w:val="22"/>
      </w:rPr>
      <w:t>5</w:t>
    </w:r>
    <w:r w:rsidR="00861687">
      <w:rPr>
        <w:rFonts w:ascii="Berylium" w:eastAsia="Berylium" w:hAnsi="Berylium"/>
        <w:bCs/>
        <w:iCs/>
        <w:sz w:val="22"/>
        <w:szCs w:val="22"/>
      </w:rPr>
      <w:t>-</w:t>
    </w:r>
    <w:r w:rsidR="002D5679">
      <w:rPr>
        <w:rFonts w:ascii="Berylium" w:eastAsia="Berylium" w:hAnsi="Berylium"/>
        <w:bCs/>
        <w:iCs/>
        <w:sz w:val="22"/>
        <w:szCs w:val="22"/>
      </w:rPr>
      <w:t>111</w:t>
    </w:r>
    <w:r w:rsidR="00DF6DBB">
      <w:rPr>
        <w:rFonts w:ascii="Berylium" w:eastAsia="Berylium" w:hAnsi="Berylium"/>
        <w:bCs/>
        <w:iCs/>
        <w:sz w:val="22"/>
        <w:szCs w:val="22"/>
      </w:rPr>
      <w:t xml:space="preserve"> </w:t>
    </w:r>
    <w:r>
      <w:rPr>
        <w:rFonts w:ascii="Berylium" w:eastAsia="Berylium" w:hAnsi="Berylium"/>
        <w:bCs/>
        <w:iCs/>
        <w:sz w:val="22"/>
        <w:szCs w:val="22"/>
      </w:rPr>
      <w:t xml:space="preserve">Hoja No. </w:t>
    </w:r>
    <w:r>
      <w:rPr>
        <w:rFonts w:ascii="Berylium" w:eastAsia="Berylium" w:hAnsi="Berylium"/>
        <w:bCs/>
        <w:iCs/>
        <w:sz w:val="22"/>
        <w:szCs w:val="22"/>
      </w:rPr>
      <w:fldChar w:fldCharType="begin"/>
    </w:r>
    <w:r>
      <w:rPr>
        <w:rFonts w:ascii="Berylium" w:eastAsia="Berylium" w:hAnsi="Berylium"/>
        <w:bCs/>
        <w:iCs/>
        <w:sz w:val="22"/>
        <w:szCs w:val="22"/>
      </w:rPr>
      <w:instrText xml:space="preserve"> PAGE </w:instrText>
    </w:r>
    <w:r>
      <w:rPr>
        <w:rFonts w:ascii="Berylium" w:eastAsia="Berylium" w:hAnsi="Berylium"/>
        <w:bCs/>
        <w:iCs/>
        <w:sz w:val="22"/>
        <w:szCs w:val="22"/>
      </w:rPr>
      <w:fldChar w:fldCharType="separate"/>
    </w:r>
    <w:r w:rsidR="00FC2F40">
      <w:rPr>
        <w:rFonts w:ascii="Berylium" w:eastAsia="Berylium" w:hAnsi="Berylium"/>
        <w:bCs/>
        <w:iCs/>
        <w:noProof/>
        <w:sz w:val="22"/>
        <w:szCs w:val="22"/>
      </w:rPr>
      <w:t>6</w:t>
    </w:r>
    <w:r>
      <w:rPr>
        <w:rFonts w:ascii="Berylium" w:eastAsia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E398" w14:textId="332ACD59" w:rsidR="001E77CC" w:rsidRDefault="00C54B6B">
    <w:pPr>
      <w:pStyle w:val="Encabezado"/>
      <w:jc w:val="center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303BC52E" wp14:editId="2AAFBE78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AEE">
      <w:rPr>
        <w:rFonts w:ascii="Berylium" w:eastAsia="Berylium" w:hAnsi="Berylium"/>
        <w:bCs/>
        <w:iCs/>
        <w:sz w:val="22"/>
        <w:szCs w:val="22"/>
      </w:rPr>
      <w:t>Consejo Superior de la Judicatura</w:t>
    </w:r>
  </w:p>
  <w:p w14:paraId="3BAE30CF" w14:textId="06291670" w:rsidR="001E77CC" w:rsidRDefault="00687AEE" w:rsidP="0068264A">
    <w:pPr>
      <w:pStyle w:val="Encabezado"/>
      <w:jc w:val="center"/>
    </w:pPr>
    <w:r>
      <w:rPr>
        <w:rFonts w:ascii="Berylium" w:eastAsia="Berylium" w:hAnsi="Berylium"/>
        <w:bCs/>
        <w:iCs/>
        <w:sz w:val="22"/>
        <w:szCs w:val="22"/>
      </w:rPr>
      <w:t>Consejo Seccional de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F1E"/>
    <w:multiLevelType w:val="hybridMultilevel"/>
    <w:tmpl w:val="10803E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2CA6"/>
    <w:multiLevelType w:val="hybridMultilevel"/>
    <w:tmpl w:val="7E8E6FF2"/>
    <w:lvl w:ilvl="0" w:tplc="D57A2024">
      <w:start w:val="1"/>
      <w:numFmt w:val="decimal"/>
      <w:lvlText w:val="%1."/>
      <w:lvlJc w:val="left"/>
      <w:pPr>
        <w:ind w:left="142" w:hanging="360"/>
      </w:pPr>
      <w:rPr>
        <w:b w:val="0"/>
        <w:bCs/>
      </w:rPr>
    </w:lvl>
    <w:lvl w:ilvl="1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2" w:tplc="0C0A001B">
      <w:start w:val="1"/>
      <w:numFmt w:val="lowerRoman"/>
      <w:lvlText w:val="%3."/>
      <w:lvlJc w:val="right"/>
      <w:pPr>
        <w:ind w:left="1582" w:hanging="180"/>
      </w:pPr>
    </w:lvl>
    <w:lvl w:ilvl="3" w:tplc="37286FD0">
      <w:start w:val="1"/>
      <w:numFmt w:val="decimal"/>
      <w:lvlText w:val="%4."/>
      <w:lvlJc w:val="left"/>
      <w:pPr>
        <w:ind w:left="2302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022" w:hanging="360"/>
      </w:pPr>
    </w:lvl>
    <w:lvl w:ilvl="5" w:tplc="0C0A001B">
      <w:start w:val="1"/>
      <w:numFmt w:val="lowerRoman"/>
      <w:lvlText w:val="%6."/>
      <w:lvlJc w:val="right"/>
      <w:pPr>
        <w:ind w:left="3742" w:hanging="180"/>
      </w:pPr>
    </w:lvl>
    <w:lvl w:ilvl="6" w:tplc="0C0A000F">
      <w:start w:val="1"/>
      <w:numFmt w:val="decimal"/>
      <w:lvlText w:val="%7."/>
      <w:lvlJc w:val="left"/>
      <w:pPr>
        <w:ind w:left="4462" w:hanging="360"/>
      </w:pPr>
    </w:lvl>
    <w:lvl w:ilvl="7" w:tplc="0C0A0019">
      <w:start w:val="1"/>
      <w:numFmt w:val="lowerLetter"/>
      <w:lvlText w:val="%8."/>
      <w:lvlJc w:val="left"/>
      <w:pPr>
        <w:ind w:left="5182" w:hanging="360"/>
      </w:pPr>
    </w:lvl>
    <w:lvl w:ilvl="8" w:tplc="0C0A001B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170A0FBB"/>
    <w:multiLevelType w:val="hybridMultilevel"/>
    <w:tmpl w:val="6D2829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32C22"/>
    <w:multiLevelType w:val="hybridMultilevel"/>
    <w:tmpl w:val="8D80092C"/>
    <w:lvl w:ilvl="0" w:tplc="2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82703B"/>
    <w:multiLevelType w:val="hybridMultilevel"/>
    <w:tmpl w:val="924874DE"/>
    <w:lvl w:ilvl="0" w:tplc="2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0977275"/>
    <w:multiLevelType w:val="hybridMultilevel"/>
    <w:tmpl w:val="AA5AB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1E6"/>
    <w:multiLevelType w:val="hybridMultilevel"/>
    <w:tmpl w:val="BB4E2B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C743F"/>
    <w:multiLevelType w:val="hybridMultilevel"/>
    <w:tmpl w:val="46B63FEE"/>
    <w:lvl w:ilvl="0" w:tplc="240A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2522" w:hanging="360"/>
      </w:pPr>
    </w:lvl>
    <w:lvl w:ilvl="2" w:tplc="240A001B">
      <w:start w:val="1"/>
      <w:numFmt w:val="lowerRoman"/>
      <w:lvlText w:val="%3."/>
      <w:lvlJc w:val="right"/>
      <w:pPr>
        <w:ind w:left="3242" w:hanging="180"/>
      </w:pPr>
    </w:lvl>
    <w:lvl w:ilvl="3" w:tplc="240A000F">
      <w:start w:val="1"/>
      <w:numFmt w:val="decimal"/>
      <w:lvlText w:val="%4."/>
      <w:lvlJc w:val="left"/>
      <w:pPr>
        <w:ind w:left="3962" w:hanging="360"/>
      </w:pPr>
    </w:lvl>
    <w:lvl w:ilvl="4" w:tplc="240A0019">
      <w:start w:val="1"/>
      <w:numFmt w:val="lowerLetter"/>
      <w:lvlText w:val="%5."/>
      <w:lvlJc w:val="left"/>
      <w:pPr>
        <w:ind w:left="4682" w:hanging="360"/>
      </w:pPr>
    </w:lvl>
    <w:lvl w:ilvl="5" w:tplc="240A001B">
      <w:start w:val="1"/>
      <w:numFmt w:val="lowerRoman"/>
      <w:lvlText w:val="%6."/>
      <w:lvlJc w:val="right"/>
      <w:pPr>
        <w:ind w:left="5402" w:hanging="180"/>
      </w:pPr>
    </w:lvl>
    <w:lvl w:ilvl="6" w:tplc="240A000F">
      <w:start w:val="1"/>
      <w:numFmt w:val="decimal"/>
      <w:lvlText w:val="%7."/>
      <w:lvlJc w:val="left"/>
      <w:pPr>
        <w:ind w:left="6122" w:hanging="360"/>
      </w:pPr>
    </w:lvl>
    <w:lvl w:ilvl="7" w:tplc="240A0019">
      <w:start w:val="1"/>
      <w:numFmt w:val="lowerLetter"/>
      <w:lvlText w:val="%8."/>
      <w:lvlJc w:val="left"/>
      <w:pPr>
        <w:ind w:left="6842" w:hanging="360"/>
      </w:pPr>
    </w:lvl>
    <w:lvl w:ilvl="8" w:tplc="240A001B">
      <w:start w:val="1"/>
      <w:numFmt w:val="lowerRoman"/>
      <w:lvlText w:val="%9."/>
      <w:lvlJc w:val="right"/>
      <w:pPr>
        <w:ind w:left="7562" w:hanging="180"/>
      </w:pPr>
    </w:lvl>
  </w:abstractNum>
  <w:abstractNum w:abstractNumId="8" w15:restartNumberingAfterBreak="0">
    <w:nsid w:val="376E43F5"/>
    <w:multiLevelType w:val="multilevel"/>
    <w:tmpl w:val="720252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37922141"/>
    <w:multiLevelType w:val="hybridMultilevel"/>
    <w:tmpl w:val="24287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24495"/>
    <w:multiLevelType w:val="hybridMultilevel"/>
    <w:tmpl w:val="995A7F1A"/>
    <w:lvl w:ilvl="0" w:tplc="240A000F">
      <w:start w:val="1"/>
      <w:numFmt w:val="decimal"/>
      <w:lvlText w:val="%1."/>
      <w:lvlJc w:val="left"/>
      <w:pPr>
        <w:ind w:left="717" w:hanging="360"/>
      </w:p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5EB1E98"/>
    <w:multiLevelType w:val="multilevel"/>
    <w:tmpl w:val="4E801A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317D5"/>
    <w:multiLevelType w:val="hybridMultilevel"/>
    <w:tmpl w:val="6BA61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2703"/>
    <w:multiLevelType w:val="hybridMultilevel"/>
    <w:tmpl w:val="EFC86966"/>
    <w:lvl w:ilvl="0" w:tplc="0FC69C9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7716EE"/>
    <w:multiLevelType w:val="multilevel"/>
    <w:tmpl w:val="029A19CA"/>
    <w:lvl w:ilvl="0">
      <w:start w:val="4"/>
      <w:numFmt w:val="lowerLetter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3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8E64738"/>
    <w:multiLevelType w:val="hybridMultilevel"/>
    <w:tmpl w:val="FF3AEFBE"/>
    <w:lvl w:ilvl="0" w:tplc="11683A1A">
      <w:start w:val="1"/>
      <w:numFmt w:val="upperRoman"/>
      <w:lvlText w:val="%1."/>
      <w:lvlJc w:val="left"/>
      <w:pPr>
        <w:ind w:left="5388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4B9C1544">
      <w:numFmt w:val="bullet"/>
      <w:lvlText w:val="•"/>
      <w:lvlJc w:val="left"/>
      <w:pPr>
        <w:ind w:left="5914" w:hanging="720"/>
      </w:pPr>
      <w:rPr>
        <w:lang w:val="es-ES" w:eastAsia="en-US" w:bidi="ar-SA"/>
      </w:rPr>
    </w:lvl>
    <w:lvl w:ilvl="2" w:tplc="3BF0C4A6">
      <w:numFmt w:val="bullet"/>
      <w:lvlText w:val="•"/>
      <w:lvlJc w:val="left"/>
      <w:pPr>
        <w:ind w:left="6448" w:hanging="720"/>
      </w:pPr>
      <w:rPr>
        <w:lang w:val="es-ES" w:eastAsia="en-US" w:bidi="ar-SA"/>
      </w:rPr>
    </w:lvl>
    <w:lvl w:ilvl="3" w:tplc="9820A308">
      <w:numFmt w:val="bullet"/>
      <w:lvlText w:val="•"/>
      <w:lvlJc w:val="left"/>
      <w:pPr>
        <w:ind w:left="6982" w:hanging="720"/>
      </w:pPr>
      <w:rPr>
        <w:lang w:val="es-ES" w:eastAsia="en-US" w:bidi="ar-SA"/>
      </w:rPr>
    </w:lvl>
    <w:lvl w:ilvl="4" w:tplc="D3366954">
      <w:numFmt w:val="bullet"/>
      <w:lvlText w:val="•"/>
      <w:lvlJc w:val="left"/>
      <w:pPr>
        <w:ind w:left="7516" w:hanging="720"/>
      </w:pPr>
      <w:rPr>
        <w:lang w:val="es-ES" w:eastAsia="en-US" w:bidi="ar-SA"/>
      </w:rPr>
    </w:lvl>
    <w:lvl w:ilvl="5" w:tplc="4D02BD18">
      <w:numFmt w:val="bullet"/>
      <w:lvlText w:val="•"/>
      <w:lvlJc w:val="left"/>
      <w:pPr>
        <w:ind w:left="8051" w:hanging="720"/>
      </w:pPr>
      <w:rPr>
        <w:lang w:val="es-ES" w:eastAsia="en-US" w:bidi="ar-SA"/>
      </w:rPr>
    </w:lvl>
    <w:lvl w:ilvl="6" w:tplc="F0C08630">
      <w:numFmt w:val="bullet"/>
      <w:lvlText w:val="•"/>
      <w:lvlJc w:val="left"/>
      <w:pPr>
        <w:ind w:left="8585" w:hanging="720"/>
      </w:pPr>
      <w:rPr>
        <w:lang w:val="es-ES" w:eastAsia="en-US" w:bidi="ar-SA"/>
      </w:rPr>
    </w:lvl>
    <w:lvl w:ilvl="7" w:tplc="50EE1E12">
      <w:numFmt w:val="bullet"/>
      <w:lvlText w:val="•"/>
      <w:lvlJc w:val="left"/>
      <w:pPr>
        <w:ind w:left="9119" w:hanging="720"/>
      </w:pPr>
      <w:rPr>
        <w:lang w:val="es-ES" w:eastAsia="en-US" w:bidi="ar-SA"/>
      </w:rPr>
    </w:lvl>
    <w:lvl w:ilvl="8" w:tplc="20EECA82">
      <w:numFmt w:val="bullet"/>
      <w:lvlText w:val="•"/>
      <w:lvlJc w:val="left"/>
      <w:pPr>
        <w:ind w:left="9653" w:hanging="720"/>
      </w:pPr>
      <w:rPr>
        <w:lang w:val="es-ES" w:eastAsia="en-US" w:bidi="ar-SA"/>
      </w:rPr>
    </w:lvl>
  </w:abstractNum>
  <w:abstractNum w:abstractNumId="16" w15:restartNumberingAfterBreak="0">
    <w:nsid w:val="5B871BDD"/>
    <w:multiLevelType w:val="hybridMultilevel"/>
    <w:tmpl w:val="B510D956"/>
    <w:lvl w:ilvl="0" w:tplc="19FAF258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F1A2B28"/>
    <w:multiLevelType w:val="multilevel"/>
    <w:tmpl w:val="DBDAB2B0"/>
    <w:lvl w:ilvl="0">
      <w:start w:val="1"/>
      <w:numFmt w:val="decimal"/>
      <w:lvlText w:val="%1."/>
      <w:lvlJc w:val="left"/>
      <w:pPr>
        <w:ind w:left="14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ind w:left="1582" w:hanging="180"/>
      </w:pPr>
    </w:lvl>
    <w:lvl w:ilvl="3">
      <w:start w:val="1"/>
      <w:numFmt w:val="decimal"/>
      <w:lvlText w:val="%4."/>
      <w:lvlJc w:val="left"/>
      <w:pPr>
        <w:ind w:left="2302" w:hanging="360"/>
      </w:pPr>
    </w:lvl>
    <w:lvl w:ilvl="4">
      <w:start w:val="1"/>
      <w:numFmt w:val="lowerLetter"/>
      <w:lvlText w:val="%5."/>
      <w:lvlJc w:val="left"/>
      <w:pPr>
        <w:ind w:left="3022" w:hanging="360"/>
      </w:pPr>
      <w:rPr>
        <w:b/>
      </w:rPr>
    </w:lvl>
    <w:lvl w:ilvl="5">
      <w:start w:val="1"/>
      <w:numFmt w:val="lowerRoman"/>
      <w:lvlText w:val="%6."/>
      <w:lvlJc w:val="right"/>
      <w:pPr>
        <w:ind w:left="3742" w:hanging="180"/>
      </w:pPr>
    </w:lvl>
    <w:lvl w:ilvl="6">
      <w:start w:val="1"/>
      <w:numFmt w:val="decimal"/>
      <w:lvlText w:val="%7."/>
      <w:lvlJc w:val="left"/>
      <w:pPr>
        <w:ind w:left="4462" w:hanging="360"/>
      </w:pPr>
    </w:lvl>
    <w:lvl w:ilvl="7">
      <w:start w:val="1"/>
      <w:numFmt w:val="lowerLetter"/>
      <w:lvlText w:val="%8."/>
      <w:lvlJc w:val="left"/>
      <w:pPr>
        <w:ind w:left="5182" w:hanging="360"/>
      </w:pPr>
    </w:lvl>
    <w:lvl w:ilvl="8">
      <w:start w:val="1"/>
      <w:numFmt w:val="lowerRoman"/>
      <w:lvlText w:val="%9."/>
      <w:lvlJc w:val="right"/>
      <w:pPr>
        <w:ind w:left="5902" w:hanging="180"/>
      </w:pPr>
    </w:lvl>
  </w:abstractNum>
  <w:abstractNum w:abstractNumId="18" w15:restartNumberingAfterBreak="0">
    <w:nsid w:val="60804FEF"/>
    <w:multiLevelType w:val="hybridMultilevel"/>
    <w:tmpl w:val="84CAB35C"/>
    <w:lvl w:ilvl="0" w:tplc="240A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9" w15:restartNumberingAfterBreak="0">
    <w:nsid w:val="637E2028"/>
    <w:multiLevelType w:val="hybridMultilevel"/>
    <w:tmpl w:val="ED6042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66C89"/>
    <w:multiLevelType w:val="multilevel"/>
    <w:tmpl w:val="4E801A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6C8A"/>
    <w:multiLevelType w:val="multilevel"/>
    <w:tmpl w:val="DBDAB2B0"/>
    <w:lvl w:ilvl="0">
      <w:start w:val="1"/>
      <w:numFmt w:val="decimal"/>
      <w:lvlText w:val="%1."/>
      <w:lvlJc w:val="left"/>
      <w:pPr>
        <w:ind w:left="14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ind w:left="1582" w:hanging="180"/>
      </w:pPr>
    </w:lvl>
    <w:lvl w:ilvl="3">
      <w:start w:val="1"/>
      <w:numFmt w:val="decimal"/>
      <w:lvlText w:val="%4."/>
      <w:lvlJc w:val="left"/>
      <w:pPr>
        <w:ind w:left="2302" w:hanging="360"/>
      </w:pPr>
    </w:lvl>
    <w:lvl w:ilvl="4">
      <w:start w:val="1"/>
      <w:numFmt w:val="lowerLetter"/>
      <w:lvlText w:val="%5."/>
      <w:lvlJc w:val="left"/>
      <w:pPr>
        <w:ind w:left="3022" w:hanging="360"/>
      </w:pPr>
      <w:rPr>
        <w:b/>
      </w:rPr>
    </w:lvl>
    <w:lvl w:ilvl="5">
      <w:start w:val="1"/>
      <w:numFmt w:val="lowerRoman"/>
      <w:lvlText w:val="%6."/>
      <w:lvlJc w:val="right"/>
      <w:pPr>
        <w:ind w:left="3742" w:hanging="180"/>
      </w:pPr>
    </w:lvl>
    <w:lvl w:ilvl="6">
      <w:start w:val="1"/>
      <w:numFmt w:val="decimal"/>
      <w:lvlText w:val="%7."/>
      <w:lvlJc w:val="left"/>
      <w:pPr>
        <w:ind w:left="4462" w:hanging="360"/>
      </w:pPr>
    </w:lvl>
    <w:lvl w:ilvl="7">
      <w:start w:val="1"/>
      <w:numFmt w:val="lowerLetter"/>
      <w:lvlText w:val="%8."/>
      <w:lvlJc w:val="left"/>
      <w:pPr>
        <w:ind w:left="5182" w:hanging="360"/>
      </w:pPr>
    </w:lvl>
    <w:lvl w:ilvl="8">
      <w:start w:val="1"/>
      <w:numFmt w:val="lowerRoman"/>
      <w:lvlText w:val="%9."/>
      <w:lvlJc w:val="right"/>
      <w:pPr>
        <w:ind w:left="5902" w:hanging="180"/>
      </w:pPr>
    </w:lvl>
  </w:abstractNum>
  <w:abstractNum w:abstractNumId="22" w15:restartNumberingAfterBreak="0">
    <w:nsid w:val="66866C8B"/>
    <w:multiLevelType w:val="multilevel"/>
    <w:tmpl w:val="84C0245E"/>
    <w:lvl w:ilvl="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6866C8C"/>
    <w:multiLevelType w:val="multilevel"/>
    <w:tmpl w:val="74CEA7EC"/>
    <w:lvl w:ilvl="0">
      <w:start w:val="1"/>
      <w:numFmt w:val="lowerLetter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866C8D"/>
    <w:multiLevelType w:val="multilevel"/>
    <w:tmpl w:val="8398D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013289"/>
    <w:multiLevelType w:val="hybridMultilevel"/>
    <w:tmpl w:val="DE446CC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63517"/>
    <w:multiLevelType w:val="hybridMultilevel"/>
    <w:tmpl w:val="28BAEECE"/>
    <w:lvl w:ilvl="0" w:tplc="6AA845C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B0D5B"/>
    <w:multiLevelType w:val="hybridMultilevel"/>
    <w:tmpl w:val="FCA8610E"/>
    <w:lvl w:ilvl="0" w:tplc="240A000F">
      <w:start w:val="1"/>
      <w:numFmt w:val="decimal"/>
      <w:lvlText w:val="%1."/>
      <w:lvlJc w:val="left"/>
      <w:pPr>
        <w:ind w:left="1077" w:hanging="360"/>
      </w:p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1"/>
  </w:num>
  <w:num w:numId="2">
    <w:abstractNumId w:val="23"/>
  </w:num>
  <w:num w:numId="3">
    <w:abstractNumId w:val="2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13"/>
  </w:num>
  <w:num w:numId="10">
    <w:abstractNumId w:val="26"/>
  </w:num>
  <w:num w:numId="11">
    <w:abstractNumId w:val="17"/>
  </w:num>
  <w:num w:numId="12">
    <w:abstractNumId w:val="11"/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18"/>
  </w:num>
  <w:num w:numId="16">
    <w:abstractNumId w:val="16"/>
  </w:num>
  <w:num w:numId="17">
    <w:abstractNumId w:val="7"/>
  </w:num>
  <w:num w:numId="18">
    <w:abstractNumId w:val="9"/>
  </w:num>
  <w:num w:numId="19">
    <w:abstractNumId w:val="12"/>
  </w:num>
  <w:num w:numId="20">
    <w:abstractNumId w:val="5"/>
  </w:num>
  <w:num w:numId="21">
    <w:abstractNumId w:val="2"/>
  </w:num>
  <w:num w:numId="22">
    <w:abstractNumId w:val="3"/>
  </w:num>
  <w:num w:numId="23">
    <w:abstractNumId w:val="27"/>
  </w:num>
  <w:num w:numId="24">
    <w:abstractNumId w:val="0"/>
  </w:num>
  <w:num w:numId="25">
    <w:abstractNumId w:val="10"/>
  </w:num>
  <w:num w:numId="26">
    <w:abstractNumId w:val="6"/>
  </w:num>
  <w:num w:numId="27">
    <w:abstractNumId w:val="25"/>
  </w:num>
  <w:num w:numId="28">
    <w:abstractNumId w:val="4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CC"/>
    <w:rsid w:val="00004AD8"/>
    <w:rsid w:val="000108A3"/>
    <w:rsid w:val="00011611"/>
    <w:rsid w:val="00011D01"/>
    <w:rsid w:val="00020F2C"/>
    <w:rsid w:val="0002446D"/>
    <w:rsid w:val="00025646"/>
    <w:rsid w:val="00035B79"/>
    <w:rsid w:val="00035BBA"/>
    <w:rsid w:val="0003748A"/>
    <w:rsid w:val="00037B9D"/>
    <w:rsid w:val="00041578"/>
    <w:rsid w:val="00043C69"/>
    <w:rsid w:val="00047749"/>
    <w:rsid w:val="000602D0"/>
    <w:rsid w:val="00065643"/>
    <w:rsid w:val="00065A7C"/>
    <w:rsid w:val="0007197D"/>
    <w:rsid w:val="000841FE"/>
    <w:rsid w:val="00086352"/>
    <w:rsid w:val="00090434"/>
    <w:rsid w:val="000A1A30"/>
    <w:rsid w:val="000A516E"/>
    <w:rsid w:val="000A7858"/>
    <w:rsid w:val="000B263C"/>
    <w:rsid w:val="000C1656"/>
    <w:rsid w:val="000C264A"/>
    <w:rsid w:val="000D2240"/>
    <w:rsid w:val="000D39FB"/>
    <w:rsid w:val="000D4F5C"/>
    <w:rsid w:val="000D74B1"/>
    <w:rsid w:val="000E2AEC"/>
    <w:rsid w:val="000E4EE1"/>
    <w:rsid w:val="001012EE"/>
    <w:rsid w:val="00107416"/>
    <w:rsid w:val="00107DB9"/>
    <w:rsid w:val="00116A95"/>
    <w:rsid w:val="00120B7D"/>
    <w:rsid w:val="00121A38"/>
    <w:rsid w:val="00123920"/>
    <w:rsid w:val="00124232"/>
    <w:rsid w:val="00130BAF"/>
    <w:rsid w:val="00132ADD"/>
    <w:rsid w:val="00135E88"/>
    <w:rsid w:val="00140059"/>
    <w:rsid w:val="00142144"/>
    <w:rsid w:val="00146E14"/>
    <w:rsid w:val="001557EF"/>
    <w:rsid w:val="00156AB1"/>
    <w:rsid w:val="001634E3"/>
    <w:rsid w:val="00165D21"/>
    <w:rsid w:val="0017139A"/>
    <w:rsid w:val="0017260F"/>
    <w:rsid w:val="001726DF"/>
    <w:rsid w:val="0017274A"/>
    <w:rsid w:val="00176C59"/>
    <w:rsid w:val="00190F6B"/>
    <w:rsid w:val="00196302"/>
    <w:rsid w:val="001A1C48"/>
    <w:rsid w:val="001A2375"/>
    <w:rsid w:val="001B2D2F"/>
    <w:rsid w:val="001B3A30"/>
    <w:rsid w:val="001B53E7"/>
    <w:rsid w:val="001C6C07"/>
    <w:rsid w:val="001C6F03"/>
    <w:rsid w:val="001D1AB9"/>
    <w:rsid w:val="001D3881"/>
    <w:rsid w:val="001D68EC"/>
    <w:rsid w:val="001D7242"/>
    <w:rsid w:val="001E77CC"/>
    <w:rsid w:val="001E7F51"/>
    <w:rsid w:val="001F036B"/>
    <w:rsid w:val="001F0E88"/>
    <w:rsid w:val="001F1F62"/>
    <w:rsid w:val="001F2457"/>
    <w:rsid w:val="001F4904"/>
    <w:rsid w:val="001F5DAF"/>
    <w:rsid w:val="00212BC0"/>
    <w:rsid w:val="00225053"/>
    <w:rsid w:val="00225189"/>
    <w:rsid w:val="002253C4"/>
    <w:rsid w:val="00230CFD"/>
    <w:rsid w:val="00232661"/>
    <w:rsid w:val="00234383"/>
    <w:rsid w:val="0023564A"/>
    <w:rsid w:val="00236D49"/>
    <w:rsid w:val="00237526"/>
    <w:rsid w:val="00237B55"/>
    <w:rsid w:val="00245857"/>
    <w:rsid w:val="002460D4"/>
    <w:rsid w:val="002A4DF8"/>
    <w:rsid w:val="002C0B49"/>
    <w:rsid w:val="002C6F24"/>
    <w:rsid w:val="002D3E1E"/>
    <w:rsid w:val="002D5679"/>
    <w:rsid w:val="002D7CB9"/>
    <w:rsid w:val="002E2883"/>
    <w:rsid w:val="002E65A7"/>
    <w:rsid w:val="002E7489"/>
    <w:rsid w:val="002F2916"/>
    <w:rsid w:val="002F7264"/>
    <w:rsid w:val="0030180D"/>
    <w:rsid w:val="00307017"/>
    <w:rsid w:val="00310189"/>
    <w:rsid w:val="00310E1B"/>
    <w:rsid w:val="00322CBA"/>
    <w:rsid w:val="00327BEB"/>
    <w:rsid w:val="0033328C"/>
    <w:rsid w:val="00333B24"/>
    <w:rsid w:val="00335A8A"/>
    <w:rsid w:val="00341E54"/>
    <w:rsid w:val="00347251"/>
    <w:rsid w:val="00357F9B"/>
    <w:rsid w:val="00360AC3"/>
    <w:rsid w:val="00362D09"/>
    <w:rsid w:val="00366FEB"/>
    <w:rsid w:val="003701C8"/>
    <w:rsid w:val="00371927"/>
    <w:rsid w:val="0037332A"/>
    <w:rsid w:val="00373B7E"/>
    <w:rsid w:val="00376C4A"/>
    <w:rsid w:val="0038695B"/>
    <w:rsid w:val="00387EB6"/>
    <w:rsid w:val="003912D4"/>
    <w:rsid w:val="003A17C2"/>
    <w:rsid w:val="003B01B8"/>
    <w:rsid w:val="003B778C"/>
    <w:rsid w:val="003C0627"/>
    <w:rsid w:val="003C2291"/>
    <w:rsid w:val="003C67FF"/>
    <w:rsid w:val="003C7B12"/>
    <w:rsid w:val="003C7B91"/>
    <w:rsid w:val="003D2590"/>
    <w:rsid w:val="003D6CA4"/>
    <w:rsid w:val="003E04EE"/>
    <w:rsid w:val="004020BC"/>
    <w:rsid w:val="00412295"/>
    <w:rsid w:val="00425CF4"/>
    <w:rsid w:val="00426F14"/>
    <w:rsid w:val="0042787A"/>
    <w:rsid w:val="00434BF9"/>
    <w:rsid w:val="00443D74"/>
    <w:rsid w:val="00446C82"/>
    <w:rsid w:val="00452984"/>
    <w:rsid w:val="00463A35"/>
    <w:rsid w:val="0046450B"/>
    <w:rsid w:val="004658C4"/>
    <w:rsid w:val="004735FB"/>
    <w:rsid w:val="0047537B"/>
    <w:rsid w:val="00475618"/>
    <w:rsid w:val="00476761"/>
    <w:rsid w:val="00476A09"/>
    <w:rsid w:val="004914BC"/>
    <w:rsid w:val="004970CE"/>
    <w:rsid w:val="004A1329"/>
    <w:rsid w:val="004A1B51"/>
    <w:rsid w:val="004A289F"/>
    <w:rsid w:val="004A33AC"/>
    <w:rsid w:val="004B222A"/>
    <w:rsid w:val="004B73B5"/>
    <w:rsid w:val="004C2538"/>
    <w:rsid w:val="004C4EDF"/>
    <w:rsid w:val="004D1BD3"/>
    <w:rsid w:val="004D1CE4"/>
    <w:rsid w:val="004D3F5B"/>
    <w:rsid w:val="004E1D1F"/>
    <w:rsid w:val="004E3F7D"/>
    <w:rsid w:val="004E4E73"/>
    <w:rsid w:val="004E7902"/>
    <w:rsid w:val="004F0347"/>
    <w:rsid w:val="004F322E"/>
    <w:rsid w:val="004F3F51"/>
    <w:rsid w:val="004F6207"/>
    <w:rsid w:val="004F7683"/>
    <w:rsid w:val="00505F56"/>
    <w:rsid w:val="0051131B"/>
    <w:rsid w:val="00511A9B"/>
    <w:rsid w:val="005166A7"/>
    <w:rsid w:val="005179C7"/>
    <w:rsid w:val="0053052A"/>
    <w:rsid w:val="0053058A"/>
    <w:rsid w:val="00536D61"/>
    <w:rsid w:val="005418DF"/>
    <w:rsid w:val="0054462B"/>
    <w:rsid w:val="0055120F"/>
    <w:rsid w:val="00551595"/>
    <w:rsid w:val="005525C5"/>
    <w:rsid w:val="00556E4C"/>
    <w:rsid w:val="00557E23"/>
    <w:rsid w:val="00564134"/>
    <w:rsid w:val="00565490"/>
    <w:rsid w:val="0057072F"/>
    <w:rsid w:val="005755A0"/>
    <w:rsid w:val="00577125"/>
    <w:rsid w:val="00584634"/>
    <w:rsid w:val="005935A6"/>
    <w:rsid w:val="00597ACB"/>
    <w:rsid w:val="005B35A1"/>
    <w:rsid w:val="005C00FB"/>
    <w:rsid w:val="005C22A2"/>
    <w:rsid w:val="005D6895"/>
    <w:rsid w:val="005E2624"/>
    <w:rsid w:val="005E5913"/>
    <w:rsid w:val="005E6BF9"/>
    <w:rsid w:val="005F09A5"/>
    <w:rsid w:val="005F0D4E"/>
    <w:rsid w:val="005F2331"/>
    <w:rsid w:val="005F7FA4"/>
    <w:rsid w:val="00605BE1"/>
    <w:rsid w:val="00620973"/>
    <w:rsid w:val="00627369"/>
    <w:rsid w:val="006309C1"/>
    <w:rsid w:val="00632A3E"/>
    <w:rsid w:val="006361B4"/>
    <w:rsid w:val="00636E70"/>
    <w:rsid w:val="006474FE"/>
    <w:rsid w:val="00654995"/>
    <w:rsid w:val="00661C17"/>
    <w:rsid w:val="0066781F"/>
    <w:rsid w:val="00667D75"/>
    <w:rsid w:val="0068264A"/>
    <w:rsid w:val="00684B5C"/>
    <w:rsid w:val="00687592"/>
    <w:rsid w:val="00687AEE"/>
    <w:rsid w:val="00690106"/>
    <w:rsid w:val="006A520A"/>
    <w:rsid w:val="006A7372"/>
    <w:rsid w:val="006B349F"/>
    <w:rsid w:val="006B51F7"/>
    <w:rsid w:val="006B6337"/>
    <w:rsid w:val="006C40B8"/>
    <w:rsid w:val="006D3B55"/>
    <w:rsid w:val="006D4B4C"/>
    <w:rsid w:val="006D6E01"/>
    <w:rsid w:val="006E1FDF"/>
    <w:rsid w:val="006E389D"/>
    <w:rsid w:val="006E5C26"/>
    <w:rsid w:val="006E7638"/>
    <w:rsid w:val="006E7EC2"/>
    <w:rsid w:val="006F226B"/>
    <w:rsid w:val="00700152"/>
    <w:rsid w:val="007007F7"/>
    <w:rsid w:val="00713543"/>
    <w:rsid w:val="0072616E"/>
    <w:rsid w:val="00726A2B"/>
    <w:rsid w:val="00731C03"/>
    <w:rsid w:val="007326A7"/>
    <w:rsid w:val="007326DB"/>
    <w:rsid w:val="00740E53"/>
    <w:rsid w:val="00741CD7"/>
    <w:rsid w:val="00744E4F"/>
    <w:rsid w:val="0074587E"/>
    <w:rsid w:val="00745AFA"/>
    <w:rsid w:val="00745D13"/>
    <w:rsid w:val="007576EA"/>
    <w:rsid w:val="00763CA4"/>
    <w:rsid w:val="007675CD"/>
    <w:rsid w:val="00770956"/>
    <w:rsid w:val="00772D12"/>
    <w:rsid w:val="007733F5"/>
    <w:rsid w:val="00786794"/>
    <w:rsid w:val="0078767F"/>
    <w:rsid w:val="00790819"/>
    <w:rsid w:val="00792B52"/>
    <w:rsid w:val="007952E2"/>
    <w:rsid w:val="00797AEC"/>
    <w:rsid w:val="00797B2B"/>
    <w:rsid w:val="007A25ED"/>
    <w:rsid w:val="007A44D2"/>
    <w:rsid w:val="007A6851"/>
    <w:rsid w:val="007B21D9"/>
    <w:rsid w:val="007C013D"/>
    <w:rsid w:val="007C14A2"/>
    <w:rsid w:val="007D71FF"/>
    <w:rsid w:val="007E4DC7"/>
    <w:rsid w:val="007E559B"/>
    <w:rsid w:val="007E5C0F"/>
    <w:rsid w:val="007E6D1D"/>
    <w:rsid w:val="007F0E8B"/>
    <w:rsid w:val="007F27D9"/>
    <w:rsid w:val="00803729"/>
    <w:rsid w:val="008051FB"/>
    <w:rsid w:val="0080606F"/>
    <w:rsid w:val="00807F06"/>
    <w:rsid w:val="00810E15"/>
    <w:rsid w:val="00811C3C"/>
    <w:rsid w:val="00811DDC"/>
    <w:rsid w:val="008133F2"/>
    <w:rsid w:val="008169E9"/>
    <w:rsid w:val="008175C5"/>
    <w:rsid w:val="008242B1"/>
    <w:rsid w:val="008333CF"/>
    <w:rsid w:val="0083360F"/>
    <w:rsid w:val="00840BE5"/>
    <w:rsid w:val="008469FE"/>
    <w:rsid w:val="00847ACA"/>
    <w:rsid w:val="008509ED"/>
    <w:rsid w:val="00851705"/>
    <w:rsid w:val="00852437"/>
    <w:rsid w:val="00852AB1"/>
    <w:rsid w:val="00853369"/>
    <w:rsid w:val="00856471"/>
    <w:rsid w:val="00861687"/>
    <w:rsid w:val="00862518"/>
    <w:rsid w:val="00863797"/>
    <w:rsid w:val="00863818"/>
    <w:rsid w:val="00863B3A"/>
    <w:rsid w:val="00871CCB"/>
    <w:rsid w:val="00876490"/>
    <w:rsid w:val="008777A9"/>
    <w:rsid w:val="0088316E"/>
    <w:rsid w:val="008833F8"/>
    <w:rsid w:val="0089076E"/>
    <w:rsid w:val="00894FDC"/>
    <w:rsid w:val="00895EB4"/>
    <w:rsid w:val="008B1F04"/>
    <w:rsid w:val="008C3A44"/>
    <w:rsid w:val="008D0576"/>
    <w:rsid w:val="008D19DE"/>
    <w:rsid w:val="008D42D8"/>
    <w:rsid w:val="008D5333"/>
    <w:rsid w:val="008D5967"/>
    <w:rsid w:val="008E22BB"/>
    <w:rsid w:val="008E36CA"/>
    <w:rsid w:val="008E44DA"/>
    <w:rsid w:val="008E455D"/>
    <w:rsid w:val="008F10B1"/>
    <w:rsid w:val="008F20BE"/>
    <w:rsid w:val="008F2A6E"/>
    <w:rsid w:val="00900427"/>
    <w:rsid w:val="00904BFC"/>
    <w:rsid w:val="00906E7C"/>
    <w:rsid w:val="00920216"/>
    <w:rsid w:val="00920D2F"/>
    <w:rsid w:val="00922F95"/>
    <w:rsid w:val="009232CB"/>
    <w:rsid w:val="00926B33"/>
    <w:rsid w:val="00926D96"/>
    <w:rsid w:val="00931C4B"/>
    <w:rsid w:val="00934CB9"/>
    <w:rsid w:val="009378BF"/>
    <w:rsid w:val="009422A9"/>
    <w:rsid w:val="00942592"/>
    <w:rsid w:val="00944AD0"/>
    <w:rsid w:val="00945C25"/>
    <w:rsid w:val="00946BB5"/>
    <w:rsid w:val="009517FE"/>
    <w:rsid w:val="00951E09"/>
    <w:rsid w:val="00952C1A"/>
    <w:rsid w:val="009575A2"/>
    <w:rsid w:val="00970A6F"/>
    <w:rsid w:val="00976CE5"/>
    <w:rsid w:val="009774FC"/>
    <w:rsid w:val="00982A43"/>
    <w:rsid w:val="00985642"/>
    <w:rsid w:val="009921C2"/>
    <w:rsid w:val="00992EDF"/>
    <w:rsid w:val="00995EEF"/>
    <w:rsid w:val="009A3B07"/>
    <w:rsid w:val="009B7B64"/>
    <w:rsid w:val="009C2F78"/>
    <w:rsid w:val="009C35A2"/>
    <w:rsid w:val="009C64B7"/>
    <w:rsid w:val="009D386B"/>
    <w:rsid w:val="009D3944"/>
    <w:rsid w:val="009E0204"/>
    <w:rsid w:val="009E0A92"/>
    <w:rsid w:val="009E59B0"/>
    <w:rsid w:val="00A020DA"/>
    <w:rsid w:val="00A02580"/>
    <w:rsid w:val="00A03A8C"/>
    <w:rsid w:val="00A03E45"/>
    <w:rsid w:val="00A12B58"/>
    <w:rsid w:val="00A14509"/>
    <w:rsid w:val="00A15669"/>
    <w:rsid w:val="00A15DFB"/>
    <w:rsid w:val="00A25209"/>
    <w:rsid w:val="00A26484"/>
    <w:rsid w:val="00A34204"/>
    <w:rsid w:val="00A36A61"/>
    <w:rsid w:val="00A41AB6"/>
    <w:rsid w:val="00A42486"/>
    <w:rsid w:val="00A43D0C"/>
    <w:rsid w:val="00A53E5C"/>
    <w:rsid w:val="00A56F21"/>
    <w:rsid w:val="00A62B2E"/>
    <w:rsid w:val="00A64753"/>
    <w:rsid w:val="00A67DD3"/>
    <w:rsid w:val="00A81A5A"/>
    <w:rsid w:val="00A8758B"/>
    <w:rsid w:val="00A92338"/>
    <w:rsid w:val="00A92D83"/>
    <w:rsid w:val="00A958B8"/>
    <w:rsid w:val="00AA2275"/>
    <w:rsid w:val="00AB07AF"/>
    <w:rsid w:val="00AB07D7"/>
    <w:rsid w:val="00AB07DF"/>
    <w:rsid w:val="00AB3042"/>
    <w:rsid w:val="00AC032C"/>
    <w:rsid w:val="00AC2957"/>
    <w:rsid w:val="00AD49C5"/>
    <w:rsid w:val="00AE3F14"/>
    <w:rsid w:val="00B01830"/>
    <w:rsid w:val="00B03B55"/>
    <w:rsid w:val="00B218B6"/>
    <w:rsid w:val="00B237D5"/>
    <w:rsid w:val="00B2396E"/>
    <w:rsid w:val="00B2640A"/>
    <w:rsid w:val="00B30E98"/>
    <w:rsid w:val="00B3175C"/>
    <w:rsid w:val="00B31C55"/>
    <w:rsid w:val="00B351C5"/>
    <w:rsid w:val="00B35D0D"/>
    <w:rsid w:val="00B40FF8"/>
    <w:rsid w:val="00B434DF"/>
    <w:rsid w:val="00B43911"/>
    <w:rsid w:val="00B53BAB"/>
    <w:rsid w:val="00B61E2B"/>
    <w:rsid w:val="00B632A0"/>
    <w:rsid w:val="00B657DC"/>
    <w:rsid w:val="00B7050D"/>
    <w:rsid w:val="00B70D3A"/>
    <w:rsid w:val="00B75F36"/>
    <w:rsid w:val="00B7664E"/>
    <w:rsid w:val="00B77341"/>
    <w:rsid w:val="00B80F5A"/>
    <w:rsid w:val="00B928A9"/>
    <w:rsid w:val="00B95492"/>
    <w:rsid w:val="00BA05AA"/>
    <w:rsid w:val="00BA3040"/>
    <w:rsid w:val="00BA4F34"/>
    <w:rsid w:val="00BA5BEB"/>
    <w:rsid w:val="00BB0551"/>
    <w:rsid w:val="00BB319C"/>
    <w:rsid w:val="00BB31CB"/>
    <w:rsid w:val="00BC1101"/>
    <w:rsid w:val="00BC5443"/>
    <w:rsid w:val="00BD04C9"/>
    <w:rsid w:val="00BD0794"/>
    <w:rsid w:val="00BD20B2"/>
    <w:rsid w:val="00BD34A1"/>
    <w:rsid w:val="00BD4948"/>
    <w:rsid w:val="00BE08B3"/>
    <w:rsid w:val="00BE3075"/>
    <w:rsid w:val="00BE4B73"/>
    <w:rsid w:val="00BE5288"/>
    <w:rsid w:val="00BE784B"/>
    <w:rsid w:val="00BF3FB5"/>
    <w:rsid w:val="00C07AF3"/>
    <w:rsid w:val="00C11BB2"/>
    <w:rsid w:val="00C20EE5"/>
    <w:rsid w:val="00C20F73"/>
    <w:rsid w:val="00C24E24"/>
    <w:rsid w:val="00C33F42"/>
    <w:rsid w:val="00C354EB"/>
    <w:rsid w:val="00C366E8"/>
    <w:rsid w:val="00C36ABD"/>
    <w:rsid w:val="00C379C2"/>
    <w:rsid w:val="00C45EEA"/>
    <w:rsid w:val="00C47369"/>
    <w:rsid w:val="00C50D37"/>
    <w:rsid w:val="00C52649"/>
    <w:rsid w:val="00C53638"/>
    <w:rsid w:val="00C54B6B"/>
    <w:rsid w:val="00C56B89"/>
    <w:rsid w:val="00C6052C"/>
    <w:rsid w:val="00C63586"/>
    <w:rsid w:val="00C64E19"/>
    <w:rsid w:val="00C729D9"/>
    <w:rsid w:val="00C81004"/>
    <w:rsid w:val="00C84FF4"/>
    <w:rsid w:val="00C85B25"/>
    <w:rsid w:val="00C87FED"/>
    <w:rsid w:val="00C92E0B"/>
    <w:rsid w:val="00C97F8E"/>
    <w:rsid w:val="00CA022F"/>
    <w:rsid w:val="00CA28C5"/>
    <w:rsid w:val="00CA3827"/>
    <w:rsid w:val="00CA6DA1"/>
    <w:rsid w:val="00CB207E"/>
    <w:rsid w:val="00CB2C13"/>
    <w:rsid w:val="00CB307B"/>
    <w:rsid w:val="00CB5EF5"/>
    <w:rsid w:val="00CB6077"/>
    <w:rsid w:val="00CC1CD8"/>
    <w:rsid w:val="00CC24D1"/>
    <w:rsid w:val="00CD3CD7"/>
    <w:rsid w:val="00CE3769"/>
    <w:rsid w:val="00CE5C2C"/>
    <w:rsid w:val="00CE77AF"/>
    <w:rsid w:val="00CF2F64"/>
    <w:rsid w:val="00CF5159"/>
    <w:rsid w:val="00CF51D5"/>
    <w:rsid w:val="00D01A32"/>
    <w:rsid w:val="00D10DC7"/>
    <w:rsid w:val="00D15453"/>
    <w:rsid w:val="00D20B16"/>
    <w:rsid w:val="00D21DA8"/>
    <w:rsid w:val="00D23320"/>
    <w:rsid w:val="00D27BD1"/>
    <w:rsid w:val="00D30AB8"/>
    <w:rsid w:val="00D4156C"/>
    <w:rsid w:val="00D4328C"/>
    <w:rsid w:val="00D46F54"/>
    <w:rsid w:val="00D502D9"/>
    <w:rsid w:val="00D53F4B"/>
    <w:rsid w:val="00D5484F"/>
    <w:rsid w:val="00D57173"/>
    <w:rsid w:val="00D61A51"/>
    <w:rsid w:val="00D62E01"/>
    <w:rsid w:val="00D65BFF"/>
    <w:rsid w:val="00D72D3F"/>
    <w:rsid w:val="00D751AB"/>
    <w:rsid w:val="00D752DB"/>
    <w:rsid w:val="00D761EB"/>
    <w:rsid w:val="00D76933"/>
    <w:rsid w:val="00D83F29"/>
    <w:rsid w:val="00D8495E"/>
    <w:rsid w:val="00D9404F"/>
    <w:rsid w:val="00D96491"/>
    <w:rsid w:val="00DA2B9D"/>
    <w:rsid w:val="00DA5050"/>
    <w:rsid w:val="00DA6447"/>
    <w:rsid w:val="00DB022D"/>
    <w:rsid w:val="00DB2A9F"/>
    <w:rsid w:val="00DC2D1C"/>
    <w:rsid w:val="00DC6280"/>
    <w:rsid w:val="00DD12FF"/>
    <w:rsid w:val="00DD45F9"/>
    <w:rsid w:val="00DE2FA4"/>
    <w:rsid w:val="00DF5E97"/>
    <w:rsid w:val="00DF6DBB"/>
    <w:rsid w:val="00DF7C54"/>
    <w:rsid w:val="00E01DCF"/>
    <w:rsid w:val="00E06D62"/>
    <w:rsid w:val="00E118A1"/>
    <w:rsid w:val="00E13585"/>
    <w:rsid w:val="00E13C7C"/>
    <w:rsid w:val="00E23F54"/>
    <w:rsid w:val="00E26D0A"/>
    <w:rsid w:val="00E302B0"/>
    <w:rsid w:val="00E30A30"/>
    <w:rsid w:val="00E32DA3"/>
    <w:rsid w:val="00E42CEC"/>
    <w:rsid w:val="00E44390"/>
    <w:rsid w:val="00E5010C"/>
    <w:rsid w:val="00E511AD"/>
    <w:rsid w:val="00E5122F"/>
    <w:rsid w:val="00E55219"/>
    <w:rsid w:val="00E627B1"/>
    <w:rsid w:val="00E62C14"/>
    <w:rsid w:val="00E66C6A"/>
    <w:rsid w:val="00E66F22"/>
    <w:rsid w:val="00E70F7C"/>
    <w:rsid w:val="00E769FA"/>
    <w:rsid w:val="00E93EB8"/>
    <w:rsid w:val="00E94661"/>
    <w:rsid w:val="00EA26AF"/>
    <w:rsid w:val="00EB017B"/>
    <w:rsid w:val="00EB5DA7"/>
    <w:rsid w:val="00EB6BD4"/>
    <w:rsid w:val="00EC06B4"/>
    <w:rsid w:val="00EC383E"/>
    <w:rsid w:val="00EC4370"/>
    <w:rsid w:val="00ED55CA"/>
    <w:rsid w:val="00ED7578"/>
    <w:rsid w:val="00EE04BF"/>
    <w:rsid w:val="00EE1C7A"/>
    <w:rsid w:val="00EE41F0"/>
    <w:rsid w:val="00EE4BC4"/>
    <w:rsid w:val="00EE4F8E"/>
    <w:rsid w:val="00EE5B98"/>
    <w:rsid w:val="00F019BD"/>
    <w:rsid w:val="00F05E6A"/>
    <w:rsid w:val="00F1031E"/>
    <w:rsid w:val="00F12AE5"/>
    <w:rsid w:val="00F1486F"/>
    <w:rsid w:val="00F17FEF"/>
    <w:rsid w:val="00F2148A"/>
    <w:rsid w:val="00F245F3"/>
    <w:rsid w:val="00F27077"/>
    <w:rsid w:val="00F3192A"/>
    <w:rsid w:val="00F462CE"/>
    <w:rsid w:val="00F4688C"/>
    <w:rsid w:val="00F5410C"/>
    <w:rsid w:val="00F6328B"/>
    <w:rsid w:val="00F64E25"/>
    <w:rsid w:val="00F81F59"/>
    <w:rsid w:val="00F8702C"/>
    <w:rsid w:val="00F900E5"/>
    <w:rsid w:val="00F90374"/>
    <w:rsid w:val="00F93E60"/>
    <w:rsid w:val="00F95B58"/>
    <w:rsid w:val="00FA5C0C"/>
    <w:rsid w:val="00FB33C9"/>
    <w:rsid w:val="00FB374B"/>
    <w:rsid w:val="00FB4978"/>
    <w:rsid w:val="00FC1CAF"/>
    <w:rsid w:val="00FC2F40"/>
    <w:rsid w:val="00FD1DC2"/>
    <w:rsid w:val="00FD7B02"/>
    <w:rsid w:val="00FF1F67"/>
    <w:rsid w:val="00FF339D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77A44"/>
  <w15:docId w15:val="{D7715E5E-E7C5-494C-85D1-395DBE84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B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basedOn w:val="Fuentedeprrafopredeter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037B9D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CC1C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97ACB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7ACB"/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C54B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styleId="Hipervnculo">
    <w:name w:val="Hyperlink"/>
    <w:unhideWhenUsed/>
    <w:rsid w:val="004E7902"/>
    <w:rPr>
      <w:color w:val="0563C1"/>
      <w:u w:val="single"/>
    </w:rPr>
  </w:style>
  <w:style w:type="table" w:styleId="Tablanormal1">
    <w:name w:val="Plain Table 1"/>
    <w:basedOn w:val="Tablanormal"/>
    <w:uiPriority w:val="41"/>
    <w:rsid w:val="005D68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5D68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O" w:eastAsia="en-US"/>
    </w:rPr>
  </w:style>
  <w:style w:type="paragraph" w:styleId="Textonotapie">
    <w:name w:val="footnote text"/>
    <w:basedOn w:val="Normal"/>
    <w:link w:val="TextonotapieCar"/>
    <w:rsid w:val="008333C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333CF"/>
    <w:rPr>
      <w:lang w:val="es-ES" w:eastAsia="es-ES"/>
    </w:rPr>
  </w:style>
  <w:style w:type="character" w:styleId="Refdenotaalpie">
    <w:name w:val="footnote reference"/>
    <w:basedOn w:val="Fuentedeprrafopredeter"/>
    <w:rsid w:val="00833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569B-7FDC-41C4-9FCE-858DC85D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1040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Manuela Garcia Ospina</cp:lastModifiedBy>
  <cp:revision>243</cp:revision>
  <dcterms:created xsi:type="dcterms:W3CDTF">2023-12-11T13:51:00Z</dcterms:created>
  <dcterms:modified xsi:type="dcterms:W3CDTF">2025-03-17T16:12:00Z</dcterms:modified>
</cp:coreProperties>
</file>